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801535" w14:textId="77777777" w:rsidR="00B90585" w:rsidRPr="00003C15" w:rsidRDefault="00713545" w:rsidP="00003C15">
      <w:pPr>
        <w:rPr>
          <w:rFonts w:ascii="Times New Roman" w:hAnsi="Times New Roman" w:cs="Times New Roman"/>
          <w:b/>
          <w:sz w:val="28"/>
          <w:szCs w:val="28"/>
        </w:rPr>
      </w:pPr>
      <w:r w:rsidRPr="00003C15">
        <w:rPr>
          <w:rFonts w:ascii="Times New Roman" w:hAnsi="Times New Roman" w:cs="Times New Roman"/>
          <w:b/>
          <w:sz w:val="28"/>
          <w:szCs w:val="28"/>
        </w:rPr>
        <w:t>6G Network</w:t>
      </w:r>
      <w:r w:rsidR="009C2B8D" w:rsidRPr="00003C15">
        <w:rPr>
          <w:rFonts w:ascii="Times New Roman" w:hAnsi="Times New Roman" w:cs="Times New Roman"/>
          <w:b/>
          <w:sz w:val="28"/>
          <w:szCs w:val="28"/>
        </w:rPr>
        <w:t xml:space="preserve"> Slicing and Traffic</w:t>
      </w:r>
      <w:r w:rsidR="00E06619" w:rsidRPr="00003C15">
        <w:rPr>
          <w:rFonts w:ascii="Times New Roman" w:hAnsi="Times New Roman" w:cs="Times New Roman"/>
          <w:b/>
          <w:sz w:val="28"/>
          <w:szCs w:val="28"/>
        </w:rPr>
        <w:t xml:space="preserve"> </w:t>
      </w:r>
      <w:r w:rsidR="00BA1684" w:rsidRPr="00003C15">
        <w:rPr>
          <w:rFonts w:ascii="Times New Roman" w:hAnsi="Times New Roman" w:cs="Times New Roman"/>
          <w:b/>
          <w:sz w:val="28"/>
          <w:szCs w:val="28"/>
        </w:rPr>
        <w:t>Optimization</w:t>
      </w:r>
      <w:r w:rsidR="00B13F91" w:rsidRPr="00003C15">
        <w:rPr>
          <w:rFonts w:ascii="Times New Roman" w:hAnsi="Times New Roman" w:cs="Times New Roman"/>
          <w:b/>
          <w:sz w:val="28"/>
          <w:szCs w:val="28"/>
        </w:rPr>
        <w:t xml:space="preserve"> Based on </w:t>
      </w:r>
      <w:r w:rsidR="00AA29D3" w:rsidRPr="00003C15">
        <w:rPr>
          <w:rFonts w:ascii="Times New Roman" w:hAnsi="Times New Roman" w:cs="Times New Roman"/>
          <w:b/>
          <w:sz w:val="28"/>
          <w:szCs w:val="28"/>
        </w:rPr>
        <w:t>Federated</w:t>
      </w:r>
      <w:r w:rsidR="00003C15" w:rsidRPr="00003C15">
        <w:rPr>
          <w:rFonts w:ascii="Times New Roman" w:hAnsi="Times New Roman" w:cs="Times New Roman"/>
          <w:b/>
          <w:sz w:val="28"/>
          <w:szCs w:val="28"/>
        </w:rPr>
        <w:t xml:space="preserve"> </w:t>
      </w:r>
      <w:r w:rsidR="00AA29D3" w:rsidRPr="00003C15">
        <w:rPr>
          <w:rFonts w:ascii="Times New Roman" w:hAnsi="Times New Roman" w:cs="Times New Roman"/>
          <w:b/>
          <w:sz w:val="28"/>
          <w:szCs w:val="28"/>
        </w:rPr>
        <w:t>Learning</w:t>
      </w:r>
      <w:r w:rsidR="009C2B8D" w:rsidRPr="00003C15">
        <w:rPr>
          <w:rFonts w:ascii="Times New Roman" w:hAnsi="Times New Roman" w:cs="Times New Roman"/>
          <w:b/>
          <w:sz w:val="28"/>
          <w:szCs w:val="28"/>
        </w:rPr>
        <w:t xml:space="preserve"> </w:t>
      </w:r>
    </w:p>
    <w:p w14:paraId="59BA7A67" w14:textId="77777777" w:rsidR="00003C15" w:rsidRDefault="00003C15" w:rsidP="00720409">
      <w:pPr>
        <w:jc w:val="center"/>
        <w:rPr>
          <w:rFonts w:ascii="Times New Roman" w:hAnsi="Times New Roman" w:cs="Times New Roman"/>
          <w:b/>
          <w:sz w:val="28"/>
          <w:szCs w:val="28"/>
        </w:rPr>
      </w:pPr>
    </w:p>
    <w:p w14:paraId="61F6ADD6" w14:textId="7F9F34CA" w:rsidR="00BA38C5" w:rsidRPr="00003C15" w:rsidRDefault="00BA38C5" w:rsidP="00735D02">
      <w:pPr>
        <w:widowControl w:val="0"/>
        <w:tabs>
          <w:tab w:val="left" w:pos="187"/>
          <w:tab w:val="left" w:pos="450"/>
        </w:tabs>
        <w:snapToGrid w:val="0"/>
        <w:spacing w:after="240"/>
        <w:jc w:val="center"/>
        <w:outlineLvl w:val="1"/>
        <w:rPr>
          <w:rFonts w:asciiTheme="majorBidi" w:hAnsiTheme="majorBidi" w:cstheme="majorBidi" w:hint="cs"/>
          <w:b/>
          <w:bCs/>
          <w:sz w:val="24"/>
          <w:szCs w:val="24"/>
          <w:rtl/>
        </w:rPr>
      </w:pPr>
      <w:r w:rsidRPr="00003C15">
        <w:rPr>
          <w:rFonts w:asciiTheme="majorBidi" w:hAnsiTheme="majorBidi" w:cstheme="majorBidi"/>
          <w:b/>
          <w:bCs/>
          <w:sz w:val="24"/>
          <w:szCs w:val="24"/>
        </w:rPr>
        <w:t>Adel Alkhalil</w:t>
      </w:r>
      <w:r w:rsidRPr="00003C15">
        <w:rPr>
          <w:rFonts w:asciiTheme="majorBidi" w:hAnsiTheme="majorBidi" w:cstheme="majorBidi"/>
          <w:b/>
          <w:bCs/>
          <w:sz w:val="24"/>
          <w:szCs w:val="24"/>
          <w:vertAlign w:val="superscript"/>
        </w:rPr>
        <w:t xml:space="preserve">1, </w:t>
      </w:r>
      <w:r w:rsidRPr="00003C15">
        <w:rPr>
          <w:rFonts w:asciiTheme="majorBidi" w:hAnsiTheme="majorBidi" w:cstheme="majorBidi"/>
          <w:b/>
          <w:bCs/>
          <w:sz w:val="24"/>
          <w:szCs w:val="24"/>
        </w:rPr>
        <w:t>*,</w:t>
      </w:r>
      <w:r w:rsidRPr="00003C15">
        <w:rPr>
          <w:rFonts w:asciiTheme="majorBidi" w:hAnsiTheme="majorBidi" w:cstheme="majorBidi"/>
          <w:b/>
          <w:bCs/>
          <w:i/>
          <w:sz w:val="24"/>
          <w:szCs w:val="24"/>
        </w:rPr>
        <w:t xml:space="preserve"> </w:t>
      </w:r>
      <w:r w:rsidRPr="00003C15">
        <w:rPr>
          <w:rFonts w:asciiTheme="majorBidi" w:hAnsiTheme="majorBidi" w:cstheme="majorBidi"/>
          <w:b/>
          <w:bCs/>
          <w:sz w:val="24"/>
          <w:szCs w:val="24"/>
        </w:rPr>
        <w:t>Mohammed Altamimi</w:t>
      </w:r>
      <w:r w:rsidRPr="00003C15">
        <w:rPr>
          <w:rFonts w:asciiTheme="majorBidi" w:hAnsiTheme="majorBidi" w:cstheme="majorBidi"/>
          <w:b/>
          <w:bCs/>
          <w:sz w:val="24"/>
          <w:szCs w:val="24"/>
          <w:vertAlign w:val="superscript"/>
        </w:rPr>
        <w:t>1</w:t>
      </w:r>
      <w:r w:rsidRPr="00003C15">
        <w:rPr>
          <w:rFonts w:asciiTheme="majorBidi" w:hAnsiTheme="majorBidi" w:cstheme="majorBidi"/>
          <w:b/>
          <w:bCs/>
          <w:sz w:val="24"/>
          <w:szCs w:val="24"/>
        </w:rPr>
        <w:t>,</w:t>
      </w:r>
      <w:r w:rsidR="008E3D75">
        <w:rPr>
          <w:rFonts w:asciiTheme="majorBidi" w:hAnsiTheme="majorBidi" w:cstheme="majorBidi"/>
          <w:b/>
          <w:bCs/>
          <w:sz w:val="24"/>
          <w:szCs w:val="24"/>
        </w:rPr>
        <w:t xml:space="preserve"> Abdulaziz Aljarwan</w:t>
      </w:r>
      <w:r w:rsidR="008E3D75" w:rsidRPr="00003C15">
        <w:rPr>
          <w:rFonts w:asciiTheme="majorBidi" w:hAnsiTheme="majorBidi" w:cstheme="majorBidi"/>
          <w:b/>
          <w:bCs/>
          <w:sz w:val="24"/>
          <w:szCs w:val="24"/>
          <w:vertAlign w:val="superscript"/>
        </w:rPr>
        <w:t>1</w:t>
      </w:r>
      <w:r w:rsidR="008E3D75">
        <w:rPr>
          <w:rFonts w:asciiTheme="majorBidi" w:hAnsiTheme="majorBidi" w:cstheme="majorBidi"/>
          <w:b/>
          <w:bCs/>
          <w:sz w:val="24"/>
          <w:szCs w:val="24"/>
        </w:rPr>
        <w:t xml:space="preserve">, </w:t>
      </w:r>
      <w:r w:rsidRPr="00003C15">
        <w:rPr>
          <w:rFonts w:asciiTheme="majorBidi" w:hAnsiTheme="majorBidi" w:cstheme="majorBidi"/>
          <w:b/>
          <w:bCs/>
          <w:sz w:val="24"/>
          <w:szCs w:val="24"/>
        </w:rPr>
        <w:t>Magdy Abdelrhman</w:t>
      </w:r>
      <w:r w:rsidRPr="00003C15">
        <w:rPr>
          <w:rFonts w:asciiTheme="majorBidi" w:hAnsiTheme="majorBidi" w:cstheme="majorBidi"/>
          <w:b/>
          <w:bCs/>
          <w:sz w:val="24"/>
          <w:szCs w:val="24"/>
          <w:vertAlign w:val="superscript"/>
        </w:rPr>
        <w:t>2</w:t>
      </w:r>
      <w:r w:rsidRPr="00003C15">
        <w:rPr>
          <w:rFonts w:asciiTheme="majorBidi" w:hAnsiTheme="majorBidi" w:cstheme="majorBidi"/>
          <w:b/>
          <w:bCs/>
          <w:sz w:val="24"/>
          <w:szCs w:val="24"/>
        </w:rPr>
        <w:t>, Yaser Altameemi</w:t>
      </w:r>
      <w:r w:rsidRPr="00003C15">
        <w:rPr>
          <w:rFonts w:asciiTheme="majorBidi" w:hAnsiTheme="majorBidi" w:cstheme="majorBidi"/>
          <w:b/>
          <w:bCs/>
          <w:sz w:val="24"/>
          <w:szCs w:val="24"/>
          <w:vertAlign w:val="superscript"/>
        </w:rPr>
        <w:t>3</w:t>
      </w:r>
      <w:r w:rsidR="00735D02" w:rsidRPr="00003C15">
        <w:rPr>
          <w:rFonts w:asciiTheme="majorBidi" w:hAnsiTheme="majorBidi" w:cstheme="majorBidi"/>
          <w:b/>
          <w:bCs/>
          <w:sz w:val="24"/>
          <w:szCs w:val="24"/>
        </w:rPr>
        <w:t xml:space="preserve"> and </w:t>
      </w:r>
      <w:proofErr w:type="spellStart"/>
      <w:r w:rsidR="004D71BA" w:rsidRPr="00003C15">
        <w:rPr>
          <w:rFonts w:asciiTheme="majorBidi" w:hAnsiTheme="majorBidi" w:cstheme="majorBidi"/>
          <w:b/>
          <w:bCs/>
          <w:sz w:val="24"/>
          <w:szCs w:val="24"/>
        </w:rPr>
        <w:t>and</w:t>
      </w:r>
      <w:proofErr w:type="spellEnd"/>
      <w:r w:rsidR="004D71BA" w:rsidRPr="00003C15">
        <w:rPr>
          <w:rFonts w:asciiTheme="majorBidi" w:hAnsiTheme="majorBidi" w:cstheme="majorBidi"/>
          <w:b/>
          <w:bCs/>
          <w:sz w:val="24"/>
          <w:szCs w:val="24"/>
        </w:rPr>
        <w:t xml:space="preserve"> Aakash Ahmad</w:t>
      </w:r>
      <w:r w:rsidR="004D71BA" w:rsidRPr="00003C15">
        <w:rPr>
          <w:rFonts w:asciiTheme="majorBidi" w:hAnsiTheme="majorBidi" w:cstheme="majorBidi"/>
          <w:b/>
          <w:bCs/>
          <w:sz w:val="24"/>
          <w:szCs w:val="24"/>
          <w:vertAlign w:val="superscript"/>
        </w:rPr>
        <w:t>4</w:t>
      </w:r>
    </w:p>
    <w:p w14:paraId="52D94BCD" w14:textId="77777777" w:rsidR="004D71BA" w:rsidRDefault="00BA38C5" w:rsidP="004D71BA">
      <w:pPr>
        <w:widowControl w:val="0"/>
        <w:tabs>
          <w:tab w:val="left" w:pos="187"/>
          <w:tab w:val="left" w:pos="450"/>
        </w:tabs>
        <w:snapToGrid w:val="0"/>
        <w:spacing w:after="240"/>
        <w:jc w:val="center"/>
        <w:outlineLvl w:val="1"/>
        <w:rPr>
          <w:rStyle w:val="Hyperlink"/>
          <w:rtl/>
        </w:rPr>
      </w:pPr>
      <w:r w:rsidRPr="00BA38C5">
        <w:rPr>
          <w:rFonts w:asciiTheme="majorBidi" w:hAnsiTheme="majorBidi" w:cstheme="majorBidi"/>
          <w:sz w:val="24"/>
          <w:szCs w:val="24"/>
          <w:vertAlign w:val="superscript"/>
        </w:rPr>
        <w:t>1</w:t>
      </w:r>
      <w:r w:rsidRPr="00BA38C5">
        <w:rPr>
          <w:rFonts w:asciiTheme="majorBidi" w:hAnsiTheme="majorBidi" w:cstheme="majorBidi"/>
          <w:sz w:val="24"/>
          <w:szCs w:val="24"/>
        </w:rPr>
        <w:t xml:space="preserve">College of Computer Science and Engineering, University of </w:t>
      </w:r>
      <w:proofErr w:type="spellStart"/>
      <w:r w:rsidRPr="00BA38C5">
        <w:rPr>
          <w:rFonts w:asciiTheme="majorBidi" w:hAnsiTheme="majorBidi" w:cstheme="majorBidi"/>
          <w:sz w:val="24"/>
          <w:szCs w:val="24"/>
        </w:rPr>
        <w:t>Ha'il</w:t>
      </w:r>
      <w:proofErr w:type="spellEnd"/>
      <w:r w:rsidRPr="00BA38C5">
        <w:rPr>
          <w:rFonts w:asciiTheme="majorBidi" w:hAnsiTheme="majorBidi" w:cstheme="majorBidi"/>
          <w:sz w:val="24"/>
          <w:szCs w:val="24"/>
        </w:rPr>
        <w:t xml:space="preserve">, </w:t>
      </w:r>
      <w:proofErr w:type="spellStart"/>
      <w:r w:rsidRPr="00BA38C5">
        <w:rPr>
          <w:rFonts w:asciiTheme="majorBidi" w:hAnsiTheme="majorBidi" w:cstheme="majorBidi"/>
          <w:sz w:val="24"/>
          <w:szCs w:val="24"/>
        </w:rPr>
        <w:t>Ha'il</w:t>
      </w:r>
      <w:proofErr w:type="spellEnd"/>
      <w:r w:rsidRPr="00BA38C5">
        <w:rPr>
          <w:rFonts w:asciiTheme="majorBidi" w:hAnsiTheme="majorBidi" w:cstheme="majorBidi"/>
          <w:sz w:val="24"/>
          <w:szCs w:val="24"/>
        </w:rPr>
        <w:t xml:space="preserve">, 81481 Saudi Arabia; </w:t>
      </w:r>
      <w:hyperlink r:id="rId5" w:history="1">
        <w:r w:rsidRPr="00735D02">
          <w:rPr>
            <w:rStyle w:val="Hyperlink"/>
          </w:rPr>
          <w:t>a.alkalel@uoh.edu.sa</w:t>
        </w:r>
      </w:hyperlink>
      <w:r w:rsidR="00003C15" w:rsidRPr="00003C15">
        <w:rPr>
          <w:rStyle w:val="Hyperlink"/>
          <w:i/>
          <w:iCs/>
          <w:color w:val="auto"/>
          <w:u w:val="none"/>
        </w:rPr>
        <w:t>,</w:t>
      </w:r>
      <w:r w:rsidRPr="00BA38C5">
        <w:rPr>
          <w:rFonts w:asciiTheme="majorBidi" w:hAnsiTheme="majorBidi" w:cstheme="majorBidi"/>
          <w:sz w:val="24"/>
          <w:szCs w:val="24"/>
        </w:rPr>
        <w:t xml:space="preserve"> </w:t>
      </w:r>
      <w:hyperlink r:id="rId6" w:history="1">
        <w:r w:rsidR="008E3D75" w:rsidRPr="00EE03F0">
          <w:rPr>
            <w:rStyle w:val="Hyperlink"/>
            <w:rFonts w:asciiTheme="majorBidi" w:hAnsiTheme="majorBidi" w:cstheme="majorBidi"/>
            <w:sz w:val="24"/>
            <w:szCs w:val="24"/>
          </w:rPr>
          <w:t>a.aljrwan</w:t>
        </w:r>
        <w:r w:rsidR="00E12BDC" w:rsidRPr="00E12BDC">
          <w:rPr>
            <w:rStyle w:val="Hyperlink"/>
            <w:rFonts w:asciiTheme="majorBidi" w:hAnsiTheme="majorBidi" w:cstheme="majorBidi"/>
            <w:sz w:val="24"/>
            <w:szCs w:val="24"/>
          </w:rPr>
          <w:t>@uoh.edu.sa</w:t>
        </w:r>
      </w:hyperlink>
      <w:r w:rsidR="008E3D75">
        <w:rPr>
          <w:rFonts w:asciiTheme="majorBidi" w:hAnsiTheme="majorBidi" w:cstheme="majorBidi"/>
          <w:sz w:val="24"/>
          <w:szCs w:val="24"/>
        </w:rPr>
        <w:t xml:space="preserve">, </w:t>
      </w:r>
      <w:hyperlink r:id="rId7" w:history="1">
        <w:r w:rsidR="00BC576F" w:rsidRPr="003B17C2">
          <w:rPr>
            <w:rStyle w:val="Hyperlink"/>
          </w:rPr>
          <w:t>mh.altamimi@uoh.edu.sa</w:t>
        </w:r>
      </w:hyperlink>
      <w:r w:rsidR="00BC576F">
        <w:rPr>
          <w:rStyle w:val="Hyperlink"/>
        </w:rPr>
        <w:t xml:space="preserve"> </w:t>
      </w:r>
    </w:p>
    <w:p w14:paraId="72D4D5F5" w14:textId="280EAC36" w:rsidR="004D71BA" w:rsidRDefault="00BA38C5" w:rsidP="004D71BA">
      <w:pPr>
        <w:widowControl w:val="0"/>
        <w:tabs>
          <w:tab w:val="left" w:pos="187"/>
          <w:tab w:val="left" w:pos="450"/>
        </w:tabs>
        <w:snapToGrid w:val="0"/>
        <w:spacing w:after="240"/>
        <w:outlineLvl w:val="1"/>
        <w:rPr>
          <w:color w:val="0000FF"/>
          <w:u w:val="single"/>
          <w:rtl/>
        </w:rPr>
      </w:pPr>
      <w:r w:rsidRPr="00BA38C5">
        <w:rPr>
          <w:rFonts w:asciiTheme="majorBidi" w:hAnsiTheme="majorBidi" w:cstheme="majorBidi"/>
          <w:sz w:val="24"/>
          <w:szCs w:val="24"/>
          <w:vertAlign w:val="superscript"/>
        </w:rPr>
        <w:t>2</w:t>
      </w:r>
      <w:r w:rsidRPr="00BA38C5">
        <w:rPr>
          <w:rFonts w:asciiTheme="majorBidi" w:hAnsiTheme="majorBidi" w:cstheme="majorBidi"/>
          <w:sz w:val="24"/>
          <w:szCs w:val="24"/>
        </w:rPr>
        <w:t xml:space="preserve"> Applied College, University of </w:t>
      </w:r>
      <w:proofErr w:type="spellStart"/>
      <w:r w:rsidRPr="00BA38C5">
        <w:rPr>
          <w:rFonts w:asciiTheme="majorBidi" w:hAnsiTheme="majorBidi" w:cstheme="majorBidi"/>
          <w:sz w:val="24"/>
          <w:szCs w:val="24"/>
        </w:rPr>
        <w:t>Ha'il</w:t>
      </w:r>
      <w:proofErr w:type="spellEnd"/>
      <w:r w:rsidRPr="00BA38C5">
        <w:rPr>
          <w:rFonts w:asciiTheme="majorBidi" w:hAnsiTheme="majorBidi" w:cstheme="majorBidi"/>
          <w:sz w:val="24"/>
          <w:szCs w:val="24"/>
        </w:rPr>
        <w:t xml:space="preserve">, </w:t>
      </w:r>
      <w:proofErr w:type="spellStart"/>
      <w:r w:rsidRPr="00BA38C5">
        <w:rPr>
          <w:rFonts w:asciiTheme="majorBidi" w:hAnsiTheme="majorBidi" w:cstheme="majorBidi"/>
          <w:sz w:val="24"/>
          <w:szCs w:val="24"/>
        </w:rPr>
        <w:t>Ha'il</w:t>
      </w:r>
      <w:proofErr w:type="spellEnd"/>
      <w:r w:rsidRPr="00BA38C5">
        <w:rPr>
          <w:rFonts w:asciiTheme="majorBidi" w:hAnsiTheme="majorBidi" w:cstheme="majorBidi"/>
          <w:sz w:val="24"/>
          <w:szCs w:val="24"/>
        </w:rPr>
        <w:t xml:space="preserve">, Saudi Arabia, 81481, </w:t>
      </w:r>
      <w:hyperlink r:id="rId8" w:history="1">
        <w:r w:rsidR="00735D02" w:rsidRPr="003B17C2">
          <w:rPr>
            <w:rStyle w:val="Hyperlink"/>
            <w:rFonts w:asciiTheme="majorBidi" w:hAnsiTheme="majorBidi" w:cstheme="majorBidi"/>
            <w:sz w:val="24"/>
            <w:szCs w:val="24"/>
          </w:rPr>
          <w:t>ma.abdallah@uoh.edu.sa</w:t>
        </w:r>
      </w:hyperlink>
      <w:r w:rsidR="00735D02">
        <w:rPr>
          <w:rFonts w:asciiTheme="majorBidi" w:hAnsiTheme="majorBidi" w:cstheme="majorBidi"/>
          <w:sz w:val="24"/>
          <w:szCs w:val="24"/>
        </w:rPr>
        <w:t xml:space="preserve"> </w:t>
      </w:r>
    </w:p>
    <w:p w14:paraId="223DEDBB" w14:textId="5F163AA6" w:rsidR="004D71BA" w:rsidRPr="004D71BA" w:rsidRDefault="004D71BA" w:rsidP="004D71BA">
      <w:pPr>
        <w:widowControl w:val="0"/>
        <w:tabs>
          <w:tab w:val="left" w:pos="187"/>
          <w:tab w:val="left" w:pos="450"/>
        </w:tabs>
        <w:snapToGrid w:val="0"/>
        <w:spacing w:after="240"/>
        <w:outlineLvl w:val="1"/>
        <w:rPr>
          <w:color w:val="0000FF"/>
          <w:u w:val="single"/>
          <w:rtl/>
        </w:rPr>
      </w:pPr>
      <w:r>
        <w:rPr>
          <w:rFonts w:asciiTheme="majorBidi" w:hAnsiTheme="majorBidi" w:cstheme="majorBidi" w:hint="cs"/>
          <w:sz w:val="24"/>
          <w:szCs w:val="24"/>
          <w:vertAlign w:val="superscript"/>
          <w:rtl/>
        </w:rPr>
        <w:t xml:space="preserve">    </w:t>
      </w:r>
      <w:r w:rsidR="00BA38C5" w:rsidRPr="00BA38C5">
        <w:rPr>
          <w:rFonts w:asciiTheme="majorBidi" w:hAnsiTheme="majorBidi" w:cstheme="majorBidi"/>
          <w:sz w:val="24"/>
          <w:szCs w:val="24"/>
          <w:vertAlign w:val="superscript"/>
        </w:rPr>
        <w:t>3</w:t>
      </w:r>
      <w:r w:rsidR="00BA38C5" w:rsidRPr="00BA38C5">
        <w:rPr>
          <w:rFonts w:asciiTheme="majorBidi" w:hAnsiTheme="majorBidi" w:cstheme="majorBidi"/>
          <w:sz w:val="24"/>
          <w:szCs w:val="24"/>
        </w:rPr>
        <w:t xml:space="preserve"> University of </w:t>
      </w:r>
      <w:proofErr w:type="spellStart"/>
      <w:r w:rsidR="00BA38C5" w:rsidRPr="00BA38C5">
        <w:rPr>
          <w:rFonts w:asciiTheme="majorBidi" w:hAnsiTheme="majorBidi" w:cstheme="majorBidi"/>
          <w:sz w:val="24"/>
          <w:szCs w:val="24"/>
        </w:rPr>
        <w:t>Ha'il</w:t>
      </w:r>
      <w:proofErr w:type="spellEnd"/>
      <w:r w:rsidR="00BA38C5" w:rsidRPr="00BA38C5">
        <w:rPr>
          <w:rFonts w:asciiTheme="majorBidi" w:hAnsiTheme="majorBidi" w:cstheme="majorBidi"/>
          <w:sz w:val="24"/>
          <w:szCs w:val="24"/>
        </w:rPr>
        <w:t xml:space="preserve">, </w:t>
      </w:r>
      <w:proofErr w:type="spellStart"/>
      <w:r w:rsidR="00BA38C5" w:rsidRPr="00BA38C5">
        <w:rPr>
          <w:rFonts w:asciiTheme="majorBidi" w:hAnsiTheme="majorBidi" w:cstheme="majorBidi"/>
          <w:sz w:val="24"/>
          <w:szCs w:val="24"/>
        </w:rPr>
        <w:t>Ha'il</w:t>
      </w:r>
      <w:proofErr w:type="spellEnd"/>
      <w:r w:rsidR="00BA38C5" w:rsidRPr="00BA38C5">
        <w:rPr>
          <w:rFonts w:asciiTheme="majorBidi" w:hAnsiTheme="majorBidi" w:cstheme="majorBidi"/>
          <w:sz w:val="24"/>
          <w:szCs w:val="24"/>
        </w:rPr>
        <w:t xml:space="preserve">, 81481 Saudi Arabia; </w:t>
      </w:r>
      <w:r w:rsidR="00BA38C5" w:rsidRPr="00735D02">
        <w:rPr>
          <w:rStyle w:val="Hyperlink"/>
        </w:rPr>
        <w:t>y.albakry@uoh.edu.sa</w:t>
      </w:r>
      <w:r w:rsidR="00BA38C5" w:rsidRPr="00BA38C5">
        <w:rPr>
          <w:rFonts w:asciiTheme="majorBidi" w:hAnsiTheme="majorBidi" w:cstheme="majorBidi"/>
          <w:sz w:val="24"/>
          <w:szCs w:val="24"/>
        </w:rPr>
        <w:t xml:space="preserve"> </w:t>
      </w:r>
    </w:p>
    <w:p w14:paraId="1BCEFDF2" w14:textId="1E0ADFF1" w:rsidR="004D71BA" w:rsidRDefault="00E12BDC" w:rsidP="004D71BA">
      <w:pPr>
        <w:widowControl w:val="0"/>
        <w:tabs>
          <w:tab w:val="left" w:pos="187"/>
        </w:tabs>
        <w:snapToGrid w:val="0"/>
        <w:rPr>
          <w:rFonts w:asciiTheme="majorBidi" w:hAnsiTheme="majorBidi" w:cstheme="majorBidi"/>
          <w:sz w:val="24"/>
          <w:szCs w:val="24"/>
          <w:rtl/>
        </w:rPr>
      </w:pPr>
      <w:proofErr w:type="gramStart"/>
      <w:r>
        <w:rPr>
          <w:rFonts w:asciiTheme="majorBidi" w:hAnsiTheme="majorBidi" w:cstheme="majorBidi"/>
          <w:sz w:val="24"/>
          <w:szCs w:val="24"/>
          <w:vertAlign w:val="superscript"/>
        </w:rPr>
        <w:t xml:space="preserve">4 </w:t>
      </w:r>
      <w:r w:rsidR="004D71BA" w:rsidRPr="004D71BA">
        <w:rPr>
          <w:rFonts w:asciiTheme="majorBidi" w:hAnsiTheme="majorBidi" w:cstheme="majorBidi"/>
          <w:sz w:val="24"/>
          <w:szCs w:val="24"/>
        </w:rPr>
        <w:t xml:space="preserve"> School</w:t>
      </w:r>
      <w:proofErr w:type="gramEnd"/>
      <w:r w:rsidR="004D71BA" w:rsidRPr="004D71BA">
        <w:rPr>
          <w:rFonts w:asciiTheme="majorBidi" w:hAnsiTheme="majorBidi" w:cstheme="majorBidi"/>
          <w:sz w:val="24"/>
          <w:szCs w:val="24"/>
        </w:rPr>
        <w:t xml:space="preserve"> of Computing and Communications, Lancaster University Leipzig, Germany; </w:t>
      </w:r>
      <w:hyperlink r:id="rId9" w:history="1">
        <w:r w:rsidR="004D71BA" w:rsidRPr="00EE03F0">
          <w:rPr>
            <w:rStyle w:val="Hyperlink"/>
            <w:rFonts w:asciiTheme="majorBidi" w:hAnsiTheme="majorBidi" w:cstheme="majorBidi"/>
            <w:sz w:val="24"/>
            <w:szCs w:val="24"/>
          </w:rPr>
          <w:t>a.ahmad13@lancaster.ac.uk</w:t>
        </w:r>
      </w:hyperlink>
    </w:p>
    <w:p w14:paraId="149AF9E8" w14:textId="7322DEEC" w:rsidR="00735D02" w:rsidRDefault="00BA38C5" w:rsidP="004D71BA">
      <w:pPr>
        <w:widowControl w:val="0"/>
        <w:tabs>
          <w:tab w:val="left" w:pos="187"/>
        </w:tabs>
        <w:snapToGrid w:val="0"/>
        <w:jc w:val="center"/>
        <w:rPr>
          <w:rFonts w:asciiTheme="majorBidi" w:hAnsiTheme="majorBidi" w:cstheme="majorBidi"/>
          <w:sz w:val="24"/>
          <w:szCs w:val="24"/>
        </w:rPr>
      </w:pPr>
      <w:r w:rsidRPr="00BA38C5">
        <w:rPr>
          <w:rFonts w:asciiTheme="majorBidi" w:hAnsiTheme="majorBidi" w:cstheme="majorBidi"/>
          <w:sz w:val="24"/>
          <w:szCs w:val="24"/>
          <w:vertAlign w:val="superscript"/>
        </w:rPr>
        <w:t>*</w:t>
      </w:r>
      <w:r w:rsidRPr="00BA38C5">
        <w:rPr>
          <w:rFonts w:asciiTheme="majorBidi" w:hAnsiTheme="majorBidi" w:cstheme="majorBidi"/>
          <w:sz w:val="24"/>
          <w:szCs w:val="24"/>
        </w:rPr>
        <w:t xml:space="preserve">Corresponding Author: </w:t>
      </w:r>
      <w:r w:rsidR="00735D02" w:rsidRPr="00BA38C5">
        <w:rPr>
          <w:rFonts w:asciiTheme="majorBidi" w:hAnsiTheme="majorBidi" w:cstheme="majorBidi"/>
          <w:sz w:val="24"/>
          <w:szCs w:val="24"/>
        </w:rPr>
        <w:t>Adel Alkhalil</w:t>
      </w:r>
      <w:r w:rsidRPr="00BA38C5">
        <w:rPr>
          <w:rFonts w:asciiTheme="majorBidi" w:hAnsiTheme="majorBidi" w:cstheme="majorBidi"/>
          <w:sz w:val="24"/>
          <w:szCs w:val="24"/>
        </w:rPr>
        <w:t>, Email:</w:t>
      </w:r>
      <w:r w:rsidR="00735D02">
        <w:rPr>
          <w:rFonts w:asciiTheme="majorBidi" w:hAnsiTheme="majorBidi" w:cstheme="majorBidi"/>
          <w:sz w:val="24"/>
          <w:szCs w:val="24"/>
        </w:rPr>
        <w:t xml:space="preserve"> </w:t>
      </w:r>
      <w:hyperlink r:id="rId10" w:history="1">
        <w:r w:rsidR="00735D02" w:rsidRPr="00735D02">
          <w:rPr>
            <w:rStyle w:val="Hyperlink"/>
          </w:rPr>
          <w:t>a.alkalel@uoh.edu.sa</w:t>
        </w:r>
      </w:hyperlink>
      <w:r w:rsidR="00735D02">
        <w:rPr>
          <w:rFonts w:asciiTheme="majorBidi" w:hAnsiTheme="majorBidi" w:cstheme="majorBidi"/>
          <w:sz w:val="24"/>
          <w:szCs w:val="24"/>
        </w:rPr>
        <w:t xml:space="preserve"> </w:t>
      </w:r>
    </w:p>
    <w:p w14:paraId="1871F826" w14:textId="77777777" w:rsidR="00780979" w:rsidRPr="003D6FA3" w:rsidRDefault="00735D02" w:rsidP="00BC576F">
      <w:pPr>
        <w:widowControl w:val="0"/>
        <w:tabs>
          <w:tab w:val="left" w:pos="187"/>
        </w:tabs>
        <w:snapToGrid w:val="0"/>
        <w:jc w:val="center"/>
        <w:rPr>
          <w:rFonts w:ascii="Times New Roman" w:hAnsi="Times New Roman" w:cs="Times New Roman"/>
        </w:rPr>
      </w:pPr>
      <w:r>
        <w:rPr>
          <w:rFonts w:asciiTheme="majorBidi" w:hAnsiTheme="majorBidi" w:cstheme="majorBidi"/>
          <w:sz w:val="24"/>
          <w:szCs w:val="24"/>
        </w:rPr>
        <w:t xml:space="preserve"> </w:t>
      </w:r>
    </w:p>
    <w:p w14:paraId="67498C7D" w14:textId="77777777" w:rsidR="00B90585" w:rsidRPr="004111AD" w:rsidRDefault="00B90585" w:rsidP="0092253C">
      <w:pPr>
        <w:ind w:left="450" w:right="630"/>
        <w:jc w:val="both"/>
        <w:rPr>
          <w:rFonts w:ascii="Times New Roman" w:hAnsi="Times New Roman" w:cs="Times New Roman"/>
        </w:rPr>
      </w:pPr>
      <w:r w:rsidRPr="003D6FA3">
        <w:rPr>
          <w:rFonts w:ascii="Times New Roman" w:hAnsi="Times New Roman" w:cs="Times New Roman"/>
          <w:b/>
        </w:rPr>
        <w:t>Abstract:</w:t>
      </w:r>
      <w:r>
        <w:rPr>
          <w:rFonts w:ascii="Times New Roman" w:hAnsi="Times New Roman" w:cs="Times New Roman"/>
          <w:b/>
        </w:rPr>
        <w:t xml:space="preserve"> </w:t>
      </w:r>
      <w:r w:rsidR="004111AD" w:rsidRPr="004111AD">
        <w:rPr>
          <w:rFonts w:ascii="Times New Roman" w:hAnsi="Times New Roman" w:cs="Times New Roman"/>
        </w:rPr>
        <w:t>The</w:t>
      </w:r>
      <w:r w:rsidR="004111AD">
        <w:rPr>
          <w:rFonts w:ascii="Times New Roman" w:hAnsi="Times New Roman" w:cs="Times New Roman"/>
        </w:rPr>
        <w:t xml:space="preserve"> prominent feature of</w:t>
      </w:r>
      <w:r w:rsidR="004111AD">
        <w:rPr>
          <w:rFonts w:ascii="Times New Roman" w:hAnsi="Times New Roman" w:cs="Times New Roman"/>
          <w:b/>
        </w:rPr>
        <w:t xml:space="preserve"> </w:t>
      </w:r>
      <w:r w:rsidR="004111AD">
        <w:rPr>
          <w:rFonts w:ascii="Times New Roman" w:hAnsi="Times New Roman" w:cs="Times New Roman"/>
        </w:rPr>
        <w:t xml:space="preserve">autonomous vehicles is collecting real-time data in the form of </w:t>
      </w:r>
      <w:r w:rsidR="0092253C">
        <w:rPr>
          <w:rFonts w:ascii="Times New Roman" w:hAnsi="Times New Roman" w:cs="Times New Roman"/>
        </w:rPr>
        <w:t>road images, video through on-board sensors and cameras. Such data is then deployed to optimize the vehicular traffic network. This paper proposes a novel framework for traffic data optimization</w:t>
      </w:r>
      <w:r w:rsidR="001D6F16">
        <w:rPr>
          <w:rFonts w:ascii="Times New Roman" w:hAnsi="Times New Roman" w:cs="Times New Roman"/>
        </w:rPr>
        <w:t xml:space="preserve"> and network slicing in 6G</w:t>
      </w:r>
      <w:r w:rsidR="0092253C">
        <w:rPr>
          <w:rFonts w:ascii="Times New Roman" w:hAnsi="Times New Roman" w:cs="Times New Roman"/>
        </w:rPr>
        <w:t xml:space="preserve">. The main idea is automatically get the training sample from the global model. Higher sample learning accuracy is improved by deploying knowledge distillation-based training mechanism. The traffic visual data privacy is preserved using adaptive differential method. Experimentations are performed using vehicle and other datasets. Simulations results show that the proposed method has superior performance as compared with existing methods.  </w:t>
      </w:r>
    </w:p>
    <w:p w14:paraId="0B9F8A94" w14:textId="77777777" w:rsidR="00B90585" w:rsidRDefault="00B90585" w:rsidP="00B90585">
      <w:pPr>
        <w:ind w:left="450" w:right="630"/>
        <w:jc w:val="both"/>
        <w:rPr>
          <w:rFonts w:ascii="Times New Roman" w:hAnsi="Times New Roman" w:cs="Times New Roman"/>
        </w:rPr>
      </w:pPr>
      <w:r>
        <w:rPr>
          <w:rFonts w:ascii="Times New Roman" w:hAnsi="Times New Roman" w:cs="Times New Roman"/>
          <w:b/>
        </w:rPr>
        <w:t>Keywords:</w:t>
      </w:r>
      <w:r>
        <w:rPr>
          <w:rFonts w:ascii="Times New Roman" w:hAnsi="Times New Roman" w:cs="Times New Roman"/>
        </w:rPr>
        <w:t xml:space="preserve"> </w:t>
      </w:r>
      <w:r w:rsidR="001D6F16">
        <w:rPr>
          <w:rFonts w:ascii="Times New Roman" w:hAnsi="Times New Roman" w:cs="Times New Roman"/>
        </w:rPr>
        <w:t>6G, network slicing, IoV</w:t>
      </w:r>
      <w:r w:rsidR="0039446D">
        <w:rPr>
          <w:rFonts w:ascii="Times New Roman" w:hAnsi="Times New Roman" w:cs="Times New Roman"/>
        </w:rPr>
        <w:t>, traffic da</w:t>
      </w:r>
      <w:r w:rsidR="00470C02">
        <w:rPr>
          <w:rFonts w:ascii="Times New Roman" w:hAnsi="Times New Roman" w:cs="Times New Roman"/>
        </w:rPr>
        <w:t>ta analysis</w:t>
      </w:r>
      <w:r w:rsidR="004C0590">
        <w:rPr>
          <w:rFonts w:ascii="Times New Roman" w:hAnsi="Times New Roman" w:cs="Times New Roman"/>
        </w:rPr>
        <w:t>, AI</w:t>
      </w:r>
      <w:r w:rsidR="0039446D">
        <w:rPr>
          <w:rFonts w:ascii="Times New Roman" w:hAnsi="Times New Roman" w:cs="Times New Roman"/>
        </w:rPr>
        <w:t>.</w:t>
      </w:r>
    </w:p>
    <w:p w14:paraId="02940A37" w14:textId="77777777" w:rsidR="00B90585" w:rsidRDefault="00B90585" w:rsidP="00B90585">
      <w:pPr>
        <w:ind w:left="450" w:right="630"/>
        <w:jc w:val="both"/>
        <w:rPr>
          <w:rFonts w:ascii="Times New Roman" w:hAnsi="Times New Roman" w:cs="Times New Roman"/>
        </w:rPr>
      </w:pPr>
    </w:p>
    <w:p w14:paraId="0458872C" w14:textId="77777777" w:rsidR="00B90585" w:rsidRPr="00AB288D" w:rsidRDefault="00B90585" w:rsidP="00B90585">
      <w:pPr>
        <w:jc w:val="both"/>
        <w:rPr>
          <w:rFonts w:ascii="Times New Roman" w:hAnsi="Times New Roman" w:cs="Times New Roman"/>
          <w:b/>
        </w:rPr>
      </w:pPr>
      <w:r w:rsidRPr="00AB288D">
        <w:rPr>
          <w:rFonts w:ascii="Times New Roman" w:hAnsi="Times New Roman" w:cs="Times New Roman"/>
          <w:b/>
        </w:rPr>
        <w:t>1 Introduction</w:t>
      </w:r>
    </w:p>
    <w:p w14:paraId="53465663" w14:textId="77777777" w:rsidR="00BD5A4F" w:rsidRDefault="00670267" w:rsidP="00EE56B6">
      <w:pPr>
        <w:jc w:val="both"/>
        <w:rPr>
          <w:rFonts w:ascii="Times New Roman" w:hAnsi="Times New Roman" w:cs="Times New Roman"/>
        </w:rPr>
      </w:pPr>
      <w:r w:rsidRPr="00670267">
        <w:rPr>
          <w:rFonts w:ascii="Times New Roman" w:hAnsi="Times New Roman" w:cs="Times New Roman"/>
        </w:rPr>
        <w:t>The Internet of Vehicles (IoV) is a distributed vehicle network that is one of the key technologies for realizing intelligent transportation sys</w:t>
      </w:r>
      <w:r>
        <w:rPr>
          <w:rFonts w:ascii="Times New Roman" w:hAnsi="Times New Roman" w:cs="Times New Roman"/>
        </w:rPr>
        <w:t>tems and autonomous driving</w:t>
      </w:r>
      <w:r w:rsidR="00B250BD">
        <w:rPr>
          <w:rFonts w:ascii="Times New Roman" w:hAnsi="Times New Roman" w:cs="Times New Roman"/>
        </w:rPr>
        <w:t xml:space="preserve"> </w:t>
      </w:r>
      <w:r>
        <w:rPr>
          <w:rFonts w:ascii="Times New Roman" w:hAnsi="Times New Roman" w:cs="Times New Roman"/>
        </w:rPr>
        <w:t xml:space="preserve">[1]. </w:t>
      </w:r>
      <w:r w:rsidRPr="00670267">
        <w:rPr>
          <w:rFonts w:ascii="Times New Roman" w:hAnsi="Times New Roman" w:cs="Times New Roman"/>
        </w:rPr>
        <w:t>By connecting vehicles to the Internet according to commonly established standards, the IoV allows data exchange between vehicles and between vehicles and transportation systems.</w:t>
      </w:r>
      <w:r w:rsidR="005B1861">
        <w:rPr>
          <w:rFonts w:ascii="Times New Roman" w:hAnsi="Times New Roman" w:cs="Times New Roman"/>
        </w:rPr>
        <w:t xml:space="preserve"> </w:t>
      </w:r>
      <w:r w:rsidRPr="00670267">
        <w:rPr>
          <w:rFonts w:ascii="Times New Roman" w:hAnsi="Times New Roman" w:cs="Times New Roman"/>
        </w:rPr>
        <w:t>For example, vehicle-to-cloud communication (V2C) enables the sharing of traffic d</w:t>
      </w:r>
      <w:r w:rsidR="00DD4290">
        <w:rPr>
          <w:rFonts w:ascii="Times New Roman" w:hAnsi="Times New Roman" w:cs="Times New Roman"/>
        </w:rPr>
        <w:t xml:space="preserve">ata between different vehicles. </w:t>
      </w:r>
      <w:r w:rsidRPr="00670267">
        <w:rPr>
          <w:rFonts w:ascii="Times New Roman" w:hAnsi="Times New Roman" w:cs="Times New Roman"/>
        </w:rPr>
        <w:t>Based on the traffic data shared by vehicles, artificial intelligence</w:t>
      </w:r>
      <w:r w:rsidR="00184386">
        <w:rPr>
          <w:rFonts w:ascii="Times New Roman" w:hAnsi="Times New Roman" w:cs="Times New Roman"/>
        </w:rPr>
        <w:t xml:space="preserve"> (AI)</w:t>
      </w:r>
      <w:r w:rsidRPr="00670267">
        <w:rPr>
          <w:rFonts w:ascii="Times New Roman" w:hAnsi="Times New Roman" w:cs="Times New Roman"/>
        </w:rPr>
        <w:t xml:space="preserve"> models can pool learning experiences from various vehicles, thereby improving the intelligence level of the en</w:t>
      </w:r>
      <w:r w:rsidR="00EE56B6">
        <w:rPr>
          <w:rFonts w:ascii="Times New Roman" w:hAnsi="Times New Roman" w:cs="Times New Roman"/>
        </w:rPr>
        <w:t xml:space="preserve">tire autonomous driving system. </w:t>
      </w:r>
      <w:r w:rsidRPr="00670267">
        <w:rPr>
          <w:rFonts w:ascii="Times New Roman" w:hAnsi="Times New Roman" w:cs="Times New Roman"/>
        </w:rPr>
        <w:t xml:space="preserve">The synergy between the IoV and </w:t>
      </w:r>
      <w:r w:rsidR="0022732B">
        <w:rPr>
          <w:rFonts w:ascii="Times New Roman" w:hAnsi="Times New Roman" w:cs="Times New Roman"/>
        </w:rPr>
        <w:t>AI</w:t>
      </w:r>
      <w:r w:rsidRPr="00670267">
        <w:rPr>
          <w:rFonts w:ascii="Times New Roman" w:hAnsi="Times New Roman" w:cs="Times New Roman"/>
        </w:rPr>
        <w:t xml:space="preserve"> enables autonomous vehicles to better cope with complex traffic conditions, improve driving safety and efficiency, and continuously promote the advancement of autonomous driving technology.</w:t>
      </w:r>
    </w:p>
    <w:p w14:paraId="4C6CF5A9" w14:textId="77777777" w:rsidR="004269C9" w:rsidRDefault="004269C9" w:rsidP="004269C9">
      <w:pPr>
        <w:jc w:val="both"/>
        <w:rPr>
          <w:rFonts w:ascii="Times New Roman" w:hAnsi="Times New Roman" w:cs="Times New Roman"/>
        </w:rPr>
      </w:pPr>
      <w:r w:rsidRPr="004269C9">
        <w:rPr>
          <w:rFonts w:ascii="Times New Roman" w:hAnsi="Times New Roman" w:cs="Times New Roman"/>
        </w:rPr>
        <w:t>Intelligent traffic recognition model is one of the key components for autonomous vehicles to achieve safe, complian</w:t>
      </w:r>
      <w:r w:rsidR="00031015">
        <w:rPr>
          <w:rFonts w:ascii="Times New Roman" w:hAnsi="Times New Roman" w:cs="Times New Roman"/>
        </w:rPr>
        <w:t xml:space="preserve">t and efficient driving [2-3]. </w:t>
      </w:r>
      <w:r w:rsidRPr="004269C9">
        <w:rPr>
          <w:rFonts w:ascii="Times New Roman" w:hAnsi="Times New Roman" w:cs="Times New Roman"/>
        </w:rPr>
        <w:t xml:space="preserve">Various types of traffic data can be collected to train the recognition model. Based on the accurate recognition and interpretation of traffic conditions by the model, autonomous </w:t>
      </w:r>
      <w:r w:rsidRPr="004269C9">
        <w:rPr>
          <w:rFonts w:ascii="Times New Roman" w:hAnsi="Times New Roman" w:cs="Times New Roman"/>
        </w:rPr>
        <w:lastRenderedPageBreak/>
        <w:t>vehicles can better integrate into the real road traffic environment and provide a safer travel experience for drivers and pedestrians.</w:t>
      </w:r>
      <w:r w:rsidR="0013320E">
        <w:rPr>
          <w:rFonts w:ascii="Times New Roman" w:hAnsi="Times New Roman" w:cs="Times New Roman"/>
        </w:rPr>
        <w:t xml:space="preserve"> </w:t>
      </w:r>
      <w:r w:rsidRPr="004269C9">
        <w:rPr>
          <w:rFonts w:ascii="Times New Roman" w:hAnsi="Times New Roman" w:cs="Times New Roman"/>
        </w:rPr>
        <w:t>However, the I</w:t>
      </w:r>
      <w:r w:rsidR="00794757">
        <w:rPr>
          <w:rFonts w:ascii="Times New Roman" w:hAnsi="Times New Roman" w:cs="Times New Roman"/>
        </w:rPr>
        <w:t>oV</w:t>
      </w:r>
      <w:r w:rsidRPr="004269C9">
        <w:rPr>
          <w:rFonts w:ascii="Times New Roman" w:hAnsi="Times New Roman" w:cs="Times New Roman"/>
        </w:rPr>
        <w:t xml:space="preserve"> data, such as traffic sign data, has visual color difference, distortion and damage, which will cause the recognition accuracy of th</w:t>
      </w:r>
      <w:r w:rsidR="00D94045">
        <w:rPr>
          <w:rFonts w:ascii="Times New Roman" w:hAnsi="Times New Roman" w:cs="Times New Roman"/>
        </w:rPr>
        <w:t xml:space="preserve">e current model to decrease. </w:t>
      </w:r>
      <w:r w:rsidRPr="004269C9">
        <w:rPr>
          <w:rFonts w:ascii="Times New Roman" w:hAnsi="Times New Roman" w:cs="Times New Roman"/>
        </w:rPr>
        <w:t>To solve this problem, the visual data such as real-time images and videos of the road can be captured by the on-board camera of the autonomous vehicle, and continuously shared to achieve dynamic update of the recognition model and improve the recognition accuracy of the model.</w:t>
      </w:r>
    </w:p>
    <w:p w14:paraId="0B193FEC" w14:textId="77777777" w:rsidR="00031015" w:rsidRDefault="00031015" w:rsidP="00031015">
      <w:pPr>
        <w:jc w:val="both"/>
        <w:rPr>
          <w:rFonts w:ascii="Times New Roman" w:hAnsi="Times New Roman" w:cs="Times New Roman"/>
        </w:rPr>
      </w:pPr>
      <w:r w:rsidRPr="00031015">
        <w:rPr>
          <w:rFonts w:ascii="Times New Roman" w:hAnsi="Times New Roman" w:cs="Times New Roman"/>
        </w:rPr>
        <w:t>Optimizing intelligent recognition models based on continuous</w:t>
      </w:r>
      <w:r>
        <w:rPr>
          <w:rFonts w:ascii="Times New Roman" w:hAnsi="Times New Roman" w:cs="Times New Roman"/>
        </w:rPr>
        <w:t xml:space="preserve"> sharing of IoV</w:t>
      </w:r>
      <w:r w:rsidRPr="00031015">
        <w:rPr>
          <w:rFonts w:ascii="Times New Roman" w:hAnsi="Times New Roman" w:cs="Times New Roman"/>
        </w:rPr>
        <w:t xml:space="preserve"> data faces problems such as inefficient sample collection, catastrophic f</w:t>
      </w:r>
      <w:r>
        <w:rPr>
          <w:rFonts w:ascii="Times New Roman" w:hAnsi="Times New Roman" w:cs="Times New Roman"/>
        </w:rPr>
        <w:t xml:space="preserve">orgetting, and privacy leakage. </w:t>
      </w:r>
      <w:r w:rsidRPr="00031015">
        <w:rPr>
          <w:rFonts w:ascii="Times New Roman" w:hAnsi="Times New Roman" w:cs="Times New Roman"/>
        </w:rPr>
        <w:t xml:space="preserve">Specifically, due to the limited </w:t>
      </w:r>
      <w:r w:rsidR="00413490">
        <w:rPr>
          <w:rFonts w:ascii="Times New Roman" w:hAnsi="Times New Roman" w:cs="Times New Roman"/>
        </w:rPr>
        <w:t>memory space of the vehicle, a “circular storage”</w:t>
      </w:r>
      <w:r w:rsidRPr="00031015">
        <w:rPr>
          <w:rFonts w:ascii="Times New Roman" w:hAnsi="Times New Roman" w:cs="Times New Roman"/>
        </w:rPr>
        <w:t xml:space="preserve"> strategy is usually adopted for data management, that is, covering the oldest old data to ensure that the storage space is alwa</w:t>
      </w:r>
      <w:r w:rsidR="00CB26FA">
        <w:rPr>
          <w:rFonts w:ascii="Times New Roman" w:hAnsi="Times New Roman" w:cs="Times New Roman"/>
        </w:rPr>
        <w:t xml:space="preserve">ys occupied by the latest data. </w:t>
      </w:r>
      <w:r w:rsidRPr="00031015">
        <w:rPr>
          <w:rFonts w:ascii="Times New Roman" w:hAnsi="Times New Roman" w:cs="Times New Roman"/>
        </w:rPr>
        <w:t>If the self-driving car indiscriminately collects all traffic data encountered on the road, a large amount of traffic data will be repeatedly collected, resulting in a small proportion of samples that are conducive to improving the generalization ability of the model within t</w:t>
      </w:r>
      <w:r w:rsidR="00990F8C">
        <w:rPr>
          <w:rFonts w:ascii="Times New Roman" w:hAnsi="Times New Roman" w:cs="Times New Roman"/>
        </w:rPr>
        <w:t xml:space="preserve">he limited storage space. </w:t>
      </w:r>
      <w:r w:rsidRPr="00031015">
        <w:rPr>
          <w:rFonts w:ascii="Times New Roman" w:hAnsi="Times New Roman" w:cs="Times New Roman"/>
        </w:rPr>
        <w:t>In addition, if the collected samples are manually labeled, the collection efficiency will be significantly reduced.</w:t>
      </w:r>
    </w:p>
    <w:p w14:paraId="62B5E6F2" w14:textId="77777777" w:rsidR="00BC6185" w:rsidRDefault="00BC6185" w:rsidP="00BC6185">
      <w:pPr>
        <w:jc w:val="both"/>
        <w:rPr>
          <w:rFonts w:ascii="Times New Roman" w:hAnsi="Times New Roman" w:cs="Times New Roman"/>
        </w:rPr>
      </w:pPr>
      <w:r w:rsidRPr="00BC6185">
        <w:rPr>
          <w:rFonts w:ascii="Times New Roman" w:hAnsi="Times New Roman" w:cs="Times New Roman"/>
        </w:rPr>
        <w:t>If the collected IoV data is sent directly to a server or a third-party organizati</w:t>
      </w:r>
      <w:r>
        <w:rPr>
          <w:rFonts w:ascii="Times New Roman" w:hAnsi="Times New Roman" w:cs="Times New Roman"/>
        </w:rPr>
        <w:t>on, it is easy to cause</w:t>
      </w:r>
      <w:r w:rsidRPr="00BC6185">
        <w:rPr>
          <w:rFonts w:ascii="Times New Roman" w:hAnsi="Times New Roman" w:cs="Times New Roman"/>
        </w:rPr>
        <w:t xml:space="preserve"> </w:t>
      </w:r>
      <w:r>
        <w:rPr>
          <w:rFonts w:ascii="Times New Roman" w:hAnsi="Times New Roman" w:cs="Times New Roman"/>
        </w:rPr>
        <w:t>p</w:t>
      </w:r>
      <w:r w:rsidR="00587368">
        <w:rPr>
          <w:rFonts w:ascii="Times New Roman" w:hAnsi="Times New Roman" w:cs="Times New Roman"/>
        </w:rPr>
        <w:t>rivacy leakage because it</w:t>
      </w:r>
      <w:r w:rsidRPr="00BC6185">
        <w:rPr>
          <w:rFonts w:ascii="Times New Roman" w:hAnsi="Times New Roman" w:cs="Times New Roman"/>
        </w:rPr>
        <w:t xml:space="preserve"> can be associated with the travel r</w:t>
      </w:r>
      <w:r w:rsidR="005831B1">
        <w:rPr>
          <w:rFonts w:ascii="Times New Roman" w:hAnsi="Times New Roman" w:cs="Times New Roman"/>
        </w:rPr>
        <w:t xml:space="preserve">outes of drivers or passengers. </w:t>
      </w:r>
      <w:r w:rsidRPr="00BC6185">
        <w:rPr>
          <w:rFonts w:ascii="Times New Roman" w:hAnsi="Times New Roman" w:cs="Times New Roman"/>
        </w:rPr>
        <w:t>For this reason, federated learning</w:t>
      </w:r>
      <w:r w:rsidR="00060A97">
        <w:rPr>
          <w:rFonts w:ascii="Times New Roman" w:hAnsi="Times New Roman" w:cs="Times New Roman"/>
        </w:rPr>
        <w:t xml:space="preserve"> (FL)</w:t>
      </w:r>
      <w:r w:rsidRPr="00BC6185">
        <w:rPr>
          <w:rFonts w:ascii="Times New Roman" w:hAnsi="Times New Roman" w:cs="Times New Roman"/>
        </w:rPr>
        <w:t xml:space="preserve"> is often used to collaboratively train IoV data from different vehicl</w:t>
      </w:r>
      <w:r w:rsidR="0008531C">
        <w:rPr>
          <w:rFonts w:ascii="Times New Roman" w:hAnsi="Times New Roman" w:cs="Times New Roman"/>
        </w:rPr>
        <w:t xml:space="preserve">es without leaving the vehicle. </w:t>
      </w:r>
      <w:r w:rsidRPr="00BC6185">
        <w:rPr>
          <w:rFonts w:ascii="Times New Roman" w:hAnsi="Times New Roman" w:cs="Times New Roman"/>
        </w:rPr>
        <w:t xml:space="preserve">However, during the training process of </w:t>
      </w:r>
      <w:r w:rsidR="00B60D3F">
        <w:rPr>
          <w:rFonts w:ascii="Times New Roman" w:hAnsi="Times New Roman" w:cs="Times New Roman"/>
        </w:rPr>
        <w:t>FL</w:t>
      </w:r>
      <w:r w:rsidRPr="00BC6185">
        <w:rPr>
          <w:rFonts w:ascii="Times New Roman" w:hAnsi="Times New Roman" w:cs="Times New Roman"/>
        </w:rPr>
        <w:t>, cyclic storage will cause the sample data on the vehicle to change dynamically, and the model training based on new data will forget the knowledge learned by the original model, leading to catastrophic forgett</w:t>
      </w:r>
      <w:r w:rsidR="00D94244">
        <w:rPr>
          <w:rFonts w:ascii="Times New Roman" w:hAnsi="Times New Roman" w:cs="Times New Roman"/>
        </w:rPr>
        <w:t>ing. This makes</w:t>
      </w:r>
      <w:r w:rsidRPr="00BC6185">
        <w:rPr>
          <w:rFonts w:ascii="Times New Roman" w:hAnsi="Times New Roman" w:cs="Times New Roman"/>
        </w:rPr>
        <w:t xml:space="preserve"> it impossible for the new model to learn the knowledge corresponding to the local old data and the old k</w:t>
      </w:r>
      <w:r w:rsidR="005F019D">
        <w:rPr>
          <w:rFonts w:ascii="Times New Roman" w:hAnsi="Times New Roman" w:cs="Times New Roman"/>
        </w:rPr>
        <w:t xml:space="preserve">nowledge from the global model. </w:t>
      </w:r>
      <w:r w:rsidRPr="00BC6185">
        <w:rPr>
          <w:rFonts w:ascii="Times New Roman" w:hAnsi="Times New Roman" w:cs="Times New Roman"/>
        </w:rPr>
        <w:t xml:space="preserve">In addition, although </w:t>
      </w:r>
      <w:r w:rsidR="005A6394">
        <w:rPr>
          <w:rFonts w:ascii="Times New Roman" w:hAnsi="Times New Roman" w:cs="Times New Roman"/>
        </w:rPr>
        <w:t>FL</w:t>
      </w:r>
      <w:r w:rsidRPr="00BC6185">
        <w:rPr>
          <w:rFonts w:ascii="Times New Roman" w:hAnsi="Times New Roman" w:cs="Times New Roman"/>
        </w:rPr>
        <w:t xml:space="preserve"> can avoid direct leakage of original data on the vehicle, attackers can still infer sensitive information of vehicle users from model parameters through model inversion attacks, inference attacks, etc.</w:t>
      </w:r>
    </w:p>
    <w:p w14:paraId="7769C42D" w14:textId="77777777" w:rsidR="00395195" w:rsidRDefault="00395195" w:rsidP="00395195">
      <w:pPr>
        <w:jc w:val="both"/>
        <w:rPr>
          <w:rFonts w:ascii="Times New Roman" w:hAnsi="Times New Roman" w:cs="Times New Roman"/>
        </w:rPr>
      </w:pPr>
      <w:r w:rsidRPr="00395195">
        <w:rPr>
          <w:rFonts w:ascii="Times New Roman" w:hAnsi="Times New Roman" w:cs="Times New Roman"/>
        </w:rPr>
        <w:t>In order to optimize the intell</w:t>
      </w:r>
      <w:r>
        <w:rPr>
          <w:rFonts w:ascii="Times New Roman" w:hAnsi="Times New Roman" w:cs="Times New Roman"/>
        </w:rPr>
        <w:t>igent recognition model in real-</w:t>
      </w:r>
      <w:r w:rsidRPr="00395195">
        <w:rPr>
          <w:rFonts w:ascii="Times New Roman" w:hAnsi="Times New Roman" w:cs="Times New Roman"/>
        </w:rPr>
        <w:t>time and enhance the efficiency, accuracy and security of model training, this paper combines knowledge distillation, differentia</w:t>
      </w:r>
      <w:r>
        <w:rPr>
          <w:rFonts w:ascii="Times New Roman" w:hAnsi="Times New Roman" w:cs="Times New Roman"/>
        </w:rPr>
        <w:t>l privacy and other techniques</w:t>
      </w:r>
      <w:r w:rsidRPr="00395195">
        <w:rPr>
          <w:rFonts w:ascii="Times New Roman" w:hAnsi="Times New Roman" w:cs="Times New Roman"/>
        </w:rPr>
        <w:t xml:space="preserve"> to design a secure and efficient </w:t>
      </w:r>
      <w:r>
        <w:rPr>
          <w:rFonts w:ascii="Times New Roman" w:hAnsi="Times New Roman" w:cs="Times New Roman"/>
        </w:rPr>
        <w:t>FL</w:t>
      </w:r>
      <w:r w:rsidRPr="00395195">
        <w:rPr>
          <w:rFonts w:ascii="Times New Roman" w:hAnsi="Times New Roman" w:cs="Times New Roman"/>
        </w:rPr>
        <w:t xml:space="preserve"> architecture for continuous</w:t>
      </w:r>
      <w:r>
        <w:rPr>
          <w:rFonts w:ascii="Times New Roman" w:hAnsi="Times New Roman" w:cs="Times New Roman"/>
        </w:rPr>
        <w:t xml:space="preserve"> sharing of IoV</w:t>
      </w:r>
      <w:r w:rsidR="00255CB8">
        <w:rPr>
          <w:rFonts w:ascii="Times New Roman" w:hAnsi="Times New Roman" w:cs="Times New Roman"/>
        </w:rPr>
        <w:t xml:space="preserve"> traffic</w:t>
      </w:r>
      <w:r w:rsidR="007D3E02">
        <w:rPr>
          <w:rFonts w:ascii="Times New Roman" w:hAnsi="Times New Roman" w:cs="Times New Roman"/>
        </w:rPr>
        <w:t xml:space="preserve"> data. </w:t>
      </w:r>
      <w:r w:rsidRPr="00395195">
        <w:rPr>
          <w:rFonts w:ascii="Times New Roman" w:hAnsi="Times New Roman" w:cs="Times New Roman"/>
        </w:rPr>
        <w:t>This architecture can support vehicles to dynamically update traffic recognition models, ensure that the recognition model has a high generalization ability, assist vehicles to accurately identify various types of traffic information, improve the safety and reliability of autonomous driving, and provide support for the further development of</w:t>
      </w:r>
      <w:r w:rsidR="005D5D2F">
        <w:rPr>
          <w:rFonts w:ascii="Times New Roman" w:hAnsi="Times New Roman" w:cs="Times New Roman"/>
        </w:rPr>
        <w:t xml:space="preserve"> autonomous driving technology. </w:t>
      </w:r>
      <w:r w:rsidRPr="00395195">
        <w:rPr>
          <w:rFonts w:ascii="Times New Roman" w:hAnsi="Times New Roman" w:cs="Times New Roman"/>
        </w:rPr>
        <w:t>The main contributions of this paper include three aspects:</w:t>
      </w:r>
    </w:p>
    <w:p w14:paraId="2F97F2A0" w14:textId="77777777" w:rsidR="00BC46A8" w:rsidRPr="00BC46A8" w:rsidRDefault="00BC46A8" w:rsidP="00BC46A8">
      <w:pPr>
        <w:pStyle w:val="ListParagraph"/>
        <w:numPr>
          <w:ilvl w:val="0"/>
          <w:numId w:val="1"/>
        </w:numPr>
        <w:jc w:val="both"/>
        <w:rPr>
          <w:rFonts w:ascii="Times New Roman" w:hAnsi="Times New Roman" w:cs="Times New Roman"/>
        </w:rPr>
      </w:pPr>
      <w:r w:rsidRPr="00BC46A8">
        <w:rPr>
          <w:rFonts w:ascii="Times New Roman" w:hAnsi="Times New Roman" w:cs="Times New Roman"/>
        </w:rPr>
        <w:t xml:space="preserve">An efficient and secure </w:t>
      </w:r>
      <w:r w:rsidR="00136255">
        <w:rPr>
          <w:rFonts w:ascii="Times New Roman" w:hAnsi="Times New Roman" w:cs="Times New Roman"/>
        </w:rPr>
        <w:t>FL</w:t>
      </w:r>
      <w:r w:rsidRPr="00BC46A8">
        <w:rPr>
          <w:rFonts w:ascii="Times New Roman" w:hAnsi="Times New Roman" w:cs="Times New Roman"/>
        </w:rPr>
        <w:t xml:space="preserve"> architecture is proposed to improve the accuracy and privacy security of intelligent traffic recognition model training, and an efficient sample collection method is designed based on the global model to avoid the collection of invalid samples, thereby improving the storage space utilization and model learning efficiency.</w:t>
      </w:r>
    </w:p>
    <w:p w14:paraId="7343BCC3" w14:textId="77777777" w:rsidR="00BC46A8" w:rsidRDefault="00A36174" w:rsidP="00A36174">
      <w:pPr>
        <w:pStyle w:val="ListParagraph"/>
        <w:numPr>
          <w:ilvl w:val="0"/>
          <w:numId w:val="1"/>
        </w:numPr>
        <w:jc w:val="both"/>
        <w:rPr>
          <w:rFonts w:ascii="Times New Roman" w:hAnsi="Times New Roman" w:cs="Times New Roman"/>
        </w:rPr>
      </w:pPr>
      <w:r w:rsidRPr="00A36174">
        <w:rPr>
          <w:rFonts w:ascii="Times New Roman" w:hAnsi="Times New Roman" w:cs="Times New Roman"/>
        </w:rPr>
        <w:t>A dual knowledge distillation training method is designed on the local side to effectively avoid the catastrophic forgetting problem caused by the dynamic changes of vehicle data and ensure that every sample collected by the vehicle can participate in the learning of the model to improve the accuracy of the training model.</w:t>
      </w:r>
    </w:p>
    <w:p w14:paraId="08AD807A" w14:textId="77777777" w:rsidR="00213002" w:rsidRDefault="00213002" w:rsidP="00213002">
      <w:pPr>
        <w:pStyle w:val="ListParagraph"/>
        <w:numPr>
          <w:ilvl w:val="0"/>
          <w:numId w:val="1"/>
        </w:numPr>
        <w:jc w:val="both"/>
        <w:rPr>
          <w:rFonts w:ascii="Times New Roman" w:hAnsi="Times New Roman" w:cs="Times New Roman"/>
        </w:rPr>
      </w:pPr>
      <w:r w:rsidRPr="00213002">
        <w:rPr>
          <w:rFonts w:ascii="Times New Roman" w:hAnsi="Times New Roman" w:cs="Times New Roman"/>
        </w:rPr>
        <w:t>An adaptive differential privacy (DP) budget allocation algorithm is designed to provide customer-level privacy protection strength for the training m</w:t>
      </w:r>
      <w:r w:rsidR="004540B6">
        <w:rPr>
          <w:rFonts w:ascii="Times New Roman" w:hAnsi="Times New Roman" w:cs="Times New Roman"/>
        </w:rPr>
        <w:t xml:space="preserve">odel parameters of each vehicle. It </w:t>
      </w:r>
      <w:r w:rsidRPr="00213002">
        <w:rPr>
          <w:rFonts w:ascii="Times New Roman" w:hAnsi="Times New Roman" w:cs="Times New Roman"/>
        </w:rPr>
        <w:t xml:space="preserve">adaptively </w:t>
      </w:r>
      <w:r w:rsidR="00493C4F" w:rsidRPr="00213002">
        <w:rPr>
          <w:rFonts w:ascii="Times New Roman" w:hAnsi="Times New Roman" w:cs="Times New Roman"/>
        </w:rPr>
        <w:t>allocates</w:t>
      </w:r>
      <w:r w:rsidRPr="00213002">
        <w:rPr>
          <w:rFonts w:ascii="Times New Roman" w:hAnsi="Times New Roman" w:cs="Times New Roman"/>
        </w:rPr>
        <w:t xml:space="preserve"> a reasonable privacy budget to each model parameter to reduce the negative impact of differential privacy noise on the availability of model parameters, thereby ensuring that the global model has higher recognition accuracy.</w:t>
      </w:r>
    </w:p>
    <w:p w14:paraId="032670B6" w14:textId="77777777" w:rsidR="00827C31" w:rsidRDefault="00713BFC" w:rsidP="00713BFC">
      <w:pPr>
        <w:jc w:val="both"/>
        <w:rPr>
          <w:rFonts w:ascii="Times New Roman" w:hAnsi="Times New Roman" w:cs="Times New Roman"/>
        </w:rPr>
      </w:pPr>
      <w:r w:rsidRPr="00713BFC">
        <w:rPr>
          <w:rFonts w:ascii="Times New Roman" w:hAnsi="Times New Roman" w:cs="Times New Roman"/>
        </w:rPr>
        <w:lastRenderedPageBreak/>
        <w:t>The automatic collection method samples based on the trained model, which improves the sampling efficiency, and the samples obtained based on this collection method can improve the convergence speed of model training.</w:t>
      </w:r>
      <w:r w:rsidR="008065C9">
        <w:rPr>
          <w:rFonts w:ascii="Times New Roman" w:hAnsi="Times New Roman" w:cs="Times New Roman"/>
        </w:rPr>
        <w:t xml:space="preserve"> </w:t>
      </w:r>
      <w:r w:rsidRPr="00713BFC">
        <w:rPr>
          <w:rFonts w:ascii="Times New Roman" w:hAnsi="Times New Roman" w:cs="Times New Roman"/>
        </w:rPr>
        <w:t>In addition, the knowledge distillation method is one of the most effective methods to solve the catastrophic forgetting problem. The dual knowledge distillation training algorithm proposed in this paper has a significant effe</w:t>
      </w:r>
      <w:r w:rsidR="00945969">
        <w:rPr>
          <w:rFonts w:ascii="Times New Roman" w:hAnsi="Times New Roman" w:cs="Times New Roman"/>
        </w:rPr>
        <w:t xml:space="preserve">ct on improving model accuracy. </w:t>
      </w:r>
      <w:r w:rsidRPr="00713BFC">
        <w:rPr>
          <w:rFonts w:ascii="Times New Roman" w:hAnsi="Times New Roman" w:cs="Times New Roman"/>
        </w:rPr>
        <w:t xml:space="preserve">Finally, the choice of privacy protection based on </w:t>
      </w:r>
      <w:r w:rsidR="00C071B8">
        <w:rPr>
          <w:rFonts w:ascii="Times New Roman" w:hAnsi="Times New Roman" w:cs="Times New Roman"/>
        </w:rPr>
        <w:t>DP method</w:t>
      </w:r>
      <w:r w:rsidRPr="00713BFC">
        <w:rPr>
          <w:rFonts w:ascii="Times New Roman" w:hAnsi="Times New Roman" w:cs="Times New Roman"/>
        </w:rPr>
        <w:t xml:space="preserve"> can effectively avoid excessive communication and computing overhead, and reduce the problem of model accuracy degradation caused by differen</w:t>
      </w:r>
      <w:r w:rsidR="00C071B8">
        <w:rPr>
          <w:rFonts w:ascii="Times New Roman" w:hAnsi="Times New Roman" w:cs="Times New Roman"/>
        </w:rPr>
        <w:t xml:space="preserve">tial noise. </w:t>
      </w:r>
      <w:r w:rsidRPr="00713BFC">
        <w:rPr>
          <w:rFonts w:ascii="Times New Roman" w:hAnsi="Times New Roman" w:cs="Times New Roman"/>
        </w:rPr>
        <w:t>Among them, the automatic sampling method and the dual knowledge distillation training algorithm are combined to overcome the negative impact of limited vehicle s</w:t>
      </w:r>
      <w:r w:rsidR="00D719BB">
        <w:rPr>
          <w:rFonts w:ascii="Times New Roman" w:hAnsi="Times New Roman" w:cs="Times New Roman"/>
        </w:rPr>
        <w:t xml:space="preserve">torage on shared data learning. </w:t>
      </w:r>
      <w:r w:rsidRPr="00713BFC">
        <w:rPr>
          <w:rFonts w:ascii="Times New Roman" w:hAnsi="Times New Roman" w:cs="Times New Roman"/>
        </w:rPr>
        <w:t>The adaptive differential privacy strategy acts on the learning process to prevent the model training parameters from lea</w:t>
      </w:r>
      <w:r w:rsidR="008C676F">
        <w:rPr>
          <w:rFonts w:ascii="Times New Roman" w:hAnsi="Times New Roman" w:cs="Times New Roman"/>
        </w:rPr>
        <w:t xml:space="preserve">king original data information. </w:t>
      </w:r>
      <w:r w:rsidR="00337193">
        <w:rPr>
          <w:rFonts w:ascii="Times New Roman" w:hAnsi="Times New Roman" w:cs="Times New Roman"/>
        </w:rPr>
        <w:t>These three techniques</w:t>
      </w:r>
      <w:r w:rsidRPr="00713BFC">
        <w:rPr>
          <w:rFonts w:ascii="Times New Roman" w:hAnsi="Times New Roman" w:cs="Times New Roman"/>
        </w:rPr>
        <w:t xml:space="preserve"> are related to each other and work together to achieve safe and efficient federated learning for continuous sharing of I</w:t>
      </w:r>
      <w:r w:rsidR="007C7FE6">
        <w:rPr>
          <w:rFonts w:ascii="Times New Roman" w:hAnsi="Times New Roman" w:cs="Times New Roman"/>
        </w:rPr>
        <w:t>oV</w:t>
      </w:r>
      <w:r w:rsidRPr="00713BFC">
        <w:rPr>
          <w:rFonts w:ascii="Times New Roman" w:hAnsi="Times New Roman" w:cs="Times New Roman"/>
        </w:rPr>
        <w:t xml:space="preserve"> data.</w:t>
      </w:r>
    </w:p>
    <w:p w14:paraId="74BEA5EB" w14:textId="77777777" w:rsidR="00827C31" w:rsidRPr="00827C31" w:rsidRDefault="00827C31" w:rsidP="00713BFC">
      <w:pPr>
        <w:jc w:val="both"/>
        <w:rPr>
          <w:rFonts w:ascii="Times New Roman" w:hAnsi="Times New Roman" w:cs="Times New Roman"/>
          <w:b/>
        </w:rPr>
      </w:pPr>
      <w:r w:rsidRPr="00827C31">
        <w:rPr>
          <w:rFonts w:ascii="Times New Roman" w:hAnsi="Times New Roman" w:cs="Times New Roman"/>
          <w:b/>
        </w:rPr>
        <w:t>2 Related Work</w:t>
      </w:r>
    </w:p>
    <w:p w14:paraId="50F0243B" w14:textId="77777777" w:rsidR="00827C31" w:rsidRDefault="00D30B5C" w:rsidP="00D30B5C">
      <w:pPr>
        <w:jc w:val="both"/>
        <w:rPr>
          <w:rFonts w:ascii="Times New Roman" w:hAnsi="Times New Roman" w:cs="Times New Roman"/>
        </w:rPr>
      </w:pPr>
      <w:r>
        <w:rPr>
          <w:rFonts w:ascii="Times New Roman" w:hAnsi="Times New Roman" w:cs="Times New Roman"/>
        </w:rPr>
        <w:t>In the IoV</w:t>
      </w:r>
      <w:r w:rsidRPr="00D30B5C">
        <w:rPr>
          <w:rFonts w:ascii="Times New Roman" w:hAnsi="Times New Roman" w:cs="Times New Roman"/>
        </w:rPr>
        <w:t xml:space="preserve">, vehicles can collect various types of traffic and vehicle behavior data through on-board equipment. These data can be used to improve driving safety, autonomous </w:t>
      </w:r>
      <w:r w:rsidR="00CA454A">
        <w:rPr>
          <w:rFonts w:ascii="Times New Roman" w:hAnsi="Times New Roman" w:cs="Times New Roman"/>
        </w:rPr>
        <w:t xml:space="preserve">driving and other applications. </w:t>
      </w:r>
      <w:r w:rsidRPr="00D30B5C">
        <w:rPr>
          <w:rFonts w:ascii="Times New Roman" w:hAnsi="Times New Roman" w:cs="Times New Roman"/>
        </w:rPr>
        <w:t>However, transmitting this data directly to a central server for training may involve privacy issues a</w:t>
      </w:r>
      <w:r w:rsidR="002D6CF5">
        <w:rPr>
          <w:rFonts w:ascii="Times New Roman" w:hAnsi="Times New Roman" w:cs="Times New Roman"/>
        </w:rPr>
        <w:t>nd high-cost data transmission. FL</w:t>
      </w:r>
      <w:r w:rsidRPr="00D30B5C">
        <w:rPr>
          <w:rFonts w:ascii="Times New Roman" w:hAnsi="Times New Roman" w:cs="Times New Roman"/>
        </w:rPr>
        <w:t>, as a privacy-safe distributed machine learning</w:t>
      </w:r>
      <w:r w:rsidR="00E97D29">
        <w:rPr>
          <w:rFonts w:ascii="Times New Roman" w:hAnsi="Times New Roman" w:cs="Times New Roman"/>
        </w:rPr>
        <w:t xml:space="preserve"> (ML)</w:t>
      </w:r>
      <w:r w:rsidRPr="00D30B5C">
        <w:rPr>
          <w:rFonts w:ascii="Times New Roman" w:hAnsi="Times New Roman" w:cs="Times New Roman"/>
        </w:rPr>
        <w:t xml:space="preserve"> technology, was proposed by </w:t>
      </w:r>
      <w:r w:rsidR="00133A0E">
        <w:rPr>
          <w:rFonts w:ascii="Times New Roman" w:hAnsi="Times New Roman" w:cs="Times New Roman"/>
        </w:rPr>
        <w:t>[4]</w:t>
      </w:r>
      <w:r w:rsidRPr="00D30B5C">
        <w:rPr>
          <w:rFonts w:ascii="Times New Roman" w:hAnsi="Times New Roman" w:cs="Times New Roman"/>
        </w:rPr>
        <w:t xml:space="preserve">. It can ensure that the original data of the vehicle does not leave the vehicle, and only the model parameters are shared between vehicles, thereby protecting user privacy and reducing </w:t>
      </w:r>
      <w:r w:rsidR="006B1CE4">
        <w:rPr>
          <w:rFonts w:ascii="Times New Roman" w:hAnsi="Times New Roman" w:cs="Times New Roman"/>
        </w:rPr>
        <w:t xml:space="preserve">the need for data transmission. </w:t>
      </w:r>
      <w:r w:rsidR="00F9629B">
        <w:rPr>
          <w:rFonts w:ascii="Times New Roman" w:hAnsi="Times New Roman" w:cs="Times New Roman"/>
        </w:rPr>
        <w:t>The authors in</w:t>
      </w:r>
      <w:r w:rsidRPr="00D30B5C">
        <w:rPr>
          <w:rFonts w:ascii="Times New Roman" w:hAnsi="Times New Roman" w:cs="Times New Roman"/>
        </w:rPr>
        <w:t xml:space="preserve"> [5] proposed a communicat</w:t>
      </w:r>
      <w:r w:rsidR="005D65D2">
        <w:rPr>
          <w:rFonts w:ascii="Times New Roman" w:hAnsi="Times New Roman" w:cs="Times New Roman"/>
        </w:rPr>
        <w:t>ion-efficient FL</w:t>
      </w:r>
      <w:r w:rsidRPr="00D30B5C">
        <w:rPr>
          <w:rFonts w:ascii="Times New Roman" w:hAnsi="Times New Roman" w:cs="Times New Roman"/>
        </w:rPr>
        <w:t xml:space="preserve"> method </w:t>
      </w:r>
      <w:proofErr w:type="spellStart"/>
      <w:r w:rsidRPr="00D30B5C">
        <w:rPr>
          <w:rFonts w:ascii="Times New Roman" w:hAnsi="Times New Roman" w:cs="Times New Roman"/>
        </w:rPr>
        <w:t>FedAvg</w:t>
      </w:r>
      <w:proofErr w:type="spellEnd"/>
      <w:r w:rsidRPr="00D30B5C">
        <w:rPr>
          <w:rFonts w:ascii="Times New Roman" w:hAnsi="Times New Roman" w:cs="Times New Roman"/>
        </w:rPr>
        <w:t>, which further reduced the communication cost o</w:t>
      </w:r>
      <w:r w:rsidR="00C34ADC">
        <w:rPr>
          <w:rFonts w:ascii="Times New Roman" w:hAnsi="Times New Roman" w:cs="Times New Roman"/>
        </w:rPr>
        <w:t xml:space="preserve">f model parameter transmission. </w:t>
      </w:r>
      <w:r w:rsidRPr="00D30B5C">
        <w:rPr>
          <w:rFonts w:ascii="Times New Roman" w:hAnsi="Times New Roman" w:cs="Times New Roman"/>
        </w:rPr>
        <w:t>Subsequently, some high-performance federated learning schemes that can be used to train non-independent and identically distributed data have bee</w:t>
      </w:r>
      <w:r w:rsidR="00131A85">
        <w:rPr>
          <w:rFonts w:ascii="Times New Roman" w:hAnsi="Times New Roman" w:cs="Times New Roman"/>
        </w:rPr>
        <w:t>n proposed in</w:t>
      </w:r>
      <w:r w:rsidR="00FE7AF9">
        <w:rPr>
          <w:rFonts w:ascii="Times New Roman" w:hAnsi="Times New Roman" w:cs="Times New Roman"/>
        </w:rPr>
        <w:t xml:space="preserve"> [6-</w:t>
      </w:r>
      <w:r w:rsidRPr="00D30B5C">
        <w:rPr>
          <w:rFonts w:ascii="Times New Roman" w:hAnsi="Times New Roman" w:cs="Times New Roman"/>
        </w:rPr>
        <w:t>8].</w:t>
      </w:r>
    </w:p>
    <w:p w14:paraId="27AABF94" w14:textId="77777777" w:rsidR="00131A85" w:rsidRDefault="00131A85" w:rsidP="00131A85">
      <w:pPr>
        <w:jc w:val="both"/>
        <w:rPr>
          <w:rFonts w:ascii="Times New Roman" w:hAnsi="Times New Roman" w:cs="Times New Roman"/>
        </w:rPr>
      </w:pPr>
      <w:r w:rsidRPr="00131A85">
        <w:rPr>
          <w:rFonts w:ascii="Times New Roman" w:hAnsi="Times New Roman" w:cs="Times New Roman"/>
        </w:rPr>
        <w:t xml:space="preserve">At present, </w:t>
      </w:r>
      <w:r>
        <w:rPr>
          <w:rFonts w:ascii="Times New Roman" w:hAnsi="Times New Roman" w:cs="Times New Roman"/>
        </w:rPr>
        <w:t xml:space="preserve">FL </w:t>
      </w:r>
      <w:r w:rsidRPr="00131A85">
        <w:rPr>
          <w:rFonts w:ascii="Times New Roman" w:hAnsi="Times New Roman" w:cs="Times New Roman"/>
        </w:rPr>
        <w:t>has been widely used in intelligent transportation systems, I</w:t>
      </w:r>
      <w:r w:rsidR="00FC61A9">
        <w:rPr>
          <w:rFonts w:ascii="Times New Roman" w:hAnsi="Times New Roman" w:cs="Times New Roman"/>
        </w:rPr>
        <w:t>oV</w:t>
      </w:r>
      <w:r w:rsidR="00B333D7">
        <w:rPr>
          <w:rFonts w:ascii="Times New Roman" w:hAnsi="Times New Roman" w:cs="Times New Roman"/>
        </w:rPr>
        <w:t xml:space="preserve"> and other fields [9-10]. The authors in</w:t>
      </w:r>
      <w:r w:rsidRPr="00131A85">
        <w:rPr>
          <w:rFonts w:ascii="Times New Roman" w:hAnsi="Times New Roman" w:cs="Times New Roman"/>
        </w:rPr>
        <w:t xml:space="preserve"> [11] designed an efficient </w:t>
      </w:r>
      <w:r w:rsidR="00662833">
        <w:rPr>
          <w:rFonts w:ascii="Times New Roman" w:hAnsi="Times New Roman" w:cs="Times New Roman"/>
        </w:rPr>
        <w:t>FL</w:t>
      </w:r>
      <w:r w:rsidRPr="00131A85">
        <w:rPr>
          <w:rFonts w:ascii="Times New Roman" w:hAnsi="Times New Roman" w:cs="Times New Roman"/>
        </w:rPr>
        <w:t xml:space="preserve"> scheme for traffic sign recognition by c</w:t>
      </w:r>
      <w:r w:rsidR="004A54D1">
        <w:rPr>
          <w:rFonts w:ascii="Times New Roman" w:hAnsi="Times New Roman" w:cs="Times New Roman"/>
        </w:rPr>
        <w:t xml:space="preserve">ombining pulse neural networks. </w:t>
      </w:r>
      <w:r w:rsidR="00911DB1">
        <w:rPr>
          <w:rFonts w:ascii="Times New Roman" w:hAnsi="Times New Roman" w:cs="Times New Roman"/>
        </w:rPr>
        <w:t>The authors in</w:t>
      </w:r>
      <w:r w:rsidRPr="00131A85">
        <w:rPr>
          <w:rFonts w:ascii="Times New Roman" w:hAnsi="Times New Roman" w:cs="Times New Roman"/>
        </w:rPr>
        <w:t xml:space="preserve"> [12] proposed a </w:t>
      </w:r>
      <w:r w:rsidR="00911DB1">
        <w:rPr>
          <w:rFonts w:ascii="Times New Roman" w:hAnsi="Times New Roman" w:cs="Times New Roman"/>
        </w:rPr>
        <w:t>FL</w:t>
      </w:r>
      <w:r w:rsidRPr="00131A85">
        <w:rPr>
          <w:rFonts w:ascii="Times New Roman" w:hAnsi="Times New Roman" w:cs="Times New Roman"/>
        </w:rPr>
        <w:t xml:space="preserve"> method for enhancing image reco</w:t>
      </w:r>
      <w:r w:rsidR="00196928">
        <w:rPr>
          <w:rFonts w:ascii="Times New Roman" w:hAnsi="Times New Roman" w:cs="Times New Roman"/>
        </w:rPr>
        <w:t xml:space="preserve">gnition of autonomous vehicles. </w:t>
      </w:r>
      <w:r w:rsidRPr="00131A85">
        <w:rPr>
          <w:rFonts w:ascii="Times New Roman" w:hAnsi="Times New Roman" w:cs="Times New Roman"/>
        </w:rPr>
        <w:t>In addition, some high-performance federated lea</w:t>
      </w:r>
      <w:r w:rsidR="00262B67">
        <w:rPr>
          <w:rFonts w:ascii="Times New Roman" w:hAnsi="Times New Roman" w:cs="Times New Roman"/>
        </w:rPr>
        <w:t>rning schemes for IoV</w:t>
      </w:r>
      <w:r w:rsidR="009164E7">
        <w:rPr>
          <w:rFonts w:ascii="Times New Roman" w:hAnsi="Times New Roman" w:cs="Times New Roman"/>
        </w:rPr>
        <w:t xml:space="preserve"> have also been proposed. The authors in</w:t>
      </w:r>
      <w:r w:rsidRPr="00131A85">
        <w:rPr>
          <w:rFonts w:ascii="Times New Roman" w:hAnsi="Times New Roman" w:cs="Times New Roman"/>
        </w:rPr>
        <w:t xml:space="preserve"> [13] proposed a semi-synchronous federated learning protocol with dynamic aggregation to improve the learning efficiency of machine learnin</w:t>
      </w:r>
      <w:r w:rsidR="00687B1B">
        <w:rPr>
          <w:rFonts w:ascii="Times New Roman" w:hAnsi="Times New Roman" w:cs="Times New Roman"/>
        </w:rPr>
        <w:t>g models in IoV</w:t>
      </w:r>
      <w:r w:rsidR="00BE4351">
        <w:rPr>
          <w:rFonts w:ascii="Times New Roman" w:hAnsi="Times New Roman" w:cs="Times New Roman"/>
        </w:rPr>
        <w:t>. The authors in</w:t>
      </w:r>
      <w:r w:rsidR="001F20D5">
        <w:rPr>
          <w:rFonts w:ascii="Times New Roman" w:hAnsi="Times New Roman" w:cs="Times New Roman"/>
        </w:rPr>
        <w:t xml:space="preserve"> [14] designed a 6G IoV</w:t>
      </w:r>
      <w:r w:rsidR="00F63D85">
        <w:rPr>
          <w:rFonts w:ascii="Times New Roman" w:hAnsi="Times New Roman" w:cs="Times New Roman"/>
        </w:rPr>
        <w:t xml:space="preserve"> two-layer FL</w:t>
      </w:r>
      <w:r w:rsidRPr="00131A85">
        <w:rPr>
          <w:rFonts w:ascii="Times New Roman" w:hAnsi="Times New Roman" w:cs="Times New Roman"/>
        </w:rPr>
        <w:t xml:space="preserve"> based on heterogeneous model aggregation, aiming to improve the convergence s</w:t>
      </w:r>
      <w:r w:rsidR="004B3016">
        <w:rPr>
          <w:rFonts w:ascii="Times New Roman" w:hAnsi="Times New Roman" w:cs="Times New Roman"/>
        </w:rPr>
        <w:t xml:space="preserve">peed and accuracy of the model. </w:t>
      </w:r>
      <w:r w:rsidR="00C114F8">
        <w:rPr>
          <w:rFonts w:ascii="Times New Roman" w:hAnsi="Times New Roman" w:cs="Times New Roman"/>
        </w:rPr>
        <w:t>The authors in</w:t>
      </w:r>
      <w:r w:rsidRPr="00131A85">
        <w:rPr>
          <w:rFonts w:ascii="Times New Roman" w:hAnsi="Times New Roman" w:cs="Times New Roman"/>
        </w:rPr>
        <w:t xml:space="preserve"> [15] designed a robust hierarchical </w:t>
      </w:r>
      <w:r w:rsidR="002234D7">
        <w:rPr>
          <w:rFonts w:ascii="Times New Roman" w:hAnsi="Times New Roman" w:cs="Times New Roman"/>
        </w:rPr>
        <w:t>FL for IoV</w:t>
      </w:r>
      <w:r w:rsidRPr="00131A85">
        <w:rPr>
          <w:rFonts w:ascii="Times New Roman" w:hAnsi="Times New Roman" w:cs="Times New Roman"/>
        </w:rPr>
        <w:t xml:space="preserve"> to prevent poisoning </w:t>
      </w:r>
      <w:r w:rsidR="009C4CB3">
        <w:rPr>
          <w:rFonts w:ascii="Times New Roman" w:hAnsi="Times New Roman" w:cs="Times New Roman"/>
        </w:rPr>
        <w:t xml:space="preserve">attacks from malicious clients. </w:t>
      </w:r>
      <w:r w:rsidRPr="00131A85">
        <w:rPr>
          <w:rFonts w:ascii="Times New Roman" w:hAnsi="Times New Roman" w:cs="Times New Roman"/>
        </w:rPr>
        <w:t>However, these schemes do not consider the catastrophic forgetting problem caused by dynamic changes in vehicle data and the privacy leakage problem caused by model parameters.</w:t>
      </w:r>
    </w:p>
    <w:p w14:paraId="5C8469EE" w14:textId="77777777" w:rsidR="00365D62" w:rsidRDefault="00365D62" w:rsidP="00365D62">
      <w:pPr>
        <w:jc w:val="both"/>
        <w:rPr>
          <w:rFonts w:ascii="Times New Roman" w:hAnsi="Times New Roman" w:cs="Times New Roman"/>
        </w:rPr>
      </w:pPr>
      <w:r w:rsidRPr="00365D62">
        <w:rPr>
          <w:rFonts w:ascii="Times New Roman" w:hAnsi="Times New Roman" w:cs="Times New Roman"/>
        </w:rPr>
        <w:t xml:space="preserve">Catastrophic forgetting refers to the phenomenon that when learning new tasks or new data in a neural network or </w:t>
      </w:r>
      <w:r w:rsidR="00444A32">
        <w:rPr>
          <w:rFonts w:ascii="Times New Roman" w:hAnsi="Times New Roman" w:cs="Times New Roman"/>
        </w:rPr>
        <w:t>ML</w:t>
      </w:r>
      <w:r w:rsidRPr="00365D62">
        <w:rPr>
          <w:rFonts w:ascii="Times New Roman" w:hAnsi="Times New Roman" w:cs="Times New Roman"/>
        </w:rPr>
        <w:t xml:space="preserve"> model, the performance of the old tasks or data that have been learned</w:t>
      </w:r>
      <w:r w:rsidR="00636E28">
        <w:rPr>
          <w:rFonts w:ascii="Times New Roman" w:hAnsi="Times New Roman" w:cs="Times New Roman"/>
        </w:rPr>
        <w:t xml:space="preserve"> will be significantly reduced. </w:t>
      </w:r>
      <w:r w:rsidRPr="00365D62">
        <w:rPr>
          <w:rFonts w:ascii="Times New Roman" w:hAnsi="Times New Roman" w:cs="Times New Roman"/>
        </w:rPr>
        <w:t xml:space="preserve">In order to solve the problem of catastrophic forgetting, </w:t>
      </w:r>
      <w:r w:rsidR="002B5BCB">
        <w:rPr>
          <w:rFonts w:ascii="Times New Roman" w:hAnsi="Times New Roman" w:cs="Times New Roman"/>
        </w:rPr>
        <w:t>the authors in</w:t>
      </w:r>
      <w:r w:rsidRPr="00365D62">
        <w:rPr>
          <w:rFonts w:ascii="Times New Roman" w:hAnsi="Times New Roman" w:cs="Times New Roman"/>
        </w:rPr>
        <w:t xml:space="preserve"> [16] proposed l</w:t>
      </w:r>
      <w:r w:rsidR="00D239D8">
        <w:rPr>
          <w:rFonts w:ascii="Times New Roman" w:hAnsi="Times New Roman" w:cs="Times New Roman"/>
        </w:rPr>
        <w:t>earning without forgetting</w:t>
      </w:r>
      <w:r w:rsidR="00F86EFF">
        <w:rPr>
          <w:rFonts w:ascii="Times New Roman" w:hAnsi="Times New Roman" w:cs="Times New Roman"/>
        </w:rPr>
        <w:t xml:space="preserve"> method</w:t>
      </w:r>
      <w:r w:rsidRPr="00365D62">
        <w:rPr>
          <w:rFonts w:ascii="Times New Roman" w:hAnsi="Times New Roman" w:cs="Times New Roman"/>
        </w:rPr>
        <w:t xml:space="preserve">, which uses knowledge distillation to generate data and labels of old tasks to transfer the knowledge of old tasks to the new model. </w:t>
      </w:r>
      <w:r w:rsidR="00113C18">
        <w:rPr>
          <w:rFonts w:ascii="Times New Roman" w:hAnsi="Times New Roman" w:cs="Times New Roman"/>
        </w:rPr>
        <w:t>The authors in</w:t>
      </w:r>
      <w:r w:rsidRPr="00365D62">
        <w:rPr>
          <w:rFonts w:ascii="Times New Roman" w:hAnsi="Times New Roman" w:cs="Times New Roman"/>
        </w:rPr>
        <w:t xml:space="preserve"> [17] proposed </w:t>
      </w:r>
      <w:r w:rsidR="000B5E13">
        <w:rPr>
          <w:rFonts w:ascii="Times New Roman" w:hAnsi="Times New Roman" w:cs="Times New Roman"/>
        </w:rPr>
        <w:t>the elastic weight sharing</w:t>
      </w:r>
      <w:r w:rsidRPr="00365D62">
        <w:rPr>
          <w:rFonts w:ascii="Times New Roman" w:hAnsi="Times New Roman" w:cs="Times New Roman"/>
        </w:rPr>
        <w:t xml:space="preserve"> method, which protects the parameters of the learned tasks from the interference of new task learning by introducing regularization terms to the model parameters. </w:t>
      </w:r>
      <w:r w:rsidR="003B40BB">
        <w:rPr>
          <w:rFonts w:ascii="Times New Roman" w:hAnsi="Times New Roman" w:cs="Times New Roman"/>
        </w:rPr>
        <w:t>The authors in</w:t>
      </w:r>
      <w:r w:rsidRPr="00365D62">
        <w:rPr>
          <w:rFonts w:ascii="Times New Roman" w:hAnsi="Times New Roman" w:cs="Times New Roman"/>
        </w:rPr>
        <w:t xml:space="preserve"> [18] designed an incremental classifier and</w:t>
      </w:r>
      <w:r w:rsidR="00131142">
        <w:rPr>
          <w:rFonts w:ascii="Times New Roman" w:hAnsi="Times New Roman" w:cs="Times New Roman"/>
        </w:rPr>
        <w:t xml:space="preserve"> representation learning</w:t>
      </w:r>
      <w:r w:rsidRPr="00365D62">
        <w:rPr>
          <w:rFonts w:ascii="Times New Roman" w:hAnsi="Times New Roman" w:cs="Times New Roman"/>
        </w:rPr>
        <w:t xml:space="preserve"> based on</w:t>
      </w:r>
      <w:r w:rsidR="00131142">
        <w:rPr>
          <w:rFonts w:ascii="Times New Roman" w:hAnsi="Times New Roman" w:cs="Times New Roman"/>
        </w:rPr>
        <w:t xml:space="preserve"> data replay. </w:t>
      </w:r>
      <w:r w:rsidRPr="00365D62">
        <w:rPr>
          <w:rFonts w:ascii="Times New Roman" w:hAnsi="Times New Roman" w:cs="Times New Roman"/>
        </w:rPr>
        <w:t>This scheme uses a storage buffer to store samples of old tasks and uses the samples of old tasks together with the samples of new tasks for training to alleviate the prob</w:t>
      </w:r>
      <w:r w:rsidR="007812C0">
        <w:rPr>
          <w:rFonts w:ascii="Times New Roman" w:hAnsi="Times New Roman" w:cs="Times New Roman"/>
        </w:rPr>
        <w:t xml:space="preserve">lem of catastrophic forgetting. </w:t>
      </w:r>
      <w:r w:rsidRPr="00365D62">
        <w:rPr>
          <w:rFonts w:ascii="Times New Roman" w:hAnsi="Times New Roman" w:cs="Times New Roman"/>
        </w:rPr>
        <w:t>However, the schemes described in refer</w:t>
      </w:r>
      <w:r w:rsidR="00F8785A">
        <w:rPr>
          <w:rFonts w:ascii="Times New Roman" w:hAnsi="Times New Roman" w:cs="Times New Roman"/>
        </w:rPr>
        <w:t>ences [16-</w:t>
      </w:r>
      <w:r w:rsidRPr="00365D62">
        <w:rPr>
          <w:rFonts w:ascii="Times New Roman" w:hAnsi="Times New Roman" w:cs="Times New Roman"/>
        </w:rPr>
        <w:t>18] cannot be directly used to solve the catastrophic forgetting problem caused by the dynamic changes of vehicle data, which causes the local model and the global model to exist at the same time.</w:t>
      </w:r>
    </w:p>
    <w:p w14:paraId="5EE0AF25" w14:textId="77777777" w:rsidR="00131A85" w:rsidRDefault="00AF3E8B" w:rsidP="00AF3E8B">
      <w:pPr>
        <w:jc w:val="both"/>
        <w:rPr>
          <w:rFonts w:ascii="Times New Roman" w:hAnsi="Times New Roman" w:cs="Times New Roman"/>
        </w:rPr>
      </w:pPr>
      <w:r>
        <w:rPr>
          <w:rFonts w:ascii="Times New Roman" w:hAnsi="Times New Roman" w:cs="Times New Roman"/>
        </w:rPr>
        <w:lastRenderedPageBreak/>
        <w:t>In the FL</w:t>
      </w:r>
      <w:r w:rsidRPr="00AF3E8B">
        <w:rPr>
          <w:rFonts w:ascii="Times New Roman" w:hAnsi="Times New Roman" w:cs="Times New Roman"/>
        </w:rPr>
        <w:t xml:space="preserve"> architecture, the model parameters transmitted by the local client may be attacked by an honest but curious server, such as model inversion attack</w:t>
      </w:r>
      <w:r w:rsidR="00CB3834">
        <w:rPr>
          <w:rFonts w:ascii="Times New Roman" w:hAnsi="Times New Roman" w:cs="Times New Roman"/>
        </w:rPr>
        <w:t xml:space="preserve"> </w:t>
      </w:r>
      <w:r w:rsidRPr="00AF3E8B">
        <w:rPr>
          <w:rFonts w:ascii="Times New Roman" w:hAnsi="Times New Roman" w:cs="Times New Roman"/>
        </w:rPr>
        <w:t>[19], inference attack</w:t>
      </w:r>
      <w:r w:rsidR="00CB3834">
        <w:rPr>
          <w:rFonts w:ascii="Times New Roman" w:hAnsi="Times New Roman" w:cs="Times New Roman"/>
        </w:rPr>
        <w:t xml:space="preserve"> </w:t>
      </w:r>
      <w:r w:rsidRPr="00AF3E8B">
        <w:rPr>
          <w:rFonts w:ascii="Times New Roman" w:hAnsi="Times New Roman" w:cs="Times New Roman"/>
        </w:rPr>
        <w:t>[20-21], etc., which may lead to the leakage of private information</w:t>
      </w:r>
      <w:r w:rsidR="00CB3834">
        <w:rPr>
          <w:rFonts w:ascii="Times New Roman" w:hAnsi="Times New Roman" w:cs="Times New Roman"/>
        </w:rPr>
        <w:t xml:space="preserve"> [22]. </w:t>
      </w:r>
      <w:r w:rsidRPr="00AF3E8B">
        <w:rPr>
          <w:rFonts w:ascii="Times New Roman" w:hAnsi="Times New Roman" w:cs="Times New Roman"/>
        </w:rPr>
        <w:t xml:space="preserve">In order to enhance the privacy protection capability of </w:t>
      </w:r>
      <w:r w:rsidR="006A4005">
        <w:rPr>
          <w:rFonts w:ascii="Times New Roman" w:hAnsi="Times New Roman" w:cs="Times New Roman"/>
        </w:rPr>
        <w:t>FL</w:t>
      </w:r>
      <w:r w:rsidRPr="00AF3E8B">
        <w:rPr>
          <w:rFonts w:ascii="Times New Roman" w:hAnsi="Times New Roman" w:cs="Times New Roman"/>
        </w:rPr>
        <w:t xml:space="preserve"> and prevent model parameters from leaking user private information, many privacy-preserving </w:t>
      </w:r>
      <w:r w:rsidR="00B257FC">
        <w:rPr>
          <w:rFonts w:ascii="Times New Roman" w:hAnsi="Times New Roman" w:cs="Times New Roman"/>
        </w:rPr>
        <w:t xml:space="preserve">FL schemes have been proposed. </w:t>
      </w:r>
      <w:r w:rsidR="007276F3" w:rsidRPr="007276F3">
        <w:rPr>
          <w:rFonts w:ascii="Times New Roman" w:hAnsi="Times New Roman" w:cs="Times New Roman"/>
        </w:rPr>
        <w:t>The most well-liked and effective methods among them are those based on blockchain [25], homomorphic encryption (HE) [24], secure multi-party computation (SMC) [23], and differential pri</w:t>
      </w:r>
      <w:r w:rsidR="00372EA4">
        <w:rPr>
          <w:rFonts w:ascii="Times New Roman" w:hAnsi="Times New Roman" w:cs="Times New Roman"/>
        </w:rPr>
        <w:t>vacy [26-</w:t>
      </w:r>
      <w:r w:rsidR="007276F3">
        <w:rPr>
          <w:rFonts w:ascii="Times New Roman" w:hAnsi="Times New Roman" w:cs="Times New Roman"/>
        </w:rPr>
        <w:t>28]</w:t>
      </w:r>
      <w:r w:rsidR="00C57531">
        <w:rPr>
          <w:rFonts w:ascii="Times New Roman" w:hAnsi="Times New Roman" w:cs="Times New Roman"/>
        </w:rPr>
        <w:t xml:space="preserve">. </w:t>
      </w:r>
      <w:r w:rsidRPr="00AF3E8B">
        <w:rPr>
          <w:rFonts w:ascii="Times New Roman" w:hAnsi="Times New Roman" w:cs="Times New Roman"/>
        </w:rPr>
        <w:t xml:space="preserve">However, the communication cost </w:t>
      </w:r>
      <w:r w:rsidR="001A35EE">
        <w:rPr>
          <w:rFonts w:ascii="Times New Roman" w:hAnsi="Times New Roman" w:cs="Times New Roman"/>
        </w:rPr>
        <w:t xml:space="preserve">of the SMC-based scheme is high. </w:t>
      </w:r>
      <w:r w:rsidRPr="00AF3E8B">
        <w:rPr>
          <w:rFonts w:ascii="Times New Roman" w:hAnsi="Times New Roman" w:cs="Times New Roman"/>
        </w:rPr>
        <w:t>The computational overhead of the HE and blockchain-based schemes is to</w:t>
      </w:r>
      <w:r w:rsidR="00825D06">
        <w:rPr>
          <w:rFonts w:ascii="Times New Roman" w:hAnsi="Times New Roman" w:cs="Times New Roman"/>
        </w:rPr>
        <w:t xml:space="preserve">o large. </w:t>
      </w:r>
      <w:r w:rsidRPr="00AF3E8B">
        <w:rPr>
          <w:rFonts w:ascii="Times New Roman" w:hAnsi="Times New Roman" w:cs="Times New Roman"/>
        </w:rPr>
        <w:t xml:space="preserve">The differential privacy-based scheme has obvious advantages in communication and computational overhead, but the added differential privacy noise will disturb the true value of the model parameters, and the noise will be superimposed as the model training progresses, affecting the model convergence or the </w:t>
      </w:r>
      <w:r w:rsidR="00810468">
        <w:rPr>
          <w:rFonts w:ascii="Times New Roman" w:hAnsi="Times New Roman" w:cs="Times New Roman"/>
        </w:rPr>
        <w:t xml:space="preserve">accuracy of the model training. </w:t>
      </w:r>
      <w:r w:rsidR="00FB77E1">
        <w:rPr>
          <w:rFonts w:ascii="Times New Roman" w:hAnsi="Times New Roman" w:cs="Times New Roman"/>
        </w:rPr>
        <w:t>To this end, d</w:t>
      </w:r>
      <w:r w:rsidRPr="00AF3E8B">
        <w:rPr>
          <w:rFonts w:ascii="Times New Roman" w:hAnsi="Times New Roman" w:cs="Times New Roman"/>
        </w:rPr>
        <w:t xml:space="preserve">esigning a </w:t>
      </w:r>
      <w:r w:rsidR="008B020C">
        <w:rPr>
          <w:rFonts w:ascii="Times New Roman" w:hAnsi="Times New Roman" w:cs="Times New Roman"/>
        </w:rPr>
        <w:t>FL</w:t>
      </w:r>
      <w:r w:rsidRPr="00AF3E8B">
        <w:rPr>
          <w:rFonts w:ascii="Times New Roman" w:hAnsi="Times New Roman" w:cs="Times New Roman"/>
        </w:rPr>
        <w:t xml:space="preserve"> architecture that takes into account both strong privacy protection and high accuracy is a difficult problem that needs to be solved urgently.</w:t>
      </w:r>
    </w:p>
    <w:p w14:paraId="6CABF68E" w14:textId="77777777" w:rsidR="0024563E" w:rsidRDefault="0024563E" w:rsidP="0024563E">
      <w:pPr>
        <w:jc w:val="both"/>
        <w:rPr>
          <w:rFonts w:ascii="Times New Roman" w:hAnsi="Times New Roman" w:cs="Times New Roman"/>
        </w:rPr>
      </w:pPr>
      <w:r w:rsidRPr="0024563E">
        <w:rPr>
          <w:rFonts w:ascii="Times New Roman" w:hAnsi="Times New Roman" w:cs="Times New Roman"/>
        </w:rPr>
        <w:t xml:space="preserve">Table 1 summarizes the advantages and disadvantages of the above-mentioned related work in terms of privacy protection, learning </w:t>
      </w:r>
      <w:r>
        <w:rPr>
          <w:rFonts w:ascii="Times New Roman" w:hAnsi="Times New Roman" w:cs="Times New Roman"/>
        </w:rPr>
        <w:t xml:space="preserve">efficiency, and model accuracy. </w:t>
      </w:r>
      <w:r w:rsidRPr="0024563E">
        <w:rPr>
          <w:rFonts w:ascii="Times New Roman" w:hAnsi="Times New Roman" w:cs="Times New Roman"/>
        </w:rPr>
        <w:t xml:space="preserve">Through comparison, it can be seen that designing a </w:t>
      </w:r>
      <w:r w:rsidR="00D81CEB">
        <w:rPr>
          <w:rFonts w:ascii="Times New Roman" w:hAnsi="Times New Roman" w:cs="Times New Roman"/>
        </w:rPr>
        <w:t>FL</w:t>
      </w:r>
      <w:r w:rsidRPr="0024563E">
        <w:rPr>
          <w:rFonts w:ascii="Times New Roman" w:hAnsi="Times New Roman" w:cs="Times New Roman"/>
        </w:rPr>
        <w:t xml:space="preserve"> architecture that takes into account strong privacy protection, efficient learning, and high accuracy is a difficult problem th</w:t>
      </w:r>
      <w:r w:rsidR="00950347">
        <w:rPr>
          <w:rFonts w:ascii="Times New Roman" w:hAnsi="Times New Roman" w:cs="Times New Roman"/>
        </w:rPr>
        <w:t xml:space="preserve">at needs to be solved urgently. </w:t>
      </w:r>
      <w:r w:rsidR="003206B9">
        <w:rPr>
          <w:rFonts w:ascii="Times New Roman" w:hAnsi="Times New Roman" w:cs="Times New Roman"/>
        </w:rPr>
        <w:t>The proposed approach</w:t>
      </w:r>
      <w:r w:rsidRPr="0024563E">
        <w:rPr>
          <w:rFonts w:ascii="Times New Roman" w:hAnsi="Times New Roman" w:cs="Times New Roman"/>
        </w:rPr>
        <w:t xml:space="preserve"> is committed to solving this problem.</w:t>
      </w:r>
    </w:p>
    <w:p w14:paraId="1C1E96CE" w14:textId="77777777" w:rsidR="008300AC" w:rsidRDefault="008300AC" w:rsidP="008300AC">
      <w:pPr>
        <w:jc w:val="center"/>
        <w:rPr>
          <w:rFonts w:ascii="Times New Roman" w:hAnsi="Times New Roman" w:cs="Times New Roman"/>
        </w:rPr>
      </w:pPr>
      <w:r w:rsidRPr="008300AC">
        <w:rPr>
          <w:rFonts w:ascii="Times New Roman" w:hAnsi="Times New Roman" w:cs="Times New Roman"/>
          <w:b/>
        </w:rPr>
        <w:t>Table 1:</w:t>
      </w:r>
      <w:r>
        <w:rPr>
          <w:rFonts w:ascii="Times New Roman" w:hAnsi="Times New Roman" w:cs="Times New Roman"/>
        </w:rPr>
        <w:t xml:space="preserve"> Summary of related works.</w:t>
      </w:r>
    </w:p>
    <w:tbl>
      <w:tblPr>
        <w:tblStyle w:val="TableGrid"/>
        <w:tblW w:w="0" w:type="auto"/>
        <w:jc w:val="center"/>
        <w:tblBorders>
          <w:left w:val="none" w:sz="0" w:space="0" w:color="auto"/>
          <w:right w:val="none" w:sz="0" w:space="0" w:color="auto"/>
        </w:tblBorders>
        <w:tblLook w:val="04A0" w:firstRow="1" w:lastRow="0" w:firstColumn="1" w:lastColumn="0" w:noHBand="0" w:noVBand="1"/>
      </w:tblPr>
      <w:tblGrid>
        <w:gridCol w:w="2520"/>
        <w:gridCol w:w="1080"/>
        <w:gridCol w:w="990"/>
        <w:gridCol w:w="990"/>
        <w:gridCol w:w="990"/>
        <w:gridCol w:w="1170"/>
      </w:tblGrid>
      <w:tr w:rsidR="0006445A" w14:paraId="4DF1FD04" w14:textId="77777777" w:rsidTr="00315693">
        <w:trPr>
          <w:trHeight w:val="223"/>
          <w:jc w:val="center"/>
        </w:trPr>
        <w:tc>
          <w:tcPr>
            <w:tcW w:w="2520" w:type="dxa"/>
            <w:vMerge w:val="restart"/>
          </w:tcPr>
          <w:p w14:paraId="5C8C21FE" w14:textId="77777777" w:rsidR="0006445A" w:rsidRPr="00D71405" w:rsidRDefault="0006445A" w:rsidP="003920C4">
            <w:pPr>
              <w:rPr>
                <w:rFonts w:ascii="Times New Roman" w:hAnsi="Times New Roman" w:cs="Times New Roman"/>
              </w:rPr>
            </w:pPr>
            <w:r w:rsidRPr="00D71405">
              <w:rPr>
                <w:rFonts w:ascii="Times New Roman" w:hAnsi="Times New Roman" w:cs="Times New Roman"/>
              </w:rPr>
              <w:t>Performance metric</w:t>
            </w:r>
          </w:p>
        </w:tc>
        <w:tc>
          <w:tcPr>
            <w:tcW w:w="4050" w:type="dxa"/>
            <w:gridSpan w:val="4"/>
          </w:tcPr>
          <w:p w14:paraId="07010038" w14:textId="77777777" w:rsidR="0006445A" w:rsidRPr="00D71405" w:rsidRDefault="0006445A" w:rsidP="008300AC">
            <w:pPr>
              <w:jc w:val="center"/>
              <w:rPr>
                <w:rFonts w:ascii="Times New Roman" w:hAnsi="Times New Roman" w:cs="Times New Roman"/>
              </w:rPr>
            </w:pPr>
            <w:r w:rsidRPr="00D71405">
              <w:rPr>
                <w:rFonts w:ascii="Times New Roman" w:hAnsi="Times New Roman" w:cs="Times New Roman"/>
              </w:rPr>
              <w:t>Literature</w:t>
            </w:r>
          </w:p>
        </w:tc>
        <w:tc>
          <w:tcPr>
            <w:tcW w:w="1170" w:type="dxa"/>
            <w:vMerge w:val="restart"/>
          </w:tcPr>
          <w:p w14:paraId="4C7209E2" w14:textId="77777777" w:rsidR="0006445A" w:rsidRDefault="0006445A" w:rsidP="008300AC">
            <w:pPr>
              <w:jc w:val="center"/>
              <w:rPr>
                <w:rFonts w:ascii="Times New Roman" w:hAnsi="Times New Roman" w:cs="Times New Roman"/>
              </w:rPr>
            </w:pPr>
            <w:r>
              <w:rPr>
                <w:rFonts w:ascii="Times New Roman" w:hAnsi="Times New Roman" w:cs="Times New Roman"/>
              </w:rPr>
              <w:t>Proposed</w:t>
            </w:r>
          </w:p>
        </w:tc>
      </w:tr>
      <w:tr w:rsidR="0006445A" w14:paraId="4867F919" w14:textId="77777777" w:rsidTr="00315693">
        <w:trPr>
          <w:trHeight w:val="211"/>
          <w:jc w:val="center"/>
        </w:trPr>
        <w:tc>
          <w:tcPr>
            <w:tcW w:w="2520" w:type="dxa"/>
            <w:vMerge/>
          </w:tcPr>
          <w:p w14:paraId="57845B18" w14:textId="77777777" w:rsidR="0006445A" w:rsidRDefault="0006445A" w:rsidP="003920C4">
            <w:pPr>
              <w:rPr>
                <w:rFonts w:ascii="Times New Roman" w:hAnsi="Times New Roman" w:cs="Times New Roman"/>
              </w:rPr>
            </w:pPr>
          </w:p>
        </w:tc>
        <w:tc>
          <w:tcPr>
            <w:tcW w:w="1080" w:type="dxa"/>
          </w:tcPr>
          <w:p w14:paraId="0BA77CFE" w14:textId="77777777" w:rsidR="0006445A" w:rsidRDefault="0006445A" w:rsidP="008300AC">
            <w:pPr>
              <w:jc w:val="center"/>
              <w:rPr>
                <w:rFonts w:ascii="Times New Roman" w:hAnsi="Times New Roman" w:cs="Times New Roman"/>
              </w:rPr>
            </w:pPr>
            <w:r>
              <w:rPr>
                <w:rFonts w:ascii="Times New Roman" w:hAnsi="Times New Roman" w:cs="Times New Roman"/>
              </w:rPr>
              <w:t>[11 ~ 15]</w:t>
            </w:r>
          </w:p>
        </w:tc>
        <w:tc>
          <w:tcPr>
            <w:tcW w:w="990" w:type="dxa"/>
          </w:tcPr>
          <w:p w14:paraId="3372C483" w14:textId="77777777" w:rsidR="0006445A" w:rsidRDefault="0006445A" w:rsidP="008300AC">
            <w:pPr>
              <w:jc w:val="center"/>
              <w:rPr>
                <w:rFonts w:ascii="Times New Roman" w:hAnsi="Times New Roman" w:cs="Times New Roman"/>
              </w:rPr>
            </w:pPr>
            <w:r>
              <w:rPr>
                <w:rFonts w:ascii="Times New Roman" w:hAnsi="Times New Roman" w:cs="Times New Roman"/>
              </w:rPr>
              <w:t>[16~18]</w:t>
            </w:r>
          </w:p>
        </w:tc>
        <w:tc>
          <w:tcPr>
            <w:tcW w:w="990" w:type="dxa"/>
          </w:tcPr>
          <w:p w14:paraId="54E99DD2" w14:textId="77777777" w:rsidR="0006445A" w:rsidRDefault="0006445A" w:rsidP="008300AC">
            <w:pPr>
              <w:jc w:val="center"/>
              <w:rPr>
                <w:rFonts w:ascii="Times New Roman" w:hAnsi="Times New Roman" w:cs="Times New Roman"/>
              </w:rPr>
            </w:pPr>
            <w:r>
              <w:rPr>
                <w:rFonts w:ascii="Times New Roman" w:hAnsi="Times New Roman" w:cs="Times New Roman"/>
              </w:rPr>
              <w:t>[23~25]</w:t>
            </w:r>
          </w:p>
        </w:tc>
        <w:tc>
          <w:tcPr>
            <w:tcW w:w="990" w:type="dxa"/>
          </w:tcPr>
          <w:p w14:paraId="21585F07" w14:textId="77777777" w:rsidR="0006445A" w:rsidRDefault="0006445A" w:rsidP="008300AC">
            <w:pPr>
              <w:jc w:val="center"/>
              <w:rPr>
                <w:rFonts w:ascii="Times New Roman" w:hAnsi="Times New Roman" w:cs="Times New Roman"/>
              </w:rPr>
            </w:pPr>
            <w:r>
              <w:rPr>
                <w:rFonts w:ascii="Times New Roman" w:hAnsi="Times New Roman" w:cs="Times New Roman"/>
              </w:rPr>
              <w:t>[26~28]</w:t>
            </w:r>
          </w:p>
        </w:tc>
        <w:tc>
          <w:tcPr>
            <w:tcW w:w="1170" w:type="dxa"/>
            <w:vMerge/>
          </w:tcPr>
          <w:p w14:paraId="56424BEF" w14:textId="77777777" w:rsidR="0006445A" w:rsidRDefault="0006445A" w:rsidP="008300AC">
            <w:pPr>
              <w:jc w:val="center"/>
              <w:rPr>
                <w:rFonts w:ascii="Times New Roman" w:hAnsi="Times New Roman" w:cs="Times New Roman"/>
              </w:rPr>
            </w:pPr>
          </w:p>
        </w:tc>
      </w:tr>
      <w:tr w:rsidR="00315693" w14:paraId="512EF496" w14:textId="77777777" w:rsidTr="00315693">
        <w:trPr>
          <w:trHeight w:val="223"/>
          <w:jc w:val="center"/>
        </w:trPr>
        <w:tc>
          <w:tcPr>
            <w:tcW w:w="2520" w:type="dxa"/>
          </w:tcPr>
          <w:p w14:paraId="57CC15CA" w14:textId="77777777" w:rsidR="00284EB2" w:rsidRDefault="00315693" w:rsidP="003920C4">
            <w:pPr>
              <w:rPr>
                <w:rFonts w:ascii="Times New Roman" w:hAnsi="Times New Roman" w:cs="Times New Roman"/>
              </w:rPr>
            </w:pPr>
            <w:r>
              <w:rPr>
                <w:rFonts w:ascii="Times New Roman" w:hAnsi="Times New Roman" w:cs="Times New Roman"/>
              </w:rPr>
              <w:t xml:space="preserve">Strong privacy </w:t>
            </w:r>
            <w:r w:rsidR="0006445A" w:rsidRPr="0006445A">
              <w:rPr>
                <w:rFonts w:ascii="Times New Roman" w:hAnsi="Times New Roman" w:cs="Times New Roman"/>
              </w:rPr>
              <w:t>protection</w:t>
            </w:r>
          </w:p>
        </w:tc>
        <w:tc>
          <w:tcPr>
            <w:tcW w:w="1080" w:type="dxa"/>
          </w:tcPr>
          <w:p w14:paraId="4B6CBAD4" w14:textId="77777777" w:rsidR="00284EB2" w:rsidRDefault="00F030AE" w:rsidP="008300AC">
            <w:pPr>
              <w:jc w:val="center"/>
              <w:rPr>
                <w:rFonts w:ascii="Times New Roman" w:hAnsi="Times New Roman" w:cs="Times New Roman"/>
              </w:rPr>
            </w:pPr>
            <w:r>
              <w:rPr>
                <w:rFonts w:ascii="Times New Roman" w:hAnsi="Times New Roman" w:cs="Times New Roman"/>
              </w:rPr>
              <w:t>X</w:t>
            </w:r>
          </w:p>
        </w:tc>
        <w:tc>
          <w:tcPr>
            <w:tcW w:w="990" w:type="dxa"/>
          </w:tcPr>
          <w:p w14:paraId="254825B1" w14:textId="77777777" w:rsidR="00284EB2" w:rsidRDefault="00F030AE" w:rsidP="008300AC">
            <w:pPr>
              <w:jc w:val="center"/>
              <w:rPr>
                <w:rFonts w:ascii="Times New Roman" w:hAnsi="Times New Roman" w:cs="Times New Roman"/>
              </w:rPr>
            </w:pPr>
            <w:r>
              <w:rPr>
                <w:rFonts w:ascii="Times New Roman" w:hAnsi="Times New Roman" w:cs="Times New Roman"/>
              </w:rPr>
              <w:t>X</w:t>
            </w:r>
          </w:p>
        </w:tc>
        <w:tc>
          <w:tcPr>
            <w:tcW w:w="990" w:type="dxa"/>
          </w:tcPr>
          <w:p w14:paraId="5BDAC680" w14:textId="77777777" w:rsidR="00284EB2" w:rsidRPr="00F030AE" w:rsidRDefault="00284EB2" w:rsidP="00F030AE">
            <w:pPr>
              <w:pStyle w:val="ListParagraph"/>
              <w:numPr>
                <w:ilvl w:val="0"/>
                <w:numId w:val="3"/>
              </w:numPr>
              <w:jc w:val="center"/>
              <w:rPr>
                <w:rFonts w:ascii="Times New Roman" w:hAnsi="Times New Roman" w:cs="Times New Roman"/>
              </w:rPr>
            </w:pPr>
          </w:p>
        </w:tc>
        <w:tc>
          <w:tcPr>
            <w:tcW w:w="990" w:type="dxa"/>
          </w:tcPr>
          <w:p w14:paraId="72FDF61D" w14:textId="77777777" w:rsidR="00284EB2" w:rsidRPr="00F030AE" w:rsidRDefault="00284EB2" w:rsidP="00F030AE">
            <w:pPr>
              <w:pStyle w:val="ListParagraph"/>
              <w:numPr>
                <w:ilvl w:val="0"/>
                <w:numId w:val="3"/>
              </w:numPr>
              <w:jc w:val="center"/>
              <w:rPr>
                <w:rFonts w:ascii="Times New Roman" w:hAnsi="Times New Roman" w:cs="Times New Roman"/>
              </w:rPr>
            </w:pPr>
          </w:p>
        </w:tc>
        <w:tc>
          <w:tcPr>
            <w:tcW w:w="1170" w:type="dxa"/>
          </w:tcPr>
          <w:p w14:paraId="13D799AB" w14:textId="77777777" w:rsidR="00284EB2" w:rsidRPr="00F030AE" w:rsidRDefault="00284EB2" w:rsidP="00F030AE">
            <w:pPr>
              <w:pStyle w:val="ListParagraph"/>
              <w:numPr>
                <w:ilvl w:val="0"/>
                <w:numId w:val="3"/>
              </w:numPr>
              <w:jc w:val="center"/>
              <w:rPr>
                <w:rFonts w:ascii="Times New Roman" w:hAnsi="Times New Roman" w:cs="Times New Roman"/>
              </w:rPr>
            </w:pPr>
          </w:p>
        </w:tc>
      </w:tr>
      <w:tr w:rsidR="00315693" w14:paraId="33DC8CA7" w14:textId="77777777" w:rsidTr="00315693">
        <w:trPr>
          <w:trHeight w:val="211"/>
          <w:jc w:val="center"/>
        </w:trPr>
        <w:tc>
          <w:tcPr>
            <w:tcW w:w="2520" w:type="dxa"/>
          </w:tcPr>
          <w:p w14:paraId="1169F291" w14:textId="77777777" w:rsidR="00284EB2" w:rsidRDefault="0006445A" w:rsidP="003920C4">
            <w:pPr>
              <w:rPr>
                <w:rFonts w:ascii="Times New Roman" w:hAnsi="Times New Roman" w:cs="Times New Roman"/>
              </w:rPr>
            </w:pPr>
            <w:r w:rsidRPr="0006445A">
              <w:rPr>
                <w:rFonts w:ascii="Times New Roman" w:hAnsi="Times New Roman" w:cs="Times New Roman"/>
              </w:rPr>
              <w:t>Efficient learning</w:t>
            </w:r>
          </w:p>
        </w:tc>
        <w:tc>
          <w:tcPr>
            <w:tcW w:w="1080" w:type="dxa"/>
          </w:tcPr>
          <w:p w14:paraId="288B5083" w14:textId="77777777" w:rsidR="00284EB2" w:rsidRPr="00F030AE" w:rsidRDefault="00284EB2" w:rsidP="00F030AE">
            <w:pPr>
              <w:pStyle w:val="ListParagraph"/>
              <w:numPr>
                <w:ilvl w:val="0"/>
                <w:numId w:val="2"/>
              </w:numPr>
              <w:jc w:val="center"/>
              <w:rPr>
                <w:rFonts w:ascii="Times New Roman" w:hAnsi="Times New Roman" w:cs="Times New Roman"/>
              </w:rPr>
            </w:pPr>
          </w:p>
        </w:tc>
        <w:tc>
          <w:tcPr>
            <w:tcW w:w="990" w:type="dxa"/>
          </w:tcPr>
          <w:p w14:paraId="039C6F09" w14:textId="77777777" w:rsidR="00284EB2" w:rsidRPr="00F030AE" w:rsidRDefault="00284EB2" w:rsidP="00F030AE">
            <w:pPr>
              <w:pStyle w:val="ListParagraph"/>
              <w:numPr>
                <w:ilvl w:val="0"/>
                <w:numId w:val="2"/>
              </w:numPr>
              <w:jc w:val="center"/>
              <w:rPr>
                <w:rFonts w:ascii="Times New Roman" w:hAnsi="Times New Roman" w:cs="Times New Roman"/>
              </w:rPr>
            </w:pPr>
          </w:p>
        </w:tc>
        <w:tc>
          <w:tcPr>
            <w:tcW w:w="990" w:type="dxa"/>
          </w:tcPr>
          <w:p w14:paraId="235C5DA6" w14:textId="77777777" w:rsidR="00284EB2" w:rsidRDefault="00F030AE" w:rsidP="008300AC">
            <w:pPr>
              <w:jc w:val="center"/>
              <w:rPr>
                <w:rFonts w:ascii="Times New Roman" w:hAnsi="Times New Roman" w:cs="Times New Roman"/>
              </w:rPr>
            </w:pPr>
            <w:r>
              <w:rPr>
                <w:rFonts w:ascii="Times New Roman" w:hAnsi="Times New Roman" w:cs="Times New Roman"/>
              </w:rPr>
              <w:t>X</w:t>
            </w:r>
          </w:p>
        </w:tc>
        <w:tc>
          <w:tcPr>
            <w:tcW w:w="990" w:type="dxa"/>
          </w:tcPr>
          <w:p w14:paraId="298177AE" w14:textId="77777777" w:rsidR="00284EB2" w:rsidRPr="00F030AE" w:rsidRDefault="00284EB2" w:rsidP="00F030AE">
            <w:pPr>
              <w:pStyle w:val="ListParagraph"/>
              <w:numPr>
                <w:ilvl w:val="0"/>
                <w:numId w:val="2"/>
              </w:numPr>
              <w:jc w:val="center"/>
              <w:rPr>
                <w:rFonts w:ascii="Times New Roman" w:hAnsi="Times New Roman" w:cs="Times New Roman"/>
              </w:rPr>
            </w:pPr>
          </w:p>
        </w:tc>
        <w:tc>
          <w:tcPr>
            <w:tcW w:w="1170" w:type="dxa"/>
          </w:tcPr>
          <w:p w14:paraId="66D927E6" w14:textId="77777777" w:rsidR="00284EB2" w:rsidRPr="00F030AE" w:rsidRDefault="00284EB2" w:rsidP="00F030AE">
            <w:pPr>
              <w:pStyle w:val="ListParagraph"/>
              <w:numPr>
                <w:ilvl w:val="0"/>
                <w:numId w:val="2"/>
              </w:numPr>
              <w:jc w:val="center"/>
              <w:rPr>
                <w:rFonts w:ascii="Times New Roman" w:hAnsi="Times New Roman" w:cs="Times New Roman"/>
              </w:rPr>
            </w:pPr>
          </w:p>
        </w:tc>
      </w:tr>
      <w:tr w:rsidR="00315693" w14:paraId="25333802" w14:textId="77777777" w:rsidTr="00315693">
        <w:trPr>
          <w:trHeight w:val="211"/>
          <w:jc w:val="center"/>
        </w:trPr>
        <w:tc>
          <w:tcPr>
            <w:tcW w:w="2520" w:type="dxa"/>
          </w:tcPr>
          <w:p w14:paraId="2F0CC44D" w14:textId="77777777" w:rsidR="00284EB2" w:rsidRDefault="0006445A" w:rsidP="003920C4">
            <w:pPr>
              <w:rPr>
                <w:rFonts w:ascii="Times New Roman" w:hAnsi="Times New Roman" w:cs="Times New Roman"/>
              </w:rPr>
            </w:pPr>
            <w:r w:rsidRPr="0006445A">
              <w:rPr>
                <w:rFonts w:ascii="Times New Roman" w:hAnsi="Times New Roman" w:cs="Times New Roman"/>
              </w:rPr>
              <w:t>High accuracy</w:t>
            </w:r>
          </w:p>
        </w:tc>
        <w:tc>
          <w:tcPr>
            <w:tcW w:w="1080" w:type="dxa"/>
          </w:tcPr>
          <w:p w14:paraId="17D38B74" w14:textId="77777777" w:rsidR="00284EB2" w:rsidRDefault="00F030AE" w:rsidP="008300AC">
            <w:pPr>
              <w:jc w:val="center"/>
              <w:rPr>
                <w:rFonts w:ascii="Times New Roman" w:hAnsi="Times New Roman" w:cs="Times New Roman"/>
              </w:rPr>
            </w:pPr>
            <w:r>
              <w:rPr>
                <w:rFonts w:ascii="Times New Roman" w:hAnsi="Times New Roman" w:cs="Times New Roman"/>
              </w:rPr>
              <w:t>X</w:t>
            </w:r>
          </w:p>
        </w:tc>
        <w:tc>
          <w:tcPr>
            <w:tcW w:w="990" w:type="dxa"/>
          </w:tcPr>
          <w:p w14:paraId="29998D93" w14:textId="77777777" w:rsidR="00284EB2" w:rsidRPr="00F030AE" w:rsidRDefault="00284EB2" w:rsidP="00F030AE">
            <w:pPr>
              <w:pStyle w:val="ListParagraph"/>
              <w:numPr>
                <w:ilvl w:val="0"/>
                <w:numId w:val="2"/>
              </w:numPr>
              <w:jc w:val="center"/>
              <w:rPr>
                <w:rFonts w:ascii="Times New Roman" w:hAnsi="Times New Roman" w:cs="Times New Roman"/>
              </w:rPr>
            </w:pPr>
          </w:p>
        </w:tc>
        <w:tc>
          <w:tcPr>
            <w:tcW w:w="990" w:type="dxa"/>
          </w:tcPr>
          <w:p w14:paraId="02D90F3B" w14:textId="77777777" w:rsidR="00284EB2" w:rsidRPr="00F030AE" w:rsidRDefault="00284EB2" w:rsidP="00F030AE">
            <w:pPr>
              <w:pStyle w:val="ListParagraph"/>
              <w:numPr>
                <w:ilvl w:val="0"/>
                <w:numId w:val="2"/>
              </w:numPr>
              <w:jc w:val="center"/>
              <w:rPr>
                <w:rFonts w:ascii="Times New Roman" w:hAnsi="Times New Roman" w:cs="Times New Roman"/>
              </w:rPr>
            </w:pPr>
          </w:p>
        </w:tc>
        <w:tc>
          <w:tcPr>
            <w:tcW w:w="990" w:type="dxa"/>
          </w:tcPr>
          <w:p w14:paraId="5C2A0134" w14:textId="77777777" w:rsidR="00284EB2" w:rsidRDefault="00F030AE" w:rsidP="008300AC">
            <w:pPr>
              <w:jc w:val="center"/>
              <w:rPr>
                <w:rFonts w:ascii="Times New Roman" w:hAnsi="Times New Roman" w:cs="Times New Roman"/>
              </w:rPr>
            </w:pPr>
            <w:r>
              <w:rPr>
                <w:rFonts w:ascii="Times New Roman" w:hAnsi="Times New Roman" w:cs="Times New Roman"/>
              </w:rPr>
              <w:t>X</w:t>
            </w:r>
          </w:p>
        </w:tc>
        <w:tc>
          <w:tcPr>
            <w:tcW w:w="1170" w:type="dxa"/>
          </w:tcPr>
          <w:p w14:paraId="527D1FA1" w14:textId="77777777" w:rsidR="00284EB2" w:rsidRPr="00F030AE" w:rsidRDefault="00284EB2" w:rsidP="00F030AE">
            <w:pPr>
              <w:pStyle w:val="ListParagraph"/>
              <w:numPr>
                <w:ilvl w:val="0"/>
                <w:numId w:val="2"/>
              </w:numPr>
              <w:jc w:val="center"/>
              <w:rPr>
                <w:rFonts w:ascii="Times New Roman" w:hAnsi="Times New Roman" w:cs="Times New Roman"/>
              </w:rPr>
            </w:pPr>
          </w:p>
        </w:tc>
      </w:tr>
    </w:tbl>
    <w:p w14:paraId="38F87A5F" w14:textId="77777777" w:rsidR="00C3253C" w:rsidRDefault="00C3253C" w:rsidP="008134D7">
      <w:pPr>
        <w:rPr>
          <w:rFonts w:ascii="Times New Roman" w:hAnsi="Times New Roman" w:cs="Times New Roman"/>
        </w:rPr>
      </w:pPr>
    </w:p>
    <w:p w14:paraId="2F7B5997" w14:textId="77777777" w:rsidR="00A54A05" w:rsidRPr="00A54A05" w:rsidRDefault="00A54A05" w:rsidP="000E73F8">
      <w:pPr>
        <w:jc w:val="both"/>
        <w:rPr>
          <w:rFonts w:ascii="Times New Roman" w:hAnsi="Times New Roman" w:cs="Times New Roman"/>
          <w:b/>
        </w:rPr>
      </w:pPr>
      <w:r w:rsidRPr="00A54A05">
        <w:rPr>
          <w:rFonts w:ascii="Times New Roman" w:hAnsi="Times New Roman" w:cs="Times New Roman"/>
          <w:b/>
        </w:rPr>
        <w:t>3 Fundamental Concepts</w:t>
      </w:r>
    </w:p>
    <w:p w14:paraId="2A28CFD9" w14:textId="77777777" w:rsidR="008134D7" w:rsidRDefault="008134D7" w:rsidP="000E73F8">
      <w:pPr>
        <w:jc w:val="both"/>
        <w:rPr>
          <w:rFonts w:ascii="Times New Roman" w:hAnsi="Times New Roman" w:cs="Times New Roman"/>
        </w:rPr>
      </w:pPr>
      <w:r w:rsidRPr="008134D7">
        <w:rPr>
          <w:rFonts w:ascii="Times New Roman" w:hAnsi="Times New Roman" w:cs="Times New Roman"/>
        </w:rPr>
        <w:t xml:space="preserve">In this section, this article mainly introduces the definitions and basic knowledge related to </w:t>
      </w:r>
      <w:r w:rsidR="000B3394">
        <w:rPr>
          <w:rFonts w:ascii="Times New Roman" w:hAnsi="Times New Roman" w:cs="Times New Roman"/>
        </w:rPr>
        <w:t>FL</w:t>
      </w:r>
      <w:r w:rsidRPr="008134D7">
        <w:rPr>
          <w:rFonts w:ascii="Times New Roman" w:hAnsi="Times New Roman" w:cs="Times New Roman"/>
        </w:rPr>
        <w:t>, differential privacy, and distilled knowledge.</w:t>
      </w:r>
    </w:p>
    <w:p w14:paraId="7ABA7113" w14:textId="77777777" w:rsidR="001316C4" w:rsidRPr="001316C4" w:rsidRDefault="001316C4" w:rsidP="000E73F8">
      <w:pPr>
        <w:jc w:val="both"/>
        <w:rPr>
          <w:rFonts w:ascii="Times New Roman" w:hAnsi="Times New Roman" w:cs="Times New Roman"/>
          <w:b/>
        </w:rPr>
      </w:pPr>
      <w:r w:rsidRPr="001316C4">
        <w:rPr>
          <w:rFonts w:ascii="Times New Roman" w:hAnsi="Times New Roman" w:cs="Times New Roman"/>
          <w:b/>
        </w:rPr>
        <w:t xml:space="preserve">3.1 </w:t>
      </w:r>
      <w:r w:rsidR="0040564F">
        <w:rPr>
          <w:rFonts w:ascii="Times New Roman" w:hAnsi="Times New Roman" w:cs="Times New Roman"/>
          <w:b/>
        </w:rPr>
        <w:t xml:space="preserve">Fundamental Concept of </w:t>
      </w:r>
      <w:r w:rsidRPr="001316C4">
        <w:rPr>
          <w:rFonts w:ascii="Times New Roman" w:hAnsi="Times New Roman" w:cs="Times New Roman"/>
          <w:b/>
        </w:rPr>
        <w:t>Federated Learning</w:t>
      </w:r>
    </w:p>
    <w:p w14:paraId="5D90DD69" w14:textId="77777777" w:rsidR="001316C4" w:rsidRDefault="001714C2" w:rsidP="00C27413">
      <w:pPr>
        <w:jc w:val="both"/>
        <w:rPr>
          <w:rFonts w:ascii="Times New Roman" w:hAnsi="Times New Roman" w:cs="Times New Roman"/>
        </w:rPr>
      </w:pPr>
      <w:r w:rsidRPr="001714C2">
        <w:rPr>
          <w:rFonts w:ascii="Times New Roman" w:hAnsi="Times New Roman" w:cs="Times New Roman"/>
        </w:rPr>
        <w:t>FL is a kind of distributed machine learning in which a central server coordinates the collaborative training of a model by several dispersed clients [29].</w:t>
      </w:r>
      <w:r w:rsidR="008B646E">
        <w:rPr>
          <w:rFonts w:ascii="Times New Roman" w:hAnsi="Times New Roman" w:cs="Times New Roman"/>
        </w:rPr>
        <w:t xml:space="preserve"> </w:t>
      </w:r>
      <w:r w:rsidR="004C2EC5" w:rsidRPr="004C2EC5">
        <w:rPr>
          <w:rFonts w:ascii="Times New Roman" w:hAnsi="Times New Roman" w:cs="Times New Roman"/>
        </w:rPr>
        <w:t>With FL, the client only has to upload the model parameters—such as gradients or model weights—to the central server; the original data set is kept on the client's local device. Generally speaking, federated learning may be broken down into several training cycles. The server gives the client the starting model or global model update at the b</w:t>
      </w:r>
      <w:r w:rsidR="004C2EC5">
        <w:rPr>
          <w:rFonts w:ascii="Times New Roman" w:hAnsi="Times New Roman" w:cs="Times New Roman"/>
        </w:rPr>
        <w:t>eginning of each training round</w:t>
      </w:r>
      <w:r w:rsidR="004E3D68">
        <w:rPr>
          <w:rFonts w:ascii="Times New Roman" w:hAnsi="Times New Roman" w:cs="Times New Roman"/>
        </w:rPr>
        <w:t xml:space="preserve">. </w:t>
      </w:r>
      <w:r w:rsidR="00C27413" w:rsidRPr="00C27413">
        <w:rPr>
          <w:rFonts w:ascii="Times New Roman" w:hAnsi="Times New Roman" w:cs="Times New Roman"/>
        </w:rPr>
        <w:t>Then each client uses its own d</w:t>
      </w:r>
      <w:r w:rsidR="004E3D68">
        <w:rPr>
          <w:rFonts w:ascii="Times New Roman" w:hAnsi="Times New Roman" w:cs="Times New Roman"/>
        </w:rPr>
        <w:t xml:space="preserve">ata to train the model locally. </w:t>
      </w:r>
      <w:r w:rsidR="00C27413" w:rsidRPr="00C27413">
        <w:rPr>
          <w:rFonts w:ascii="Times New Roman" w:hAnsi="Times New Roman" w:cs="Times New Roman"/>
        </w:rPr>
        <w:t>Finally, the trained model update is uploaded to the server for aggregatio</w:t>
      </w:r>
      <w:r w:rsidR="007D0A66">
        <w:rPr>
          <w:rFonts w:ascii="Times New Roman" w:hAnsi="Times New Roman" w:cs="Times New Roman"/>
        </w:rPr>
        <w:t xml:space="preserve">n to obtain a new global model. </w:t>
      </w:r>
      <w:r w:rsidR="00C27413" w:rsidRPr="00C27413">
        <w:rPr>
          <w:rFonts w:ascii="Times New Roman" w:hAnsi="Times New Roman" w:cs="Times New Roman"/>
        </w:rPr>
        <w:t>The above operations are repeated many times until the model converges, and the training is completed.</w:t>
      </w:r>
    </w:p>
    <w:p w14:paraId="198AFA8F" w14:textId="77777777" w:rsidR="00644913" w:rsidRDefault="00900B41" w:rsidP="00900B41">
      <w:pPr>
        <w:jc w:val="both"/>
        <w:rPr>
          <w:rFonts w:ascii="Times New Roman" w:hAnsi="Times New Roman" w:cs="Times New Roman"/>
        </w:rPr>
      </w:pPr>
      <w:r>
        <w:rPr>
          <w:rFonts w:ascii="Times New Roman" w:hAnsi="Times New Roman" w:cs="Times New Roman"/>
        </w:rPr>
        <w:t xml:space="preserve">Assume there are </w:t>
      </w:r>
      <m:oMath>
        <m:r>
          <w:rPr>
            <w:rFonts w:ascii="Cambria Math" w:hAnsi="Cambria Math" w:cs="Times New Roman"/>
          </w:rPr>
          <m:t>n</m:t>
        </m:r>
      </m:oMath>
      <w:r w:rsidRPr="00900B41">
        <w:rPr>
          <w:rFonts w:ascii="Times New Roman" w:hAnsi="Times New Roman" w:cs="Times New Roman"/>
        </w:rPr>
        <w:t xml:space="preserve"> clients, and the sample index set is</w:t>
      </w:r>
      <w:r>
        <w:rPr>
          <w:rFonts w:ascii="Times New Roman" w:hAnsi="Times New Roman" w:cs="Times New Roman"/>
        </w:rPr>
        <w:t xml:space="preserve"> </w:t>
      </w:r>
      <m:oMath>
        <m:r>
          <w:rPr>
            <w:rFonts w:ascii="Cambria Math" w:hAnsi="Cambria Math" w:cs="Times New Roman"/>
          </w:rPr>
          <m:t>U=[</m:t>
        </m:r>
        <m:sSub>
          <m:sSubPr>
            <m:ctrlPr>
              <w:rPr>
                <w:rFonts w:ascii="Cambria Math" w:hAnsi="Cambria Math" w:cs="Times New Roman"/>
                <w:i/>
              </w:rPr>
            </m:ctrlPr>
          </m:sSubPr>
          <m:e>
            <m:r>
              <w:rPr>
                <w:rFonts w:ascii="Cambria Math" w:hAnsi="Cambria Math" w:cs="Times New Roman"/>
              </w:rPr>
              <m:t>u</m:t>
            </m:r>
          </m:e>
          <m:sub>
            <m:r>
              <w:rPr>
                <w:rFonts w:ascii="Cambria Math" w:hAnsi="Cambria Math" w:cs="Times New Roman"/>
              </w:rPr>
              <m:t>1</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u</m:t>
            </m:r>
          </m:e>
          <m:sub>
            <m:r>
              <w:rPr>
                <w:rFonts w:ascii="Cambria Math" w:hAnsi="Cambria Math" w:cs="Times New Roman"/>
              </w:rPr>
              <m:t>2</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u</m:t>
            </m:r>
          </m:e>
          <m:sub>
            <m:r>
              <w:rPr>
                <w:rFonts w:ascii="Cambria Math" w:hAnsi="Cambria Math" w:cs="Times New Roman"/>
              </w:rPr>
              <m:t>n</m:t>
            </m:r>
          </m:sub>
        </m:sSub>
        <m:r>
          <w:rPr>
            <w:rFonts w:ascii="Cambria Math" w:hAnsi="Cambria Math" w:cs="Times New Roman"/>
          </w:rPr>
          <m:t>]</m:t>
        </m:r>
      </m:oMath>
      <w:r>
        <w:rPr>
          <w:rFonts w:ascii="Times New Roman" w:hAnsi="Times New Roman" w:cs="Times New Roman"/>
        </w:rPr>
        <w:t xml:space="preserve">, where the set </w:t>
      </w:r>
      <m:oMath>
        <m:sSub>
          <m:sSubPr>
            <m:ctrlPr>
              <w:rPr>
                <w:rFonts w:ascii="Cambria Math" w:hAnsi="Cambria Math" w:cs="Times New Roman"/>
                <w:i/>
              </w:rPr>
            </m:ctrlPr>
          </m:sSubPr>
          <m:e>
            <m:r>
              <w:rPr>
                <w:rFonts w:ascii="Cambria Math" w:hAnsi="Cambria Math" w:cs="Times New Roman"/>
              </w:rPr>
              <m:t>u</m:t>
            </m:r>
          </m:e>
          <m:sub>
            <m:r>
              <w:rPr>
                <w:rFonts w:ascii="Cambria Math" w:hAnsi="Cambria Math" w:cs="Times New Roman"/>
              </w:rPr>
              <m:t>i</m:t>
            </m:r>
          </m:sub>
        </m:sSub>
      </m:oMath>
      <w:r w:rsidRPr="00900B41">
        <w:rPr>
          <w:rFonts w:ascii="Times New Roman" w:hAnsi="Times New Roman" w:cs="Times New Roman"/>
        </w:rPr>
        <w:t xml:space="preserve"> sto</w:t>
      </w:r>
      <w:r>
        <w:rPr>
          <w:rFonts w:ascii="Times New Roman" w:hAnsi="Times New Roman" w:cs="Times New Roman"/>
        </w:rPr>
        <w:t xml:space="preserve">res the sample index of client </w:t>
      </w:r>
      <m:oMath>
        <m:r>
          <w:rPr>
            <w:rFonts w:ascii="Cambria Math" w:hAnsi="Cambria Math" w:cs="Times New Roman"/>
          </w:rPr>
          <m:t>i</m:t>
        </m:r>
      </m:oMath>
      <w:r w:rsidRPr="00900B41">
        <w:rPr>
          <w:rFonts w:ascii="Times New Roman" w:hAnsi="Times New Roman" w:cs="Times New Roman"/>
        </w:rPr>
        <w:t>.</w:t>
      </w:r>
      <w:r w:rsidR="00D37A0A">
        <w:rPr>
          <w:rFonts w:ascii="Times New Roman" w:hAnsi="Times New Roman" w:cs="Times New Roman"/>
        </w:rPr>
        <w:t xml:space="preserve"> Let</w:t>
      </w:r>
      <w:r>
        <w:rPr>
          <w:rFonts w:ascii="Times New Roman" w:hAnsi="Times New Roman" w:cs="Times New Roman"/>
        </w:rPr>
        <w:t xml:space="preserve"> </w:t>
      </w:r>
      <m:oMath>
        <m:d>
          <m:dPr>
            <m:begChr m:val="["/>
            <m:endChr m:val="]"/>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k</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y</m:t>
                </m:r>
              </m:e>
              <m:sub>
                <m:r>
                  <w:rPr>
                    <w:rFonts w:ascii="Cambria Math" w:hAnsi="Cambria Math" w:cs="Times New Roman"/>
                  </w:rPr>
                  <m:t>k</m:t>
                </m:r>
              </m:sub>
            </m:sSub>
          </m:e>
        </m:d>
      </m:oMath>
      <w:r w:rsidR="00D37A0A">
        <w:rPr>
          <w:rFonts w:ascii="Times New Roman" w:hAnsi="Times New Roman" w:cs="Times New Roman"/>
        </w:rPr>
        <w:t xml:space="preserve"> denotes</w:t>
      </w:r>
      <w:r w:rsidR="00332B58">
        <w:rPr>
          <w:rFonts w:ascii="Times New Roman" w:hAnsi="Times New Roman" w:cs="Times New Roman"/>
        </w:rPr>
        <w:t xml:space="preserve"> </w:t>
      </w:r>
      <w:r w:rsidR="00D37A0A">
        <w:rPr>
          <w:rFonts w:ascii="Times New Roman" w:hAnsi="Times New Roman" w:cs="Times New Roman"/>
        </w:rPr>
        <w:t xml:space="preserve">the </w:t>
      </w:r>
      <m:oMath>
        <m:r>
          <w:rPr>
            <w:rFonts w:ascii="Cambria Math" w:hAnsi="Cambria Math" w:cs="Times New Roman"/>
          </w:rPr>
          <m:t>i</m:t>
        </m:r>
      </m:oMath>
      <w:r w:rsidR="00D37A0A">
        <w:rPr>
          <w:rFonts w:ascii="Times New Roman" w:hAnsi="Times New Roman" w:cs="Times New Roman"/>
        </w:rPr>
        <w:t>-th client sample</w:t>
      </w:r>
      <w:r w:rsidR="000567A8">
        <w:rPr>
          <w:rFonts w:ascii="Times New Roman" w:hAnsi="Times New Roman" w:cs="Times New Roman"/>
        </w:rPr>
        <w:t>, thus,</w:t>
      </w:r>
      <w:r w:rsidR="00AF78AB">
        <w:rPr>
          <w:rFonts w:ascii="Times New Roman" w:hAnsi="Times New Roman" w:cs="Times New Roman"/>
        </w:rPr>
        <w:t xml:space="preserve"> </w:t>
      </w:r>
      <w:r w:rsidR="000567A8">
        <w:rPr>
          <w:rFonts w:ascii="Times New Roman" w:hAnsi="Times New Roman" w:cs="Times New Roman"/>
        </w:rPr>
        <w:t xml:space="preserve">the owned </w:t>
      </w:r>
      <w:r w:rsidR="00AF78AB">
        <w:rPr>
          <w:rFonts w:ascii="Times New Roman" w:hAnsi="Times New Roman" w:cs="Times New Roman"/>
        </w:rPr>
        <w:t xml:space="preserve">samples </w:t>
      </w:r>
      <w:r w:rsidR="000567A8">
        <w:rPr>
          <w:rFonts w:ascii="Times New Roman" w:hAnsi="Times New Roman" w:cs="Times New Roman"/>
        </w:rPr>
        <w:t>by such client</w:t>
      </w:r>
      <w:r w:rsidRPr="00900B41">
        <w:rPr>
          <w:rFonts w:ascii="Times New Roman" w:hAnsi="Times New Roman" w:cs="Times New Roman"/>
        </w:rPr>
        <w:t xml:space="preserve"> can be expre</w:t>
      </w:r>
      <w:r w:rsidR="00C82CC0">
        <w:rPr>
          <w:rFonts w:ascii="Times New Roman" w:hAnsi="Times New Roman" w:cs="Times New Roman"/>
        </w:rPr>
        <w:t xml:space="preserve">ssed as </w:t>
      </w:r>
      <m:oMath>
        <m:d>
          <m:dPr>
            <m:begChr m:val="["/>
            <m:endChr m:val="]"/>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i</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Y</m:t>
                </m:r>
              </m:e>
              <m:sub>
                <m:r>
                  <w:rPr>
                    <w:rFonts w:ascii="Cambria Math" w:hAnsi="Cambria Math" w:cs="Times New Roman"/>
                  </w:rPr>
                  <m:t>i</m:t>
                </m:r>
              </m:sub>
            </m:sSub>
          </m:e>
        </m:d>
        <m:r>
          <w:rPr>
            <w:rFonts w:ascii="Cambria Math" w:hAnsi="Cambria Math" w:cs="Times New Roman"/>
          </w:rPr>
          <m:t>=</m:t>
        </m:r>
        <m:sSub>
          <m:sSubPr>
            <m:ctrlPr>
              <w:rPr>
                <w:rFonts w:ascii="Cambria Math" w:hAnsi="Cambria Math" w:cs="Times New Roman"/>
                <w:i/>
              </w:rPr>
            </m:ctrlPr>
          </m:sSubPr>
          <m:e>
            <m:d>
              <m:dPr>
                <m:begChr m:val="["/>
                <m:endChr m:val="]"/>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k</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y</m:t>
                    </m:r>
                  </m:e>
                  <m:sub>
                    <m:r>
                      <w:rPr>
                        <w:rFonts w:ascii="Cambria Math" w:hAnsi="Cambria Math" w:cs="Times New Roman"/>
                      </w:rPr>
                      <m:t>k</m:t>
                    </m:r>
                  </m:sub>
                </m:sSub>
              </m:e>
            </m:d>
          </m:e>
          <m:sub>
            <m:r>
              <w:rPr>
                <w:rFonts w:ascii="Cambria Math" w:hAnsi="Cambria Math" w:cs="Times New Roman"/>
              </w:rPr>
              <m:t>k∈</m:t>
            </m:r>
            <m:sSub>
              <m:sSubPr>
                <m:ctrlPr>
                  <w:rPr>
                    <w:rFonts w:ascii="Cambria Math" w:hAnsi="Cambria Math" w:cs="Times New Roman"/>
                    <w:i/>
                  </w:rPr>
                </m:ctrlPr>
              </m:sSubPr>
              <m:e>
                <m:r>
                  <w:rPr>
                    <w:rFonts w:ascii="Cambria Math" w:hAnsi="Cambria Math" w:cs="Times New Roman"/>
                  </w:rPr>
                  <m:t>u</m:t>
                </m:r>
              </m:e>
              <m:sub>
                <m:r>
                  <w:rPr>
                    <w:rFonts w:ascii="Cambria Math" w:hAnsi="Cambria Math" w:cs="Times New Roman"/>
                  </w:rPr>
                  <m:t>i</m:t>
                </m:r>
              </m:sub>
            </m:sSub>
          </m:sub>
        </m:sSub>
      </m:oMath>
      <w:r w:rsidRPr="00900B41">
        <w:rPr>
          <w:rFonts w:ascii="Times New Roman" w:hAnsi="Times New Roman" w:cs="Times New Roman"/>
        </w:rPr>
        <w:t>, and t</w:t>
      </w:r>
      <w:r w:rsidR="00C82CC0">
        <w:rPr>
          <w:rFonts w:ascii="Times New Roman" w:hAnsi="Times New Roman" w:cs="Times New Roman"/>
        </w:rPr>
        <w:t xml:space="preserve">he number of samples of client </w:t>
      </w:r>
      <m:oMath>
        <m:r>
          <w:rPr>
            <w:rFonts w:ascii="Cambria Math" w:hAnsi="Cambria Math" w:cs="Times New Roman"/>
          </w:rPr>
          <m:t>i</m:t>
        </m:r>
      </m:oMath>
      <w:r w:rsidR="00C82CC0">
        <w:rPr>
          <w:rFonts w:ascii="Times New Roman" w:hAnsi="Times New Roman" w:cs="Times New Roman"/>
        </w:rPr>
        <w:t xml:space="preserve"> is expressed as </w:t>
      </w:r>
      <m:oMath>
        <m:sSub>
          <m:sSubPr>
            <m:ctrlPr>
              <w:rPr>
                <w:rFonts w:ascii="Cambria Math" w:hAnsi="Cambria Math" w:cs="Times New Roman"/>
                <w:i/>
              </w:rPr>
            </m:ctrlPr>
          </m:sSubPr>
          <m:e>
            <m:r>
              <w:rPr>
                <w:rFonts w:ascii="Cambria Math" w:hAnsi="Cambria Math" w:cs="Times New Roman"/>
              </w:rPr>
              <m:t>n</m:t>
            </m:r>
          </m:e>
          <m:sub>
            <m:r>
              <w:rPr>
                <w:rFonts w:ascii="Cambria Math" w:hAnsi="Cambria Math" w:cs="Times New Roman"/>
              </w:rPr>
              <m:t>i</m:t>
            </m:r>
          </m:sub>
        </m:sSub>
        <m:r>
          <w:rPr>
            <w:rFonts w:ascii="Cambria Math" w:hAnsi="Cambria Math" w:cs="Times New Roman"/>
          </w:rPr>
          <m:t>=</m:t>
        </m:r>
        <m:d>
          <m:dPr>
            <m:begChr m:val="|"/>
            <m:endChr m:val="|"/>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u</m:t>
                </m:r>
              </m:e>
              <m:sub>
                <m:r>
                  <w:rPr>
                    <w:rFonts w:ascii="Cambria Math" w:hAnsi="Cambria Math" w:cs="Times New Roman"/>
                  </w:rPr>
                  <m:t>i</m:t>
                </m:r>
              </m:sub>
            </m:sSub>
          </m:e>
        </m:d>
      </m:oMath>
      <w:r w:rsidRPr="00900B41">
        <w:rPr>
          <w:rFonts w:ascii="Times New Roman" w:hAnsi="Times New Roman" w:cs="Times New Roman"/>
        </w:rPr>
        <w:t>.</w:t>
      </w:r>
      <w:r w:rsidR="00CE6F05">
        <w:rPr>
          <w:rFonts w:ascii="Times New Roman" w:hAnsi="Times New Roman" w:cs="Times New Roman"/>
        </w:rPr>
        <w:t xml:space="preserve"> </w:t>
      </w:r>
      <w:r w:rsidR="00CE6F05" w:rsidRPr="00CE6F05">
        <w:rPr>
          <w:rFonts w:ascii="Times New Roman" w:hAnsi="Times New Roman" w:cs="Times New Roman"/>
        </w:rPr>
        <w:t>The loss function corresponding to a single sampl</w:t>
      </w:r>
      <w:r w:rsidR="008256CC">
        <w:rPr>
          <w:rFonts w:ascii="Times New Roman" w:hAnsi="Times New Roman" w:cs="Times New Roman"/>
        </w:rPr>
        <w:t xml:space="preserve">e is usually defined as </w:t>
      </w:r>
      <m:oMath>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k</m:t>
            </m:r>
          </m:sub>
        </m:sSub>
        <m:d>
          <m:dPr>
            <m:ctrlPr>
              <w:rPr>
                <w:rFonts w:ascii="Cambria Math" w:hAnsi="Cambria Math" w:cs="Times New Roman"/>
                <w:i/>
              </w:rPr>
            </m:ctrlPr>
          </m:dPr>
          <m:e>
            <m:r>
              <w:rPr>
                <w:rFonts w:ascii="Cambria Math" w:hAnsi="Cambria Math" w:cs="Times New Roman"/>
              </w:rPr>
              <m:t>ω</m:t>
            </m:r>
            <m:ctrlPr>
              <w:rPr>
                <w:rFonts w:ascii="Cambria Math" w:eastAsiaTheme="minorEastAsia" w:hAnsi="Cambria Math" w:cs="Times New Roman"/>
                <w:i/>
              </w:rPr>
            </m:ctrlPr>
          </m:e>
        </m:d>
        <m:r>
          <w:rPr>
            <w:rFonts w:ascii="Cambria Math" w:eastAsiaTheme="minorEastAsia" w:hAnsi="Cambria Math" w:cs="Times New Roman"/>
          </w:rPr>
          <m:t>=l</m:t>
        </m:r>
        <m:d>
          <m:dPr>
            <m:ctrlPr>
              <w:rPr>
                <w:rFonts w:ascii="Cambria Math" w:eastAsiaTheme="minorEastAsia" w:hAnsi="Cambria Math" w:cs="Times New Roman"/>
                <w:i/>
              </w:rPr>
            </m:ctrlPr>
          </m:dPr>
          <m:e>
            <m:r>
              <w:rPr>
                <w:rFonts w:ascii="Cambria Math" w:hAnsi="Cambria Math" w:cs="Times New Roman"/>
              </w:rPr>
              <m:t>ω;</m:t>
            </m:r>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k</m:t>
                </m:r>
              </m:sub>
            </m:sSub>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y</m:t>
                </m:r>
              </m:e>
              <m:sub>
                <m:r>
                  <w:rPr>
                    <w:rFonts w:ascii="Cambria Math" w:eastAsiaTheme="minorEastAsia" w:hAnsi="Cambria Math" w:cs="Times New Roman"/>
                  </w:rPr>
                  <m:t>k</m:t>
                </m:r>
              </m:sub>
            </m:sSub>
          </m:e>
        </m:d>
      </m:oMath>
      <w:r w:rsidR="00CE6F05" w:rsidRPr="00CE6F05">
        <w:rPr>
          <w:rFonts w:ascii="Times New Roman" w:hAnsi="Times New Roman" w:cs="Times New Roman"/>
        </w:rPr>
        <w:t>.</w:t>
      </w:r>
      <w:r w:rsidR="008256CC">
        <w:rPr>
          <w:rFonts w:ascii="Times New Roman" w:hAnsi="Times New Roman" w:cs="Times New Roman"/>
        </w:rPr>
        <w:t xml:space="preserve"> </w:t>
      </w:r>
    </w:p>
    <w:p w14:paraId="03BB0BA1" w14:textId="77777777" w:rsidR="009A750A" w:rsidRDefault="009A750A" w:rsidP="00900B41">
      <w:pPr>
        <w:jc w:val="both"/>
        <w:rPr>
          <w:rFonts w:ascii="Times New Roman" w:hAnsi="Times New Roman" w:cs="Times New Roman"/>
        </w:rPr>
      </w:pPr>
      <w:r w:rsidRPr="009A750A">
        <w:rPr>
          <w:rFonts w:ascii="Times New Roman" w:hAnsi="Times New Roman" w:cs="Times New Roman"/>
        </w:rPr>
        <w:t>In federated learning, the optimization model can be expressed as</w:t>
      </w:r>
      <w:r>
        <w:rPr>
          <w:rFonts w:ascii="Times New Roman" w:hAnsi="Times New Roman" w:cs="Times New Roman"/>
        </w:rPr>
        <w:t>:</w:t>
      </w:r>
    </w:p>
    <w:p w14:paraId="39B9E47F" w14:textId="77777777" w:rsidR="009A750A" w:rsidRDefault="00000000" w:rsidP="00B97030">
      <w:pPr>
        <w:jc w:val="right"/>
        <w:rPr>
          <w:rFonts w:ascii="Times New Roman" w:eastAsiaTheme="minorEastAsia" w:hAnsi="Times New Roman" w:cs="Times New Roman"/>
        </w:rPr>
      </w:pPr>
      <m:oMath>
        <m:func>
          <m:funcPr>
            <m:ctrlPr>
              <w:rPr>
                <w:rFonts w:ascii="Cambria Math" w:hAnsi="Cambria Math" w:cs="Times New Roman"/>
                <w:i/>
              </w:rPr>
            </m:ctrlPr>
          </m:funcPr>
          <m:fName>
            <m:limLow>
              <m:limLowPr>
                <m:ctrlPr>
                  <w:rPr>
                    <w:rFonts w:ascii="Cambria Math" w:hAnsi="Cambria Math" w:cs="Times New Roman"/>
                    <w:i/>
                  </w:rPr>
                </m:ctrlPr>
              </m:limLowPr>
              <m:e>
                <m:r>
                  <m:rPr>
                    <m:sty m:val="p"/>
                  </m:rPr>
                  <w:rPr>
                    <w:rFonts w:ascii="Cambria Math" w:hAnsi="Cambria Math" w:cs="Times New Roman"/>
                  </w:rPr>
                  <m:t>min</m:t>
                </m:r>
                <m:ctrlPr>
                  <w:rPr>
                    <w:rFonts w:ascii="Cambria Math" w:hAnsi="Cambria Math" w:cs="Times New Roman"/>
                  </w:rPr>
                </m:ctrlPr>
              </m:e>
              <m:lim>
                <m:r>
                  <w:rPr>
                    <w:rFonts w:ascii="Cambria Math" w:hAnsi="Cambria Math" w:cs="Times New Roman"/>
                  </w:rPr>
                  <m:t>ω</m:t>
                </m:r>
                <m:ctrlPr>
                  <w:rPr>
                    <w:rFonts w:ascii="Cambria Math" w:hAnsi="Cambria Math" w:cs="Times New Roman"/>
                  </w:rPr>
                </m:ctrlPr>
              </m:lim>
            </m:limLow>
          </m:fName>
          <m:e>
            <m:r>
              <w:rPr>
                <w:rFonts w:ascii="Cambria Math" w:hAnsi="Cambria Math" w:cs="Times New Roman"/>
              </w:rPr>
              <m:t>f</m:t>
            </m:r>
            <m:d>
              <m:dPr>
                <m:ctrlPr>
                  <w:rPr>
                    <w:rFonts w:ascii="Cambria Math" w:hAnsi="Cambria Math" w:cs="Times New Roman"/>
                    <w:i/>
                  </w:rPr>
                </m:ctrlPr>
              </m:dPr>
              <m:e>
                <m:r>
                  <w:rPr>
                    <w:rFonts w:ascii="Cambria Math" w:hAnsi="Cambria Math" w:cs="Times New Roman"/>
                  </w:rPr>
                  <m:t>ω</m:t>
                </m:r>
                <m:ctrlPr>
                  <w:rPr>
                    <w:rFonts w:ascii="Cambria Math" w:eastAsiaTheme="minorEastAsia" w:hAnsi="Cambria Math" w:cs="Times New Roman"/>
                    <w:i/>
                  </w:rPr>
                </m:ctrlPr>
              </m:e>
            </m:d>
            <m:r>
              <w:rPr>
                <w:rFonts w:ascii="Cambria Math" w:eastAsiaTheme="minorEastAsia" w:hAnsi="Cambria Math" w:cs="Times New Roman"/>
              </w:rPr>
              <m:t xml:space="preserve">= </m:t>
            </m:r>
            <m:nary>
              <m:naryPr>
                <m:chr m:val="∑"/>
                <m:limLoc m:val="undOvr"/>
                <m:ctrlPr>
                  <w:rPr>
                    <w:rFonts w:ascii="Cambria Math" w:eastAsiaTheme="minorEastAsia" w:hAnsi="Cambria Math" w:cs="Times New Roman"/>
                    <w:i/>
                  </w:rPr>
                </m:ctrlPr>
              </m:naryPr>
              <m:sub>
                <m:r>
                  <w:rPr>
                    <w:rFonts w:ascii="Cambria Math" w:eastAsiaTheme="minorEastAsia" w:hAnsi="Cambria Math" w:cs="Times New Roman"/>
                  </w:rPr>
                  <m:t>i=1</m:t>
                </m:r>
              </m:sub>
              <m:sup>
                <m:r>
                  <w:rPr>
                    <w:rFonts w:ascii="Cambria Math" w:eastAsiaTheme="minorEastAsia" w:hAnsi="Cambria Math" w:cs="Times New Roman"/>
                  </w:rPr>
                  <m:t>N</m:t>
                </m:r>
              </m:sup>
              <m:e>
                <m:f>
                  <m:fPr>
                    <m:ctrlPr>
                      <w:rPr>
                        <w:rFonts w:ascii="Cambria Math" w:eastAsiaTheme="minorEastAsia" w:hAnsi="Cambria Math" w:cs="Times New Roman"/>
                        <w:i/>
                      </w:rPr>
                    </m:ctrlPr>
                  </m:fPr>
                  <m:num>
                    <m:sSub>
                      <m:sSubPr>
                        <m:ctrlPr>
                          <w:rPr>
                            <w:rFonts w:ascii="Cambria Math" w:eastAsiaTheme="minorEastAsia" w:hAnsi="Cambria Math" w:cs="Times New Roman"/>
                            <w:i/>
                          </w:rPr>
                        </m:ctrlPr>
                      </m:sSubPr>
                      <m:e>
                        <m:r>
                          <w:rPr>
                            <w:rFonts w:ascii="Cambria Math" w:eastAsiaTheme="minorEastAsia" w:hAnsi="Cambria Math" w:cs="Times New Roman"/>
                          </w:rPr>
                          <m:t>n</m:t>
                        </m:r>
                      </m:e>
                      <m:sub>
                        <m:r>
                          <w:rPr>
                            <w:rFonts w:ascii="Cambria Math" w:eastAsiaTheme="minorEastAsia" w:hAnsi="Cambria Math" w:cs="Times New Roman"/>
                          </w:rPr>
                          <m:t>i</m:t>
                        </m:r>
                      </m:sub>
                    </m:sSub>
                  </m:num>
                  <m:den>
                    <m:r>
                      <w:rPr>
                        <w:rFonts w:ascii="Cambria Math" w:eastAsiaTheme="minorEastAsia" w:hAnsi="Cambria Math" w:cs="Times New Roman"/>
                      </w:rPr>
                      <m:t>n</m:t>
                    </m:r>
                  </m:den>
                </m:f>
              </m:e>
            </m:nary>
          </m:e>
        </m:func>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i</m:t>
            </m:r>
          </m:sub>
        </m:sSub>
        <m:d>
          <m:dPr>
            <m:ctrlPr>
              <w:rPr>
                <w:rFonts w:ascii="Cambria Math" w:hAnsi="Cambria Math" w:cs="Times New Roman"/>
                <w:i/>
              </w:rPr>
            </m:ctrlPr>
          </m:dPr>
          <m:e>
            <m:r>
              <w:rPr>
                <w:rFonts w:ascii="Cambria Math" w:hAnsi="Cambria Math" w:cs="Times New Roman"/>
              </w:rPr>
              <m:t>ω</m:t>
            </m:r>
            <m:ctrlPr>
              <w:rPr>
                <w:rFonts w:ascii="Cambria Math" w:eastAsiaTheme="minorEastAsia" w:hAnsi="Cambria Math" w:cs="Times New Roman"/>
                <w:i/>
              </w:rPr>
            </m:ctrlPr>
          </m:e>
        </m:d>
      </m:oMath>
      <w:r w:rsidR="00B97030">
        <w:rPr>
          <w:rFonts w:ascii="Times New Roman" w:eastAsiaTheme="minorEastAsia" w:hAnsi="Times New Roman" w:cs="Times New Roman"/>
        </w:rPr>
        <w:tab/>
      </w:r>
      <w:r w:rsidR="00B97030">
        <w:rPr>
          <w:rFonts w:ascii="Times New Roman" w:eastAsiaTheme="minorEastAsia" w:hAnsi="Times New Roman" w:cs="Times New Roman"/>
        </w:rPr>
        <w:tab/>
      </w:r>
      <w:r w:rsidR="00B97030">
        <w:rPr>
          <w:rFonts w:ascii="Times New Roman" w:eastAsiaTheme="minorEastAsia" w:hAnsi="Times New Roman" w:cs="Times New Roman"/>
        </w:rPr>
        <w:tab/>
      </w:r>
      <w:r w:rsidR="00B97030">
        <w:rPr>
          <w:rFonts w:ascii="Times New Roman" w:eastAsiaTheme="minorEastAsia" w:hAnsi="Times New Roman" w:cs="Times New Roman"/>
        </w:rPr>
        <w:tab/>
        <w:t xml:space="preserve">             (1)</w:t>
      </w:r>
    </w:p>
    <w:p w14:paraId="2B7FC124" w14:textId="77777777" w:rsidR="00B97030" w:rsidRDefault="00B97030" w:rsidP="00B97030">
      <w:pPr>
        <w:rPr>
          <w:rFonts w:ascii="Times New Roman" w:hAnsi="Times New Roman" w:cs="Times New Roman"/>
        </w:rPr>
      </w:pPr>
      <w:r>
        <w:rPr>
          <w:rFonts w:ascii="Times New Roman" w:hAnsi="Times New Roman" w:cs="Times New Roman"/>
        </w:rPr>
        <w:t xml:space="preserve">Where </w:t>
      </w:r>
      <m:oMath>
        <m:r>
          <w:rPr>
            <w:rFonts w:ascii="Cambria Math" w:hAnsi="Cambria Math" w:cs="Times New Roman"/>
          </w:rPr>
          <m:t>n=</m:t>
        </m:r>
        <m:d>
          <m:dPr>
            <m:begChr m:val="|"/>
            <m:endChr m:val="|"/>
            <m:ctrlPr>
              <w:rPr>
                <w:rFonts w:ascii="Cambria Math" w:hAnsi="Cambria Math" w:cs="Times New Roman"/>
                <w:i/>
              </w:rPr>
            </m:ctrlPr>
          </m:dPr>
          <m:e>
            <m:r>
              <w:rPr>
                <w:rFonts w:ascii="Cambria Math" w:hAnsi="Cambria Math" w:cs="Times New Roman"/>
              </w:rPr>
              <m:t>U</m:t>
            </m:r>
          </m:e>
        </m:d>
      </m:oMath>
      <w:r w:rsidRPr="00B97030">
        <w:rPr>
          <w:rFonts w:ascii="Times New Roman" w:hAnsi="Times New Roman" w:cs="Times New Roman"/>
        </w:rPr>
        <w:t xml:space="preserve"> represents the total number of samples in training, and</w:t>
      </w:r>
      <w:r>
        <w:rPr>
          <w:rFonts w:ascii="Times New Roman" w:hAnsi="Times New Roman" w:cs="Times New Roman"/>
        </w:rPr>
        <w:t>:</w:t>
      </w:r>
    </w:p>
    <w:p w14:paraId="5F215639" w14:textId="77777777" w:rsidR="00B97030" w:rsidRDefault="00000000" w:rsidP="00B97030">
      <w:pPr>
        <w:jc w:val="right"/>
        <w:rPr>
          <w:rFonts w:ascii="Times New Roman" w:eastAsiaTheme="minorEastAsia" w:hAnsi="Times New Roman" w:cs="Times New Roman"/>
        </w:rPr>
      </w:pPr>
      <m:oMath>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i</m:t>
            </m:r>
          </m:sub>
        </m:sSub>
        <m:d>
          <m:dPr>
            <m:ctrlPr>
              <w:rPr>
                <w:rFonts w:ascii="Cambria Math" w:hAnsi="Cambria Math" w:cs="Times New Roman"/>
                <w:i/>
              </w:rPr>
            </m:ctrlPr>
          </m:dPr>
          <m:e>
            <m:r>
              <w:rPr>
                <w:rFonts w:ascii="Cambria Math" w:hAnsi="Cambria Math" w:cs="Times New Roman"/>
              </w:rPr>
              <m:t>ω</m:t>
            </m:r>
            <m:ctrlPr>
              <w:rPr>
                <w:rFonts w:ascii="Cambria Math" w:eastAsiaTheme="minorEastAsia" w:hAnsi="Cambria Math" w:cs="Times New Roman"/>
                <w:i/>
              </w:rPr>
            </m:ctrlPr>
          </m:e>
        </m:d>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1</m:t>
            </m:r>
          </m:num>
          <m:den>
            <m:sSub>
              <m:sSubPr>
                <m:ctrlPr>
                  <w:rPr>
                    <w:rFonts w:ascii="Cambria Math" w:eastAsiaTheme="minorEastAsia" w:hAnsi="Cambria Math" w:cs="Times New Roman"/>
                    <w:i/>
                  </w:rPr>
                </m:ctrlPr>
              </m:sSubPr>
              <m:e>
                <m:r>
                  <w:rPr>
                    <w:rFonts w:ascii="Cambria Math" w:eastAsiaTheme="minorEastAsia" w:hAnsi="Cambria Math" w:cs="Times New Roman"/>
                  </w:rPr>
                  <m:t>n</m:t>
                </m:r>
              </m:e>
              <m:sub>
                <m:r>
                  <w:rPr>
                    <w:rFonts w:ascii="Cambria Math" w:eastAsiaTheme="minorEastAsia" w:hAnsi="Cambria Math" w:cs="Times New Roman"/>
                  </w:rPr>
                  <m:t>i</m:t>
                </m:r>
              </m:sub>
            </m:sSub>
          </m:den>
        </m:f>
        <m:nary>
          <m:naryPr>
            <m:chr m:val="∑"/>
            <m:limLoc m:val="undOvr"/>
            <m:supHide m:val="1"/>
            <m:ctrlPr>
              <w:rPr>
                <w:rFonts w:ascii="Cambria Math" w:eastAsiaTheme="minorEastAsia" w:hAnsi="Cambria Math" w:cs="Times New Roman"/>
                <w:i/>
              </w:rPr>
            </m:ctrlPr>
          </m:naryPr>
          <m:sub>
            <m:r>
              <w:rPr>
                <w:rFonts w:ascii="Cambria Math" w:eastAsiaTheme="minorEastAsia" w:hAnsi="Cambria Math" w:cs="Times New Roman"/>
              </w:rPr>
              <m:t>k∈</m:t>
            </m:r>
            <m:sSub>
              <m:sSubPr>
                <m:ctrlPr>
                  <w:rPr>
                    <w:rFonts w:ascii="Cambria Math" w:eastAsiaTheme="minorEastAsia" w:hAnsi="Cambria Math" w:cs="Times New Roman"/>
                    <w:i/>
                  </w:rPr>
                </m:ctrlPr>
              </m:sSubPr>
              <m:e>
                <m:r>
                  <w:rPr>
                    <w:rFonts w:ascii="Cambria Math" w:eastAsiaTheme="minorEastAsia" w:hAnsi="Cambria Math" w:cs="Times New Roman"/>
                  </w:rPr>
                  <m:t>u</m:t>
                </m:r>
              </m:e>
              <m:sub>
                <m:r>
                  <w:rPr>
                    <w:rFonts w:ascii="Cambria Math" w:eastAsiaTheme="minorEastAsia" w:hAnsi="Cambria Math" w:cs="Times New Roman"/>
                  </w:rPr>
                  <m:t>i</m:t>
                </m:r>
              </m:sub>
            </m:sSub>
          </m:sub>
          <m:sup/>
          <m:e>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k</m:t>
                </m:r>
              </m:sub>
            </m:sSub>
            <m:d>
              <m:dPr>
                <m:ctrlPr>
                  <w:rPr>
                    <w:rFonts w:ascii="Cambria Math" w:hAnsi="Cambria Math" w:cs="Times New Roman"/>
                    <w:i/>
                  </w:rPr>
                </m:ctrlPr>
              </m:dPr>
              <m:e>
                <m:r>
                  <w:rPr>
                    <w:rFonts w:ascii="Cambria Math" w:hAnsi="Cambria Math" w:cs="Times New Roman"/>
                  </w:rPr>
                  <m:t>ω</m:t>
                </m:r>
                <m:ctrlPr>
                  <w:rPr>
                    <w:rFonts w:ascii="Cambria Math" w:eastAsiaTheme="minorEastAsia" w:hAnsi="Cambria Math" w:cs="Times New Roman"/>
                    <w:i/>
                  </w:rPr>
                </m:ctrlPr>
              </m:e>
            </m:d>
          </m:e>
        </m:nary>
      </m:oMath>
      <w:r w:rsidR="00B97030">
        <w:rPr>
          <w:rFonts w:ascii="Times New Roman" w:eastAsiaTheme="minorEastAsia" w:hAnsi="Times New Roman" w:cs="Times New Roman"/>
        </w:rPr>
        <w:tab/>
      </w:r>
      <w:r w:rsidR="00B97030">
        <w:rPr>
          <w:rFonts w:ascii="Times New Roman" w:eastAsiaTheme="minorEastAsia" w:hAnsi="Times New Roman" w:cs="Times New Roman"/>
        </w:rPr>
        <w:tab/>
      </w:r>
      <w:r w:rsidR="00B97030">
        <w:rPr>
          <w:rFonts w:ascii="Times New Roman" w:eastAsiaTheme="minorEastAsia" w:hAnsi="Times New Roman" w:cs="Times New Roman"/>
        </w:rPr>
        <w:tab/>
      </w:r>
      <w:r w:rsidR="00B97030">
        <w:rPr>
          <w:rFonts w:ascii="Times New Roman" w:eastAsiaTheme="minorEastAsia" w:hAnsi="Times New Roman" w:cs="Times New Roman"/>
        </w:rPr>
        <w:tab/>
      </w:r>
      <w:r w:rsidR="00B97030">
        <w:rPr>
          <w:rFonts w:ascii="Times New Roman" w:eastAsiaTheme="minorEastAsia" w:hAnsi="Times New Roman" w:cs="Times New Roman"/>
        </w:rPr>
        <w:tab/>
        <w:t xml:space="preserve">        (2)</w:t>
      </w:r>
    </w:p>
    <w:p w14:paraId="1CF5A1E0" w14:textId="77777777" w:rsidR="00B97030" w:rsidRDefault="002E44A5" w:rsidP="001359A4">
      <w:pPr>
        <w:jc w:val="both"/>
        <w:rPr>
          <w:rFonts w:ascii="Times New Roman" w:eastAsiaTheme="minorEastAsia" w:hAnsi="Times New Roman" w:cs="Times New Roman"/>
        </w:rPr>
      </w:pPr>
      <w:r w:rsidRPr="002E44A5">
        <w:rPr>
          <w:rFonts w:ascii="Times New Roman" w:eastAsiaTheme="minorEastAsia" w:hAnsi="Times New Roman" w:cs="Times New Roman"/>
        </w:rPr>
        <w:t>The Federated Average Algorithm (Fed-Avg) aims to reduce the number of communication rounds required for model training by using the client to perform more calculations, thereby improving training efficiency.</w:t>
      </w:r>
      <w:r w:rsidR="00D34092">
        <w:rPr>
          <w:rFonts w:ascii="Times New Roman" w:eastAsiaTheme="minorEastAsia" w:hAnsi="Times New Roman" w:cs="Times New Roman"/>
        </w:rPr>
        <w:t xml:space="preserve"> </w:t>
      </w:r>
      <w:r w:rsidRPr="002E44A5">
        <w:rPr>
          <w:rFonts w:ascii="Times New Roman" w:eastAsiaTheme="minorEastAsia" w:hAnsi="Times New Roman" w:cs="Times New Roman"/>
        </w:rPr>
        <w:t xml:space="preserve">In </w:t>
      </w:r>
      <w:proofErr w:type="spellStart"/>
      <w:r w:rsidRPr="002E44A5">
        <w:rPr>
          <w:rFonts w:ascii="Times New Roman" w:eastAsiaTheme="minorEastAsia" w:hAnsi="Times New Roman" w:cs="Times New Roman"/>
        </w:rPr>
        <w:t>FedAvg</w:t>
      </w:r>
      <w:proofErr w:type="spellEnd"/>
      <w:r w:rsidRPr="002E44A5">
        <w:rPr>
          <w:rFonts w:ascii="Times New Roman" w:eastAsiaTheme="minorEastAsia" w:hAnsi="Times New Roman" w:cs="Times New Roman"/>
        </w:rPr>
        <w:t>, the client uploads model weights rather than model g</w:t>
      </w:r>
      <w:r w:rsidR="001359A4">
        <w:rPr>
          <w:rFonts w:ascii="Times New Roman" w:eastAsiaTheme="minorEastAsia" w:hAnsi="Times New Roman" w:cs="Times New Roman"/>
        </w:rPr>
        <w:t xml:space="preserve">radients to the central server. </w:t>
      </w:r>
      <w:r w:rsidRPr="002E44A5">
        <w:rPr>
          <w:rFonts w:ascii="Times New Roman" w:eastAsiaTheme="minorEastAsia" w:hAnsi="Times New Roman" w:cs="Times New Roman"/>
        </w:rPr>
        <w:t>After receiving the locally uploaded model weights, the server performs weighted aggregation, i.e.</w:t>
      </w:r>
      <w:r w:rsidR="00C15D76">
        <w:rPr>
          <w:rFonts w:ascii="Times New Roman" w:eastAsiaTheme="minorEastAsia" w:hAnsi="Times New Roman" w:cs="Times New Roman"/>
        </w:rPr>
        <w:t>:</w:t>
      </w:r>
    </w:p>
    <w:p w14:paraId="164FC7B3" w14:textId="77777777" w:rsidR="00C15D76" w:rsidRDefault="00000000" w:rsidP="003E6C84">
      <w:pPr>
        <w:jc w:val="right"/>
        <w:rPr>
          <w:rFonts w:ascii="Times New Roman" w:eastAsiaTheme="minorEastAsia" w:hAnsi="Times New Roman" w:cs="Times New Roman"/>
        </w:rPr>
      </w:pPr>
      <m:oMath>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t+1</m:t>
            </m:r>
          </m:sub>
        </m:sSub>
        <m:r>
          <w:rPr>
            <w:rFonts w:ascii="Cambria Math" w:hAnsi="Cambria Math" w:cs="Times New Roman"/>
          </w:rPr>
          <m:t>←</m:t>
        </m:r>
        <m:nary>
          <m:naryPr>
            <m:chr m:val="∑"/>
            <m:limLoc m:val="undOvr"/>
            <m:ctrlPr>
              <w:rPr>
                <w:rFonts w:ascii="Cambria Math" w:hAnsi="Cambria Math" w:cs="Times New Roman"/>
                <w:i/>
              </w:rPr>
            </m:ctrlPr>
          </m:naryPr>
          <m:sub>
            <m:r>
              <w:rPr>
                <w:rFonts w:ascii="Cambria Math" w:hAnsi="Cambria Math" w:cs="Times New Roman"/>
              </w:rPr>
              <m:t>i=1</m:t>
            </m:r>
          </m:sub>
          <m:sup>
            <m:r>
              <w:rPr>
                <w:rFonts w:ascii="Cambria Math" w:hAnsi="Cambria Math" w:cs="Times New Roman"/>
              </w:rPr>
              <m:t>N</m:t>
            </m:r>
          </m:sup>
          <m:e>
            <m:f>
              <m:fPr>
                <m:ctrlPr>
                  <w:rPr>
                    <w:rFonts w:ascii="Cambria Math" w:hAnsi="Cambria Math" w:cs="Times New Roman"/>
                    <w:i/>
                  </w:rPr>
                </m:ctrlPr>
              </m:fPr>
              <m:num>
                <m:sSub>
                  <m:sSubPr>
                    <m:ctrlPr>
                      <w:rPr>
                        <w:rFonts w:ascii="Cambria Math" w:hAnsi="Cambria Math" w:cs="Times New Roman"/>
                        <w:i/>
                      </w:rPr>
                    </m:ctrlPr>
                  </m:sSubPr>
                  <m:e>
                    <m:r>
                      <w:rPr>
                        <w:rFonts w:ascii="Cambria Math" w:hAnsi="Cambria Math" w:cs="Times New Roman"/>
                      </w:rPr>
                      <m:t>n</m:t>
                    </m:r>
                  </m:e>
                  <m:sub>
                    <m:r>
                      <w:rPr>
                        <w:rFonts w:ascii="Cambria Math" w:hAnsi="Cambria Math" w:cs="Times New Roman"/>
                      </w:rPr>
                      <m:t>i</m:t>
                    </m:r>
                  </m:sub>
                </m:sSub>
              </m:num>
              <m:den>
                <m:r>
                  <w:rPr>
                    <w:rFonts w:ascii="Cambria Math" w:hAnsi="Cambria Math" w:cs="Times New Roman"/>
                  </w:rPr>
                  <m:t>n</m:t>
                </m:r>
              </m:den>
            </m:f>
            <m:sSubSup>
              <m:sSubSupPr>
                <m:ctrlPr>
                  <w:rPr>
                    <w:rFonts w:ascii="Cambria Math" w:hAnsi="Cambria Math" w:cs="Times New Roman"/>
                    <w:i/>
                  </w:rPr>
                </m:ctrlPr>
              </m:sSubSupPr>
              <m:e>
                <m:r>
                  <w:rPr>
                    <w:rFonts w:ascii="Cambria Math" w:hAnsi="Cambria Math" w:cs="Times New Roman"/>
                  </w:rPr>
                  <m:t>ω</m:t>
                </m:r>
              </m:e>
              <m:sub>
                <m:r>
                  <w:rPr>
                    <w:rFonts w:ascii="Cambria Math" w:hAnsi="Cambria Math" w:cs="Times New Roman"/>
                  </w:rPr>
                  <m:t>t+1</m:t>
                </m:r>
              </m:sub>
              <m:sup>
                <m:r>
                  <w:rPr>
                    <w:rFonts w:ascii="Cambria Math" w:hAnsi="Cambria Math" w:cs="Times New Roman"/>
                  </w:rPr>
                  <m:t>i</m:t>
                </m:r>
              </m:sup>
            </m:sSubSup>
          </m:e>
        </m:nary>
      </m:oMath>
      <w:r w:rsidR="003E6C84">
        <w:rPr>
          <w:rFonts w:ascii="Times New Roman" w:eastAsiaTheme="minorEastAsia" w:hAnsi="Times New Roman" w:cs="Times New Roman"/>
        </w:rPr>
        <w:tab/>
      </w:r>
      <w:r w:rsidR="003E6C84">
        <w:rPr>
          <w:rFonts w:ascii="Times New Roman" w:eastAsiaTheme="minorEastAsia" w:hAnsi="Times New Roman" w:cs="Times New Roman"/>
        </w:rPr>
        <w:tab/>
      </w:r>
      <w:r w:rsidR="003E6C84">
        <w:rPr>
          <w:rFonts w:ascii="Times New Roman" w:eastAsiaTheme="minorEastAsia" w:hAnsi="Times New Roman" w:cs="Times New Roman"/>
        </w:rPr>
        <w:tab/>
      </w:r>
      <w:r w:rsidR="003E6C84">
        <w:rPr>
          <w:rFonts w:ascii="Times New Roman" w:eastAsiaTheme="minorEastAsia" w:hAnsi="Times New Roman" w:cs="Times New Roman"/>
        </w:rPr>
        <w:tab/>
      </w:r>
      <w:r w:rsidR="003E6C84">
        <w:rPr>
          <w:rFonts w:ascii="Times New Roman" w:eastAsiaTheme="minorEastAsia" w:hAnsi="Times New Roman" w:cs="Times New Roman"/>
        </w:rPr>
        <w:tab/>
        <w:t xml:space="preserve">       </w:t>
      </w:r>
      <w:r w:rsidR="0038760A">
        <w:rPr>
          <w:rFonts w:ascii="Times New Roman" w:eastAsiaTheme="minorEastAsia" w:hAnsi="Times New Roman" w:cs="Times New Roman"/>
        </w:rPr>
        <w:t xml:space="preserve">  </w:t>
      </w:r>
      <w:r w:rsidR="003E6C84">
        <w:rPr>
          <w:rFonts w:ascii="Times New Roman" w:eastAsiaTheme="minorEastAsia" w:hAnsi="Times New Roman" w:cs="Times New Roman"/>
        </w:rPr>
        <w:t xml:space="preserve">  (3)</w:t>
      </w:r>
    </w:p>
    <w:p w14:paraId="0DACCFC8" w14:textId="77777777" w:rsidR="003E6C84" w:rsidRDefault="00B707EE" w:rsidP="006830D2">
      <w:pPr>
        <w:jc w:val="both"/>
        <w:rPr>
          <w:rFonts w:ascii="Times New Roman" w:eastAsiaTheme="minorEastAsia" w:hAnsi="Times New Roman" w:cs="Times New Roman"/>
        </w:rPr>
      </w:pPr>
      <w:r>
        <w:rPr>
          <w:rFonts w:ascii="Times New Roman" w:eastAsiaTheme="minorEastAsia" w:hAnsi="Times New Roman" w:cs="Times New Roman"/>
        </w:rPr>
        <w:t>Determine</w:t>
      </w:r>
      <w:r w:rsidR="00E61C22" w:rsidRPr="00E61C22">
        <w:rPr>
          <w:rFonts w:ascii="Times New Roman" w:eastAsiaTheme="minorEastAsia" w:hAnsi="Times New Roman" w:cs="Times New Roman"/>
        </w:rPr>
        <w:t xml:space="preserve"> the global m</w:t>
      </w:r>
      <w:r w:rsidR="00C36535">
        <w:rPr>
          <w:rFonts w:ascii="Times New Roman" w:eastAsiaTheme="minorEastAsia" w:hAnsi="Times New Roman" w:cs="Times New Roman"/>
        </w:rPr>
        <w:t xml:space="preserve">odel weight of the new round </w:t>
      </w:r>
      <m:oMath>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t+1</m:t>
            </m:r>
          </m:sub>
        </m:sSub>
      </m:oMath>
      <w:r w:rsidR="00E61C22" w:rsidRPr="00E61C22">
        <w:rPr>
          <w:rFonts w:ascii="Times New Roman" w:eastAsiaTheme="minorEastAsia" w:hAnsi="Times New Roman" w:cs="Times New Roman"/>
        </w:rPr>
        <w:t>, until the model converges.</w:t>
      </w:r>
      <w:r w:rsidR="00536E45">
        <w:rPr>
          <w:rFonts w:ascii="Times New Roman" w:eastAsiaTheme="minorEastAsia" w:hAnsi="Times New Roman" w:cs="Times New Roman"/>
        </w:rPr>
        <w:t xml:space="preserve"> </w:t>
      </w:r>
      <w:r w:rsidR="00E61C22" w:rsidRPr="00E61C22">
        <w:rPr>
          <w:rFonts w:ascii="Times New Roman" w:eastAsiaTheme="minorEastAsia" w:hAnsi="Times New Roman" w:cs="Times New Roman"/>
        </w:rPr>
        <w:t xml:space="preserve">Currently, </w:t>
      </w:r>
      <w:proofErr w:type="spellStart"/>
      <w:r w:rsidR="00E61C22" w:rsidRPr="00E61C22">
        <w:rPr>
          <w:rFonts w:ascii="Times New Roman" w:eastAsiaTheme="minorEastAsia" w:hAnsi="Times New Roman" w:cs="Times New Roman"/>
        </w:rPr>
        <w:t>FedAvg</w:t>
      </w:r>
      <w:proofErr w:type="spellEnd"/>
      <w:r w:rsidR="00E61C22" w:rsidRPr="00E61C22">
        <w:rPr>
          <w:rFonts w:ascii="Times New Roman" w:eastAsiaTheme="minorEastAsia" w:hAnsi="Times New Roman" w:cs="Times New Roman"/>
        </w:rPr>
        <w:t xml:space="preserve"> has been widely used in distributed learning as an e</w:t>
      </w:r>
      <w:r w:rsidR="006830D2">
        <w:rPr>
          <w:rFonts w:ascii="Times New Roman" w:eastAsiaTheme="minorEastAsia" w:hAnsi="Times New Roman" w:cs="Times New Roman"/>
        </w:rPr>
        <w:t xml:space="preserve">fficient and robust technology. </w:t>
      </w:r>
      <w:r w:rsidR="00E61C22" w:rsidRPr="00E61C22">
        <w:rPr>
          <w:rFonts w:ascii="Times New Roman" w:eastAsiaTheme="minorEastAsia" w:hAnsi="Times New Roman" w:cs="Times New Roman"/>
        </w:rPr>
        <w:t xml:space="preserve">The federated learning architecture designed in this paper adopts the update method of </w:t>
      </w:r>
      <w:proofErr w:type="spellStart"/>
      <w:r w:rsidR="00E61C22" w:rsidRPr="00E61C22">
        <w:rPr>
          <w:rFonts w:ascii="Times New Roman" w:eastAsiaTheme="minorEastAsia" w:hAnsi="Times New Roman" w:cs="Times New Roman"/>
        </w:rPr>
        <w:t>FedAvg</w:t>
      </w:r>
      <w:proofErr w:type="spellEnd"/>
      <w:r w:rsidR="00E61C22" w:rsidRPr="00E61C22">
        <w:rPr>
          <w:rFonts w:ascii="Times New Roman" w:eastAsiaTheme="minorEastAsia" w:hAnsi="Times New Roman" w:cs="Times New Roman"/>
        </w:rPr>
        <w:t>.</w:t>
      </w:r>
    </w:p>
    <w:p w14:paraId="39ABF683" w14:textId="77777777" w:rsidR="008A26F9" w:rsidRPr="008A26F9" w:rsidRDefault="008A26F9" w:rsidP="006830D2">
      <w:pPr>
        <w:jc w:val="both"/>
        <w:rPr>
          <w:rFonts w:ascii="Times New Roman" w:eastAsiaTheme="minorEastAsia" w:hAnsi="Times New Roman" w:cs="Times New Roman"/>
          <w:b/>
        </w:rPr>
      </w:pPr>
      <w:r w:rsidRPr="008A26F9">
        <w:rPr>
          <w:rFonts w:ascii="Times New Roman" w:eastAsiaTheme="minorEastAsia" w:hAnsi="Times New Roman" w:cs="Times New Roman"/>
          <w:b/>
        </w:rPr>
        <w:t>3.2 Differential Privacy</w:t>
      </w:r>
    </w:p>
    <w:p w14:paraId="151CC4AD" w14:textId="77777777" w:rsidR="00124B49" w:rsidRDefault="004A16A7" w:rsidP="006830D2">
      <w:pPr>
        <w:jc w:val="both"/>
        <w:rPr>
          <w:rFonts w:ascii="Times New Roman" w:eastAsiaTheme="minorEastAsia" w:hAnsi="Times New Roman" w:cs="Times New Roman"/>
        </w:rPr>
      </w:pPr>
      <w:r>
        <w:rPr>
          <w:rFonts w:ascii="Times New Roman" w:eastAsiaTheme="minorEastAsia" w:hAnsi="Times New Roman" w:cs="Times New Roman"/>
        </w:rPr>
        <w:t>The authors in</w:t>
      </w:r>
      <w:r w:rsidRPr="004A16A7">
        <w:rPr>
          <w:rFonts w:ascii="Times New Roman" w:eastAsiaTheme="minorEastAsia" w:hAnsi="Times New Roman" w:cs="Times New Roman"/>
        </w:rPr>
        <w:t xml:space="preserve"> [30] proposed a differential privacy protection model. Differential privacy can resist knowledge attacks from any background and can achieve quantitative analysis of the privacy protection level through privacy budget. The differential privacy protection model was originally applied in the field of data statistical query to protect the privacy information of users during query. After expansion, it was widely used in the fields of data publishing and data mining. Moreover, interactive statistical query and non-interactive data publishing can both use differential privacy models to protect privacy information.</w:t>
      </w:r>
    </w:p>
    <w:p w14:paraId="0BB1E676" w14:textId="77777777" w:rsidR="00EA7028" w:rsidRDefault="00733B6F" w:rsidP="006830D2">
      <w:pPr>
        <w:jc w:val="both"/>
        <w:rPr>
          <w:rFonts w:ascii="Times New Roman" w:eastAsiaTheme="minorEastAsia" w:hAnsi="Times New Roman" w:cs="Times New Roman"/>
        </w:rPr>
      </w:pPr>
      <w:r>
        <w:rPr>
          <w:rFonts w:ascii="Times New Roman" w:eastAsiaTheme="minorEastAsia" w:hAnsi="Times New Roman" w:cs="Times New Roman"/>
        </w:rPr>
        <w:t xml:space="preserve">Let </w:t>
      </w:r>
      <m:oMath>
        <m:r>
          <w:rPr>
            <w:rFonts w:ascii="Cambria Math" w:eastAsiaTheme="minorEastAsia" w:hAnsi="Cambria Math" w:cs="Times New Roman"/>
          </w:rPr>
          <m:t>D</m:t>
        </m:r>
      </m:oMath>
      <w:r w:rsidR="00F13D68">
        <w:rPr>
          <w:rFonts w:ascii="Times New Roman" w:eastAsiaTheme="minorEastAsia" w:hAnsi="Times New Roman" w:cs="Times New Roman"/>
        </w:rPr>
        <w:t xml:space="preserve"> denotes</w:t>
      </w:r>
      <w:r w:rsidR="00992D87">
        <w:rPr>
          <w:rFonts w:ascii="Times New Roman" w:eastAsiaTheme="minorEastAsia" w:hAnsi="Times New Roman" w:cs="Times New Roman"/>
        </w:rPr>
        <w:t xml:space="preserve"> a set of data</w:t>
      </w:r>
      <w:r w:rsidRPr="00733B6F">
        <w:rPr>
          <w:rFonts w:ascii="Times New Roman" w:eastAsiaTheme="minorEastAsia" w:hAnsi="Times New Roman" w:cs="Times New Roman"/>
        </w:rPr>
        <w:t xml:space="preserve">sets, and </w:t>
      </w:r>
      <w:r w:rsidR="00E22FFE">
        <w:rPr>
          <w:rFonts w:ascii="Times New Roman" w:eastAsiaTheme="minorEastAsia" w:hAnsi="Times New Roman" w:cs="Times New Roman"/>
        </w:rPr>
        <w:t>a relation</w:t>
      </w:r>
      <w:r w:rsidRPr="00733B6F">
        <w:rPr>
          <w:rFonts w:ascii="Times New Roman" w:eastAsiaTheme="minorEastAsia" w:hAnsi="Times New Roman" w:cs="Times New Roman"/>
        </w:rPr>
        <w:t xml:space="preserve"> </w:t>
      </w:r>
      <m:oMath>
        <m:r>
          <w:rPr>
            <w:rFonts w:ascii="Cambria Math" w:eastAsiaTheme="minorEastAsia" w:hAnsi="Cambria Math" w:cs="Times New Roman"/>
          </w:rPr>
          <m:t>M:D→R</m:t>
        </m:r>
      </m:oMath>
      <w:r w:rsidRPr="00733B6F">
        <w:rPr>
          <w:rFonts w:ascii="Times New Roman" w:eastAsiaTheme="minorEastAsia" w:hAnsi="Times New Roman" w:cs="Times New Roman"/>
        </w:rPr>
        <w:t>. Then fo</w:t>
      </w:r>
      <w:r w:rsidR="00622ED3">
        <w:rPr>
          <w:rFonts w:ascii="Times New Roman" w:eastAsiaTheme="minorEastAsia" w:hAnsi="Times New Roman" w:cs="Times New Roman"/>
        </w:rPr>
        <w:t xml:space="preserve">r any two adjacent data sets </w:t>
      </w:r>
      <m:oMath>
        <m:r>
          <w:rPr>
            <w:rFonts w:ascii="Cambria Math" w:eastAsiaTheme="minorEastAsia" w:hAnsi="Cambria Math" w:cs="Times New Roman"/>
          </w:rPr>
          <m:t>d∈D</m:t>
        </m:r>
      </m:oMath>
      <w:r w:rsidR="00622ED3">
        <w:rPr>
          <w:rFonts w:ascii="Times New Roman" w:eastAsiaTheme="minorEastAsia" w:hAnsi="Times New Roman" w:cs="Times New Roman"/>
        </w:rPr>
        <w:t xml:space="preserve"> and </w:t>
      </w:r>
      <m:oMath>
        <m:sSup>
          <m:sSupPr>
            <m:ctrlPr>
              <w:rPr>
                <w:rFonts w:ascii="Cambria Math" w:eastAsiaTheme="minorEastAsia" w:hAnsi="Cambria Math" w:cs="Times New Roman"/>
                <w:i/>
              </w:rPr>
            </m:ctrlPr>
          </m:sSupPr>
          <m:e>
            <m:r>
              <w:rPr>
                <w:rFonts w:ascii="Cambria Math" w:eastAsiaTheme="minorEastAsia" w:hAnsi="Cambria Math" w:cs="Times New Roman"/>
              </w:rPr>
              <m:t>d</m:t>
            </m:r>
          </m:e>
          <m:sup>
            <m:r>
              <w:rPr>
                <w:rFonts w:ascii="Cambria Math" w:eastAsiaTheme="minorEastAsia" w:hAnsi="Cambria Math" w:cs="Times New Roman"/>
              </w:rPr>
              <m:t>'</m:t>
            </m:r>
          </m:sup>
        </m:sSup>
        <m:r>
          <w:rPr>
            <w:rFonts w:ascii="Cambria Math" w:eastAsiaTheme="minorEastAsia" w:hAnsi="Cambria Math" w:cs="Times New Roman"/>
          </w:rPr>
          <m:t>∈D</m:t>
        </m:r>
      </m:oMath>
      <w:r w:rsidR="003C5F3F">
        <w:rPr>
          <w:rFonts w:ascii="Times New Roman" w:eastAsiaTheme="minorEastAsia" w:hAnsi="Times New Roman" w:cs="Times New Roman"/>
        </w:rPr>
        <w:t xml:space="preserve">, and any output </w:t>
      </w:r>
      <m:oMath>
        <m:r>
          <w:rPr>
            <w:rFonts w:ascii="Cambria Math" w:eastAsiaTheme="minorEastAsia" w:hAnsi="Cambria Math" w:cs="Times New Roman"/>
          </w:rPr>
          <m:t>O⊆R</m:t>
        </m:r>
      </m:oMath>
      <w:r w:rsidRPr="00733B6F">
        <w:rPr>
          <w:rFonts w:ascii="Times New Roman" w:eastAsiaTheme="minorEastAsia" w:hAnsi="Times New Roman" w:cs="Times New Roman"/>
        </w:rPr>
        <w:t>, the following conditions are met:</w:t>
      </w:r>
    </w:p>
    <w:p w14:paraId="42E2E687" w14:textId="77777777" w:rsidR="003C5F3F" w:rsidRDefault="0038760A" w:rsidP="0038760A">
      <w:pPr>
        <w:jc w:val="right"/>
        <w:rPr>
          <w:rFonts w:ascii="Times New Roman" w:eastAsiaTheme="minorEastAsia" w:hAnsi="Times New Roman" w:cs="Times New Roman"/>
        </w:rPr>
      </w:pPr>
      <m:oMath>
        <m:r>
          <w:rPr>
            <w:rFonts w:ascii="Cambria Math" w:eastAsiaTheme="minorEastAsia" w:hAnsi="Cambria Math" w:cs="Times New Roman"/>
          </w:rPr>
          <m:t>Pr</m:t>
        </m:r>
        <m:d>
          <m:dPr>
            <m:ctrlPr>
              <w:rPr>
                <w:rFonts w:ascii="Cambria Math" w:eastAsiaTheme="minorEastAsia" w:hAnsi="Cambria Math" w:cs="Times New Roman"/>
                <w:i/>
              </w:rPr>
            </m:ctrlPr>
          </m:dPr>
          <m:e>
            <m:r>
              <w:rPr>
                <w:rFonts w:ascii="Cambria Math" w:eastAsiaTheme="minorEastAsia" w:hAnsi="Cambria Math" w:cs="Times New Roman"/>
              </w:rPr>
              <m:t>M(d)∈O</m:t>
            </m:r>
          </m:e>
        </m:d>
        <m:r>
          <w:rPr>
            <w:rFonts w:ascii="Cambria Math" w:eastAsiaTheme="minorEastAsia" w:hAnsi="Cambria Math" w:cs="Times New Roman"/>
          </w:rPr>
          <m:t>≤</m:t>
        </m:r>
        <m:sSup>
          <m:sSupPr>
            <m:ctrlPr>
              <w:rPr>
                <w:rFonts w:ascii="Cambria Math" w:eastAsiaTheme="minorEastAsia" w:hAnsi="Cambria Math" w:cs="Times New Roman"/>
                <w:i/>
              </w:rPr>
            </m:ctrlPr>
          </m:sSupPr>
          <m:e>
            <m:r>
              <w:rPr>
                <w:rFonts w:ascii="Cambria Math" w:eastAsiaTheme="minorEastAsia" w:hAnsi="Cambria Math" w:cs="Times New Roman"/>
              </w:rPr>
              <m:t>e</m:t>
            </m:r>
          </m:e>
          <m:sup>
            <m:r>
              <w:rPr>
                <w:rFonts w:ascii="Cambria Math" w:eastAsiaTheme="minorEastAsia" w:hAnsi="Cambria Math" w:cs="Times New Roman"/>
              </w:rPr>
              <m:t>ε</m:t>
            </m:r>
          </m:sup>
        </m:sSup>
        <m:r>
          <w:rPr>
            <w:rFonts w:ascii="Cambria Math" w:eastAsiaTheme="minorEastAsia" w:hAnsi="Cambria Math" w:cs="Times New Roman"/>
          </w:rPr>
          <m:t>Pr</m:t>
        </m:r>
        <m:d>
          <m:dPr>
            <m:ctrlPr>
              <w:rPr>
                <w:rFonts w:ascii="Cambria Math" w:eastAsiaTheme="minorEastAsia" w:hAnsi="Cambria Math" w:cs="Times New Roman"/>
                <w:i/>
              </w:rPr>
            </m:ctrlPr>
          </m:dPr>
          <m:e>
            <m:r>
              <w:rPr>
                <w:rFonts w:ascii="Cambria Math" w:eastAsiaTheme="minorEastAsia" w:hAnsi="Cambria Math" w:cs="Times New Roman"/>
              </w:rPr>
              <m:t>M</m:t>
            </m:r>
            <m:d>
              <m:dPr>
                <m:ctrlPr>
                  <w:rPr>
                    <w:rFonts w:ascii="Cambria Math" w:eastAsiaTheme="minorEastAsia" w:hAnsi="Cambria Math" w:cs="Times New Roman"/>
                    <w:i/>
                  </w:rPr>
                </m:ctrlPr>
              </m:dPr>
              <m:e>
                <m:sSup>
                  <m:sSupPr>
                    <m:ctrlPr>
                      <w:rPr>
                        <w:rFonts w:ascii="Cambria Math" w:eastAsiaTheme="minorEastAsia" w:hAnsi="Cambria Math" w:cs="Times New Roman"/>
                        <w:i/>
                      </w:rPr>
                    </m:ctrlPr>
                  </m:sSupPr>
                  <m:e>
                    <m:r>
                      <w:rPr>
                        <w:rFonts w:ascii="Cambria Math" w:eastAsiaTheme="minorEastAsia" w:hAnsi="Cambria Math" w:cs="Times New Roman"/>
                      </w:rPr>
                      <m:t>d</m:t>
                    </m:r>
                  </m:e>
                  <m:sup>
                    <m:r>
                      <w:rPr>
                        <w:rFonts w:ascii="Cambria Math" w:eastAsiaTheme="minorEastAsia" w:hAnsi="Cambria Math" w:cs="Times New Roman"/>
                      </w:rPr>
                      <m:t>'</m:t>
                    </m:r>
                  </m:sup>
                </m:sSup>
              </m:e>
            </m:d>
            <m:r>
              <w:rPr>
                <w:rFonts w:ascii="Cambria Math" w:eastAsiaTheme="minorEastAsia" w:hAnsi="Cambria Math" w:cs="Times New Roman"/>
              </w:rPr>
              <m:t>∈O</m:t>
            </m:r>
          </m:e>
        </m:d>
        <m:r>
          <w:rPr>
            <w:rFonts w:ascii="Cambria Math" w:eastAsiaTheme="minorEastAsia" w:hAnsi="Cambria Math" w:cs="Times New Roman"/>
          </w:rPr>
          <m:t>+δ</m:t>
        </m:r>
      </m:oMath>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t xml:space="preserve">          (4)</w:t>
      </w:r>
    </w:p>
    <w:p w14:paraId="15B2A296" w14:textId="77777777" w:rsidR="00807BC2" w:rsidRDefault="00BC070F" w:rsidP="00E07057">
      <w:pPr>
        <w:jc w:val="both"/>
        <w:rPr>
          <w:rFonts w:ascii="Times New Roman" w:eastAsiaTheme="minorEastAsia" w:hAnsi="Times New Roman" w:cs="Times New Roman"/>
        </w:rPr>
      </w:pPr>
      <w:r>
        <w:rPr>
          <w:rFonts w:ascii="Times New Roman" w:eastAsiaTheme="minorEastAsia" w:hAnsi="Times New Roman" w:cs="Times New Roman"/>
        </w:rPr>
        <w:t xml:space="preserve">Where </w:t>
      </w:r>
      <m:oMath>
        <m:r>
          <w:rPr>
            <w:rFonts w:ascii="Cambria Math" w:eastAsiaTheme="minorEastAsia" w:hAnsi="Cambria Math" w:cs="Times New Roman"/>
          </w:rPr>
          <m:t>ε&gt;0</m:t>
        </m:r>
      </m:oMath>
      <w:r w:rsidRPr="00BC070F">
        <w:rPr>
          <w:rFonts w:ascii="Times New Roman" w:eastAsiaTheme="minorEastAsia" w:hAnsi="Times New Roman" w:cs="Times New Roman"/>
        </w:rPr>
        <w:t xml:space="preserve"> is the privacy budget</w:t>
      </w:r>
      <w:r w:rsidR="00B61ABD">
        <w:rPr>
          <w:rFonts w:ascii="Times New Roman" w:eastAsiaTheme="minorEastAsia" w:hAnsi="Times New Roman" w:cs="Times New Roman"/>
        </w:rPr>
        <w:t>.</w:t>
      </w:r>
      <w:r w:rsidR="00983425">
        <w:rPr>
          <w:rFonts w:ascii="Times New Roman" w:eastAsiaTheme="minorEastAsia" w:hAnsi="Times New Roman" w:cs="Times New Roman"/>
        </w:rPr>
        <w:t xml:space="preserve"> </w:t>
      </w:r>
      <w:r w:rsidR="00B61ABD">
        <w:rPr>
          <w:rFonts w:ascii="Times New Roman" w:eastAsiaTheme="minorEastAsia" w:hAnsi="Times New Roman" w:cs="Times New Roman"/>
        </w:rPr>
        <w:t>T</w:t>
      </w:r>
      <w:r w:rsidR="00983425">
        <w:rPr>
          <w:rFonts w:ascii="Times New Roman" w:eastAsiaTheme="minorEastAsia" w:hAnsi="Times New Roman" w:cs="Times New Roman"/>
        </w:rPr>
        <w:t xml:space="preserve">hat is, the smaller </w:t>
      </w:r>
      <m:oMath>
        <m:r>
          <w:rPr>
            <w:rFonts w:ascii="Cambria Math" w:eastAsiaTheme="minorEastAsia" w:hAnsi="Cambria Math" w:cs="Times New Roman"/>
          </w:rPr>
          <m:t>ε</m:t>
        </m:r>
      </m:oMath>
      <w:r w:rsidRPr="00BC070F">
        <w:rPr>
          <w:rFonts w:ascii="Times New Roman" w:eastAsiaTheme="minorEastAsia" w:hAnsi="Times New Roman" w:cs="Times New Roman"/>
        </w:rPr>
        <w:t xml:space="preserve"> is, the stronger the privacy </w:t>
      </w:r>
      <w:r w:rsidR="00F81D51">
        <w:rPr>
          <w:rFonts w:ascii="Times New Roman" w:eastAsiaTheme="minorEastAsia" w:hAnsi="Times New Roman" w:cs="Times New Roman"/>
        </w:rPr>
        <w:t>protection</w:t>
      </w:r>
      <w:r w:rsidRPr="00BC070F">
        <w:rPr>
          <w:rFonts w:ascii="Times New Roman" w:eastAsiaTheme="minorEastAsia" w:hAnsi="Times New Roman" w:cs="Times New Roman"/>
        </w:rPr>
        <w:t>.</w:t>
      </w:r>
    </w:p>
    <w:p w14:paraId="01140A4B" w14:textId="77777777" w:rsidR="00983425" w:rsidRDefault="00442069" w:rsidP="00E07057">
      <w:pPr>
        <w:jc w:val="both"/>
        <w:rPr>
          <w:rFonts w:ascii="Times New Roman" w:eastAsiaTheme="minorEastAsia" w:hAnsi="Times New Roman" w:cs="Times New Roman"/>
        </w:rPr>
      </w:pPr>
      <w:r w:rsidRPr="00442069">
        <w:rPr>
          <w:rFonts w:ascii="Times New Roman" w:eastAsiaTheme="minorEastAsia" w:hAnsi="Times New Roman" w:cs="Times New Roman"/>
        </w:rPr>
        <w:t>In federated learning, and can be defined as two different types of adjacent datasets, namely, sample-level adjacent datasets [27, 31-32] and client-level adjacent datasets [33-35].</w:t>
      </w:r>
    </w:p>
    <w:p w14:paraId="78DBA2C1" w14:textId="77777777" w:rsidR="00E45F9B" w:rsidRPr="002E4DD7" w:rsidRDefault="00932B8D" w:rsidP="002E4DD7">
      <w:pPr>
        <w:pStyle w:val="ListParagraph"/>
        <w:numPr>
          <w:ilvl w:val="0"/>
          <w:numId w:val="4"/>
        </w:numPr>
        <w:jc w:val="both"/>
        <w:rPr>
          <w:rFonts w:ascii="Times New Roman" w:eastAsiaTheme="minorEastAsia" w:hAnsi="Times New Roman" w:cs="Times New Roman"/>
        </w:rPr>
      </w:pPr>
      <w:r w:rsidRPr="002E4DD7">
        <w:rPr>
          <w:rFonts w:ascii="Times New Roman" w:eastAsiaTheme="minorEastAsia" w:hAnsi="Times New Roman" w:cs="Times New Roman"/>
        </w:rPr>
        <w:t>Sample-level adjacent datasets. Assume that</w:t>
      </w:r>
      <w:r w:rsidR="0070730B" w:rsidRPr="002E4DD7">
        <w:rPr>
          <w:rFonts w:ascii="Times New Roman" w:eastAsiaTheme="minorEastAsia" w:hAnsi="Times New Roman" w:cs="Times New Roman"/>
        </w:rPr>
        <w:t xml:space="preserve"> </w:t>
      </w:r>
      <m:oMath>
        <m:r>
          <w:rPr>
            <w:rFonts w:ascii="Cambria Math" w:eastAsiaTheme="minorEastAsia" w:hAnsi="Cambria Math" w:cs="Times New Roman"/>
          </w:rPr>
          <m:t>d</m:t>
        </m:r>
      </m:oMath>
      <w:r w:rsidRPr="002E4DD7">
        <w:rPr>
          <w:rFonts w:ascii="Times New Roman" w:eastAsiaTheme="minorEastAsia" w:hAnsi="Times New Roman" w:cs="Times New Roman"/>
        </w:rPr>
        <w:t xml:space="preserve"> and</w:t>
      </w:r>
      <w:r w:rsidR="0070730B" w:rsidRPr="002E4DD7">
        <w:rPr>
          <w:rFonts w:ascii="Times New Roman" w:eastAsiaTheme="minorEastAsia" w:hAnsi="Times New Roman" w:cs="Times New Roman"/>
        </w:rPr>
        <w:t xml:space="preserve"> </w:t>
      </w:r>
      <m:oMath>
        <m:sSup>
          <m:sSupPr>
            <m:ctrlPr>
              <w:rPr>
                <w:rFonts w:ascii="Cambria Math" w:eastAsiaTheme="minorEastAsia" w:hAnsi="Cambria Math" w:cs="Times New Roman"/>
                <w:i/>
              </w:rPr>
            </m:ctrlPr>
          </m:sSupPr>
          <m:e>
            <m:r>
              <w:rPr>
                <w:rFonts w:ascii="Cambria Math" w:eastAsiaTheme="minorEastAsia" w:hAnsi="Cambria Math" w:cs="Times New Roman"/>
              </w:rPr>
              <m:t>d</m:t>
            </m:r>
          </m:e>
          <m:sup>
            <m:r>
              <w:rPr>
                <w:rFonts w:ascii="Cambria Math" w:eastAsiaTheme="minorEastAsia" w:hAnsi="Cambria Math" w:cs="Times New Roman"/>
              </w:rPr>
              <m:t>'</m:t>
            </m:r>
          </m:sup>
        </m:sSup>
      </m:oMath>
      <w:r w:rsidRPr="002E4DD7">
        <w:rPr>
          <w:rFonts w:ascii="Times New Roman" w:eastAsiaTheme="minorEastAsia" w:hAnsi="Times New Roman" w:cs="Times New Roman"/>
        </w:rPr>
        <w:t xml:space="preserve"> are two datasets containing training samples. If </w:t>
      </w:r>
      <m:oMath>
        <m:r>
          <w:rPr>
            <w:rFonts w:ascii="Cambria Math" w:eastAsiaTheme="minorEastAsia" w:hAnsi="Cambria Math" w:cs="Times New Roman"/>
          </w:rPr>
          <m:t>d</m:t>
        </m:r>
      </m:oMath>
      <w:r w:rsidR="006D69B8" w:rsidRPr="002E4DD7">
        <w:rPr>
          <w:rFonts w:ascii="Times New Roman" w:eastAsiaTheme="minorEastAsia" w:hAnsi="Times New Roman" w:cs="Times New Roman"/>
        </w:rPr>
        <w:t xml:space="preserve"> and </w:t>
      </w:r>
      <m:oMath>
        <m:sSup>
          <m:sSupPr>
            <m:ctrlPr>
              <w:rPr>
                <w:rFonts w:ascii="Cambria Math" w:eastAsiaTheme="minorEastAsia" w:hAnsi="Cambria Math" w:cs="Times New Roman"/>
                <w:i/>
              </w:rPr>
            </m:ctrlPr>
          </m:sSupPr>
          <m:e>
            <m:r>
              <w:rPr>
                <w:rFonts w:ascii="Cambria Math" w:eastAsiaTheme="minorEastAsia" w:hAnsi="Cambria Math" w:cs="Times New Roman"/>
              </w:rPr>
              <m:t>d</m:t>
            </m:r>
          </m:e>
          <m:sup>
            <m:r>
              <w:rPr>
                <w:rFonts w:ascii="Cambria Math" w:eastAsiaTheme="minorEastAsia" w:hAnsi="Cambria Math" w:cs="Times New Roman"/>
              </w:rPr>
              <m:t>'</m:t>
            </m:r>
          </m:sup>
        </m:sSup>
      </m:oMath>
      <w:r w:rsidRPr="002E4DD7">
        <w:rPr>
          <w:rFonts w:ascii="Times New Roman" w:eastAsiaTheme="minorEastAsia" w:hAnsi="Times New Roman" w:cs="Times New Roman"/>
        </w:rPr>
        <w:t xml:space="preserve"> differ in only one sample, they are called sample-level adjacent datasets.</w:t>
      </w:r>
    </w:p>
    <w:p w14:paraId="1CFFB935" w14:textId="77777777" w:rsidR="002E4DD7" w:rsidRDefault="002E4DD7" w:rsidP="00E67290">
      <w:pPr>
        <w:pStyle w:val="ListParagraph"/>
        <w:numPr>
          <w:ilvl w:val="0"/>
          <w:numId w:val="4"/>
        </w:numPr>
        <w:jc w:val="both"/>
        <w:rPr>
          <w:rFonts w:ascii="Times New Roman" w:eastAsiaTheme="minorEastAsia" w:hAnsi="Times New Roman" w:cs="Times New Roman"/>
        </w:rPr>
      </w:pPr>
      <w:r w:rsidRPr="002E4DD7">
        <w:rPr>
          <w:rFonts w:ascii="Times New Roman" w:eastAsiaTheme="minorEastAsia" w:hAnsi="Times New Roman" w:cs="Times New Roman"/>
        </w:rPr>
        <w:t>Client-level adjace</w:t>
      </w:r>
      <w:r>
        <w:rPr>
          <w:rFonts w:ascii="Times New Roman" w:eastAsiaTheme="minorEastAsia" w:hAnsi="Times New Roman" w:cs="Times New Roman"/>
        </w:rPr>
        <w:t xml:space="preserve">nt dataset. Assume that </w:t>
      </w:r>
      <m:oMath>
        <m:r>
          <w:rPr>
            <w:rFonts w:ascii="Cambria Math" w:eastAsiaTheme="minorEastAsia" w:hAnsi="Cambria Math" w:cs="Times New Roman"/>
          </w:rPr>
          <m:t>d</m:t>
        </m:r>
      </m:oMath>
      <w:r w:rsidRPr="002E4DD7">
        <w:rPr>
          <w:rFonts w:ascii="Times New Roman" w:eastAsiaTheme="minorEastAsia" w:hAnsi="Times New Roman" w:cs="Times New Roman"/>
        </w:rPr>
        <w:t xml:space="preserve"> and </w:t>
      </w:r>
      <m:oMath>
        <m:sSup>
          <m:sSupPr>
            <m:ctrlPr>
              <w:rPr>
                <w:rFonts w:ascii="Cambria Math" w:eastAsiaTheme="minorEastAsia" w:hAnsi="Cambria Math" w:cs="Times New Roman"/>
                <w:i/>
              </w:rPr>
            </m:ctrlPr>
          </m:sSupPr>
          <m:e>
            <m:r>
              <w:rPr>
                <w:rFonts w:ascii="Cambria Math" w:eastAsiaTheme="minorEastAsia" w:hAnsi="Cambria Math" w:cs="Times New Roman"/>
              </w:rPr>
              <m:t>d</m:t>
            </m:r>
          </m:e>
          <m:sup>
            <m:r>
              <w:rPr>
                <w:rFonts w:ascii="Cambria Math" w:eastAsiaTheme="minorEastAsia" w:hAnsi="Cambria Math" w:cs="Times New Roman"/>
              </w:rPr>
              <m:t>'</m:t>
            </m:r>
          </m:sup>
        </m:sSup>
      </m:oMath>
      <w:r>
        <w:rPr>
          <w:rFonts w:ascii="Times New Roman" w:eastAsiaTheme="minorEastAsia" w:hAnsi="Times New Roman" w:cs="Times New Roman"/>
        </w:rPr>
        <w:t xml:space="preserve"> are datasets of two</w:t>
      </w:r>
      <w:r w:rsidRPr="002E4DD7">
        <w:rPr>
          <w:rFonts w:ascii="Times New Roman" w:eastAsiaTheme="minorEastAsia" w:hAnsi="Times New Roman" w:cs="Times New Roman"/>
        </w:rPr>
        <w:t xml:space="preserve"> training samples, each of which belongs</w:t>
      </w:r>
      <w:r w:rsidR="005F03C1">
        <w:rPr>
          <w:rFonts w:ascii="Times New Roman" w:eastAsiaTheme="minorEastAsia" w:hAnsi="Times New Roman" w:cs="Times New Roman"/>
        </w:rPr>
        <w:t xml:space="preserve"> to a unique client. If </w:t>
      </w:r>
      <m:oMath>
        <m:r>
          <w:rPr>
            <w:rFonts w:ascii="Cambria Math" w:eastAsiaTheme="minorEastAsia" w:hAnsi="Cambria Math" w:cs="Times New Roman"/>
          </w:rPr>
          <m:t>d</m:t>
        </m:r>
      </m:oMath>
      <w:r w:rsidR="005F03C1" w:rsidRPr="002E4DD7">
        <w:rPr>
          <w:rFonts w:ascii="Times New Roman" w:eastAsiaTheme="minorEastAsia" w:hAnsi="Times New Roman" w:cs="Times New Roman"/>
        </w:rPr>
        <w:t xml:space="preserve"> and </w:t>
      </w:r>
      <m:oMath>
        <m:sSup>
          <m:sSupPr>
            <m:ctrlPr>
              <w:rPr>
                <w:rFonts w:ascii="Cambria Math" w:eastAsiaTheme="minorEastAsia" w:hAnsi="Cambria Math" w:cs="Times New Roman"/>
                <w:i/>
              </w:rPr>
            </m:ctrlPr>
          </m:sSupPr>
          <m:e>
            <m:r>
              <w:rPr>
                <w:rFonts w:ascii="Cambria Math" w:eastAsiaTheme="minorEastAsia" w:hAnsi="Cambria Math" w:cs="Times New Roman"/>
              </w:rPr>
              <m:t>d</m:t>
            </m:r>
          </m:e>
          <m:sup>
            <m:r>
              <w:rPr>
                <w:rFonts w:ascii="Cambria Math" w:eastAsiaTheme="minorEastAsia" w:hAnsi="Cambria Math" w:cs="Times New Roman"/>
              </w:rPr>
              <m:t>'</m:t>
            </m:r>
          </m:sup>
        </m:sSup>
      </m:oMath>
      <w:r w:rsidR="005F03C1" w:rsidRPr="002E4DD7">
        <w:rPr>
          <w:rFonts w:ascii="Times New Roman" w:eastAsiaTheme="minorEastAsia" w:hAnsi="Times New Roman" w:cs="Times New Roman"/>
        </w:rPr>
        <w:t xml:space="preserve"> </w:t>
      </w:r>
      <w:r w:rsidR="005F03C1">
        <w:rPr>
          <w:rFonts w:ascii="Times New Roman" w:eastAsiaTheme="minorEastAsia" w:hAnsi="Times New Roman" w:cs="Times New Roman"/>
        </w:rPr>
        <w:t xml:space="preserve"> differ by only one</w:t>
      </w:r>
      <w:r w:rsidRPr="002E4DD7">
        <w:rPr>
          <w:rFonts w:ascii="Times New Roman" w:eastAsiaTheme="minorEastAsia" w:hAnsi="Times New Roman" w:cs="Times New Roman"/>
        </w:rPr>
        <w:t xml:space="preserve"> client-level sample, then and are client-level adjacent.</w:t>
      </w:r>
    </w:p>
    <w:p w14:paraId="1970E545" w14:textId="77777777" w:rsidR="00AA029C" w:rsidRDefault="00CD2302" w:rsidP="00B75B26">
      <w:pPr>
        <w:jc w:val="both"/>
        <w:rPr>
          <w:rFonts w:ascii="Times New Roman" w:eastAsiaTheme="minorEastAsia" w:hAnsi="Times New Roman" w:cs="Times New Roman"/>
        </w:rPr>
      </w:pPr>
      <w:r w:rsidRPr="00CD2302">
        <w:rPr>
          <w:rFonts w:ascii="Times New Roman" w:eastAsiaTheme="minorEastAsia" w:hAnsi="Times New Roman" w:cs="Times New Roman"/>
        </w:rPr>
        <w:t>For example, suppose</w:t>
      </w:r>
      <w:r>
        <w:rPr>
          <w:rFonts w:ascii="Times New Roman" w:eastAsiaTheme="minorEastAsia" w:hAnsi="Times New Roman" w:cs="Times New Roman"/>
        </w:rPr>
        <w:t xml:space="preserve"> </w:t>
      </w:r>
      <m:oMath>
        <m:r>
          <w:rPr>
            <w:rFonts w:ascii="Cambria Math" w:eastAsiaTheme="minorEastAsia" w:hAnsi="Cambria Math" w:cs="Times New Roman"/>
          </w:rPr>
          <m:t>d=</m:t>
        </m:r>
        <m:d>
          <m:dPr>
            <m:begChr m:val="["/>
            <m:endChr m:val="]"/>
            <m:ctrlPr>
              <w:rPr>
                <w:rFonts w:ascii="Cambria Math" w:eastAsiaTheme="minorEastAsia" w:hAnsi="Cambria Math" w:cs="Times New Roman"/>
                <w:i/>
              </w:rPr>
            </m:ctrlPr>
          </m:dPr>
          <m:e>
            <m:sSub>
              <m:sSubPr>
                <m:ctrlPr>
                  <w:rPr>
                    <w:rFonts w:ascii="Cambria Math" w:eastAsiaTheme="minorEastAsia" w:hAnsi="Cambria Math" w:cs="Times New Roman"/>
                    <w:i/>
                  </w:rPr>
                </m:ctrlPr>
              </m:sSubPr>
              <m:e>
                <m:r>
                  <w:rPr>
                    <w:rFonts w:ascii="Cambria Math" w:eastAsiaTheme="minorEastAsia" w:hAnsi="Cambria Math" w:cs="Times New Roman"/>
                  </w:rPr>
                  <m:t>d</m:t>
                </m:r>
              </m:e>
              <m:sub>
                <m:r>
                  <w:rPr>
                    <w:rFonts w:ascii="Cambria Math" w:eastAsiaTheme="minorEastAsia" w:hAnsi="Cambria Math" w:cs="Times New Roman"/>
                  </w:rPr>
                  <m:t>1</m:t>
                </m:r>
              </m:sub>
            </m:sSub>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d</m:t>
                </m:r>
              </m:e>
              <m:sub>
                <m:r>
                  <w:rPr>
                    <w:rFonts w:ascii="Cambria Math" w:eastAsiaTheme="minorEastAsia" w:hAnsi="Cambria Math" w:cs="Times New Roman"/>
                  </w:rPr>
                  <m:t>2</m:t>
                </m:r>
              </m:sub>
            </m:sSub>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d</m:t>
                </m:r>
              </m:e>
              <m:sub>
                <m:r>
                  <w:rPr>
                    <w:rFonts w:ascii="Cambria Math" w:eastAsiaTheme="minorEastAsia" w:hAnsi="Cambria Math" w:cs="Times New Roman"/>
                  </w:rPr>
                  <m:t>3</m:t>
                </m:r>
              </m:sub>
            </m:sSub>
            <m:r>
              <w:rPr>
                <w:rFonts w:ascii="Cambria Math" w:eastAsiaTheme="minorEastAsia" w:hAnsi="Cambria Math" w:cs="Times New Roman"/>
              </w:rPr>
              <m:t xml:space="preserve">, </m:t>
            </m:r>
            <m:sSub>
              <m:sSubPr>
                <m:ctrlPr>
                  <w:rPr>
                    <w:rFonts w:ascii="Cambria Math" w:eastAsiaTheme="minorEastAsia" w:hAnsi="Cambria Math" w:cs="Times New Roman"/>
                    <w:i/>
                  </w:rPr>
                </m:ctrlPr>
              </m:sSubPr>
              <m:e>
                <m:r>
                  <w:rPr>
                    <w:rFonts w:ascii="Cambria Math" w:eastAsiaTheme="minorEastAsia" w:hAnsi="Cambria Math" w:cs="Times New Roman"/>
                  </w:rPr>
                  <m:t>d</m:t>
                </m:r>
              </m:e>
              <m:sub>
                <m:r>
                  <w:rPr>
                    <w:rFonts w:ascii="Cambria Math" w:eastAsiaTheme="minorEastAsia" w:hAnsi="Cambria Math" w:cs="Times New Roman"/>
                  </w:rPr>
                  <m:t>4</m:t>
                </m:r>
              </m:sub>
            </m:sSub>
          </m:e>
        </m:d>
      </m:oMath>
      <w:r>
        <w:rPr>
          <w:rFonts w:ascii="Times New Roman" w:eastAsiaTheme="minorEastAsia" w:hAnsi="Times New Roman" w:cs="Times New Roman"/>
        </w:rPr>
        <w:t xml:space="preserve"> and </w:t>
      </w:r>
      <m:oMath>
        <m:sSup>
          <m:sSupPr>
            <m:ctrlPr>
              <w:rPr>
                <w:rFonts w:ascii="Cambria Math" w:eastAsiaTheme="minorEastAsia" w:hAnsi="Cambria Math" w:cs="Times New Roman"/>
                <w:i/>
              </w:rPr>
            </m:ctrlPr>
          </m:sSupPr>
          <m:e>
            <m:r>
              <w:rPr>
                <w:rFonts w:ascii="Cambria Math" w:eastAsiaTheme="minorEastAsia" w:hAnsi="Cambria Math" w:cs="Times New Roman"/>
              </w:rPr>
              <m:t>d</m:t>
            </m:r>
          </m:e>
          <m:sup>
            <m:r>
              <w:rPr>
                <w:rFonts w:ascii="Cambria Math" w:eastAsiaTheme="minorEastAsia" w:hAnsi="Cambria Math" w:cs="Times New Roman"/>
              </w:rPr>
              <m:t>'</m:t>
            </m:r>
          </m:sup>
        </m:sSup>
        <m:r>
          <w:rPr>
            <w:rFonts w:ascii="Cambria Math" w:eastAsiaTheme="minorEastAsia" w:hAnsi="Cambria Math" w:cs="Times New Roman"/>
          </w:rPr>
          <m:t>=</m:t>
        </m:r>
        <m:d>
          <m:dPr>
            <m:begChr m:val="["/>
            <m:endChr m:val="]"/>
            <m:ctrlPr>
              <w:rPr>
                <w:rFonts w:ascii="Cambria Math" w:eastAsiaTheme="minorEastAsia" w:hAnsi="Cambria Math" w:cs="Times New Roman"/>
                <w:i/>
              </w:rPr>
            </m:ctrlPr>
          </m:dPr>
          <m:e>
            <m:sSub>
              <m:sSubPr>
                <m:ctrlPr>
                  <w:rPr>
                    <w:rFonts w:ascii="Cambria Math" w:eastAsiaTheme="minorEastAsia" w:hAnsi="Cambria Math" w:cs="Times New Roman"/>
                    <w:i/>
                  </w:rPr>
                </m:ctrlPr>
              </m:sSubPr>
              <m:e>
                <m:r>
                  <w:rPr>
                    <w:rFonts w:ascii="Cambria Math" w:eastAsiaTheme="minorEastAsia" w:hAnsi="Cambria Math" w:cs="Times New Roman"/>
                  </w:rPr>
                  <m:t>d</m:t>
                </m:r>
              </m:e>
              <m:sub>
                <m:r>
                  <w:rPr>
                    <w:rFonts w:ascii="Cambria Math" w:eastAsiaTheme="minorEastAsia" w:hAnsi="Cambria Math" w:cs="Times New Roman"/>
                  </w:rPr>
                  <m:t>1</m:t>
                </m:r>
              </m:sub>
            </m:sSub>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d</m:t>
                </m:r>
              </m:e>
              <m:sub>
                <m:r>
                  <w:rPr>
                    <w:rFonts w:ascii="Cambria Math" w:eastAsiaTheme="minorEastAsia" w:hAnsi="Cambria Math" w:cs="Times New Roman"/>
                  </w:rPr>
                  <m:t xml:space="preserve">2 </m:t>
                </m:r>
              </m:sub>
            </m:sSub>
            <m:r>
              <w:rPr>
                <w:rFonts w:ascii="Cambria Math" w:eastAsiaTheme="minorEastAsia" w:hAnsi="Cambria Math" w:cs="Times New Roman"/>
              </w:rPr>
              <m:t xml:space="preserve">, </m:t>
            </m:r>
            <m:sSub>
              <m:sSubPr>
                <m:ctrlPr>
                  <w:rPr>
                    <w:rFonts w:ascii="Cambria Math" w:eastAsiaTheme="minorEastAsia" w:hAnsi="Cambria Math" w:cs="Times New Roman"/>
                    <w:i/>
                  </w:rPr>
                </m:ctrlPr>
              </m:sSubPr>
              <m:e>
                <m:r>
                  <w:rPr>
                    <w:rFonts w:ascii="Cambria Math" w:eastAsiaTheme="minorEastAsia" w:hAnsi="Cambria Math" w:cs="Times New Roman"/>
                  </w:rPr>
                  <m:t>d</m:t>
                </m:r>
              </m:e>
              <m:sub>
                <m:r>
                  <w:rPr>
                    <w:rFonts w:ascii="Cambria Math" w:eastAsiaTheme="minorEastAsia" w:hAnsi="Cambria Math" w:cs="Times New Roman"/>
                  </w:rPr>
                  <m:t>4</m:t>
                </m:r>
              </m:sub>
            </m:sSub>
          </m:e>
        </m:d>
      </m:oMath>
      <w:r w:rsidR="005C73BF">
        <w:rPr>
          <w:rFonts w:ascii="Times New Roman" w:eastAsiaTheme="minorEastAsia" w:hAnsi="Times New Roman" w:cs="Times New Roman"/>
        </w:rPr>
        <w:t xml:space="preserve"> are two datasets</w:t>
      </w:r>
      <w:r w:rsidRPr="00CD2302">
        <w:rPr>
          <w:rFonts w:ascii="Times New Roman" w:eastAsiaTheme="minorEastAsia" w:hAnsi="Times New Roman" w:cs="Times New Roman"/>
        </w:rPr>
        <w:t>.</w:t>
      </w:r>
      <w:r w:rsidR="00432FA3">
        <w:rPr>
          <w:rFonts w:ascii="Times New Roman" w:eastAsiaTheme="minorEastAsia" w:hAnsi="Times New Roman" w:cs="Times New Roman"/>
        </w:rPr>
        <w:t xml:space="preserve"> If </w:t>
      </w:r>
      <m:oMath>
        <m:sSub>
          <m:sSubPr>
            <m:ctrlPr>
              <w:rPr>
                <w:rFonts w:ascii="Cambria Math" w:eastAsiaTheme="minorEastAsia" w:hAnsi="Cambria Math" w:cs="Times New Roman"/>
                <w:i/>
              </w:rPr>
            </m:ctrlPr>
          </m:sSubPr>
          <m:e>
            <m:r>
              <w:rPr>
                <w:rFonts w:ascii="Cambria Math" w:eastAsiaTheme="minorEastAsia" w:hAnsi="Cambria Math" w:cs="Times New Roman"/>
              </w:rPr>
              <m:t>d</m:t>
            </m:r>
          </m:e>
          <m:sub>
            <m:r>
              <w:rPr>
                <w:rFonts w:ascii="Cambria Math" w:eastAsiaTheme="minorEastAsia" w:hAnsi="Cambria Math" w:cs="Times New Roman"/>
              </w:rPr>
              <m:t>3</m:t>
            </m:r>
          </m:sub>
        </m:sSub>
      </m:oMath>
      <w:r w:rsidR="00A55F80">
        <w:rPr>
          <w:rFonts w:ascii="Times New Roman" w:eastAsiaTheme="minorEastAsia" w:hAnsi="Times New Roman" w:cs="Times New Roman"/>
        </w:rPr>
        <w:t xml:space="preserve"> denotes</w:t>
      </w:r>
      <w:r w:rsidR="00DF5EEB">
        <w:rPr>
          <w:rFonts w:ascii="Times New Roman" w:eastAsiaTheme="minorEastAsia" w:hAnsi="Times New Roman" w:cs="Times New Roman"/>
        </w:rPr>
        <w:t xml:space="preserve"> one</w:t>
      </w:r>
      <w:r w:rsidR="00AA029C">
        <w:rPr>
          <w:rFonts w:ascii="Times New Roman" w:eastAsiaTheme="minorEastAsia" w:hAnsi="Times New Roman" w:cs="Times New Roman"/>
        </w:rPr>
        <w:t xml:space="preserve"> sample, then </w:t>
      </w:r>
      <m:oMath>
        <m:r>
          <w:rPr>
            <w:rFonts w:ascii="Cambria Math" w:eastAsiaTheme="minorEastAsia" w:hAnsi="Cambria Math" w:cs="Times New Roman"/>
          </w:rPr>
          <m:t>d</m:t>
        </m:r>
      </m:oMath>
      <w:r w:rsidR="00AA029C">
        <w:rPr>
          <w:rFonts w:ascii="Times New Roman" w:eastAsiaTheme="minorEastAsia" w:hAnsi="Times New Roman" w:cs="Times New Roman"/>
        </w:rPr>
        <w:t xml:space="preserve"> and </w:t>
      </w:r>
      <m:oMath>
        <m:sSup>
          <m:sSupPr>
            <m:ctrlPr>
              <w:rPr>
                <w:rFonts w:ascii="Cambria Math" w:eastAsiaTheme="minorEastAsia" w:hAnsi="Cambria Math" w:cs="Times New Roman"/>
                <w:i/>
              </w:rPr>
            </m:ctrlPr>
          </m:sSupPr>
          <m:e>
            <m:r>
              <w:rPr>
                <w:rFonts w:ascii="Cambria Math" w:eastAsiaTheme="minorEastAsia" w:hAnsi="Cambria Math" w:cs="Times New Roman"/>
              </w:rPr>
              <m:t>d</m:t>
            </m:r>
          </m:e>
          <m:sup>
            <m:r>
              <w:rPr>
                <w:rFonts w:ascii="Cambria Math" w:eastAsiaTheme="minorEastAsia" w:hAnsi="Cambria Math" w:cs="Times New Roman"/>
              </w:rPr>
              <m:t>'</m:t>
            </m:r>
          </m:sup>
        </m:sSup>
      </m:oMath>
      <w:r w:rsidR="00AA029C">
        <w:rPr>
          <w:rFonts w:ascii="Times New Roman" w:eastAsiaTheme="minorEastAsia" w:hAnsi="Times New Roman" w:cs="Times New Roman"/>
        </w:rPr>
        <w:t xml:space="preserve"> are sample-level adjacent.</w:t>
      </w:r>
      <w:r w:rsidR="00E15B4F">
        <w:rPr>
          <w:rFonts w:ascii="Times New Roman" w:eastAsiaTheme="minorEastAsia" w:hAnsi="Times New Roman" w:cs="Times New Roman"/>
        </w:rPr>
        <w:t xml:space="preserve"> </w:t>
      </w:r>
      <w:r w:rsidR="00BA2D8F">
        <w:rPr>
          <w:rFonts w:ascii="Times New Roman" w:eastAsiaTheme="minorEastAsia" w:hAnsi="Times New Roman" w:cs="Times New Roman"/>
        </w:rPr>
        <w:t xml:space="preserve">If </w:t>
      </w:r>
      <w:r w:rsidR="000C1ADE">
        <w:rPr>
          <w:rFonts w:ascii="Times New Roman" w:eastAsiaTheme="minorEastAsia" w:hAnsi="Times New Roman" w:cs="Times New Roman"/>
        </w:rPr>
        <w:t xml:space="preserve">it is </w:t>
      </w:r>
      <w:r w:rsidR="00BA2D8F">
        <w:rPr>
          <w:rFonts w:ascii="Times New Roman" w:eastAsiaTheme="minorEastAsia" w:hAnsi="Times New Roman" w:cs="Times New Roman"/>
        </w:rPr>
        <w:t>a sample of client</w:t>
      </w:r>
      <w:r w:rsidR="006E294A">
        <w:rPr>
          <w:rFonts w:ascii="Times New Roman" w:eastAsiaTheme="minorEastAsia" w:hAnsi="Times New Roman" w:cs="Times New Roman"/>
        </w:rPr>
        <w:t xml:space="preserve">, then </w:t>
      </w:r>
      <m:oMath>
        <m:r>
          <w:rPr>
            <w:rFonts w:ascii="Cambria Math" w:eastAsiaTheme="minorEastAsia" w:hAnsi="Cambria Math" w:cs="Times New Roman"/>
          </w:rPr>
          <m:t>d</m:t>
        </m:r>
      </m:oMath>
      <w:r w:rsidR="00E15B4F" w:rsidRPr="00E15B4F">
        <w:rPr>
          <w:rFonts w:ascii="Times New Roman" w:eastAsiaTheme="minorEastAsia" w:hAnsi="Times New Roman" w:cs="Times New Roman"/>
        </w:rPr>
        <w:t xml:space="preserve"> and</w:t>
      </w:r>
      <w:r w:rsidR="006E294A">
        <w:rPr>
          <w:rFonts w:ascii="Times New Roman" w:eastAsiaTheme="minorEastAsia" w:hAnsi="Times New Roman" w:cs="Times New Roman"/>
        </w:rPr>
        <w:t xml:space="preserve"> </w:t>
      </w:r>
      <m:oMath>
        <m:sSup>
          <m:sSupPr>
            <m:ctrlPr>
              <w:rPr>
                <w:rFonts w:ascii="Cambria Math" w:eastAsiaTheme="minorEastAsia" w:hAnsi="Cambria Math" w:cs="Times New Roman"/>
                <w:i/>
              </w:rPr>
            </m:ctrlPr>
          </m:sSupPr>
          <m:e>
            <m:r>
              <w:rPr>
                <w:rFonts w:ascii="Cambria Math" w:eastAsiaTheme="minorEastAsia" w:hAnsi="Cambria Math" w:cs="Times New Roman"/>
              </w:rPr>
              <m:t>d</m:t>
            </m:r>
          </m:e>
          <m:sup>
            <m:r>
              <w:rPr>
                <w:rFonts w:ascii="Cambria Math" w:eastAsiaTheme="minorEastAsia" w:hAnsi="Cambria Math" w:cs="Times New Roman"/>
              </w:rPr>
              <m:t>'</m:t>
            </m:r>
          </m:sup>
        </m:sSup>
      </m:oMath>
      <w:r w:rsidR="00BA2D8F">
        <w:rPr>
          <w:rFonts w:ascii="Times New Roman" w:eastAsiaTheme="minorEastAsia" w:hAnsi="Times New Roman" w:cs="Times New Roman"/>
        </w:rPr>
        <w:t xml:space="preserve"> are client</w:t>
      </w:r>
      <w:r w:rsidR="00E15B4F" w:rsidRPr="00E15B4F">
        <w:rPr>
          <w:rFonts w:ascii="Times New Roman" w:eastAsiaTheme="minorEastAsia" w:hAnsi="Times New Roman" w:cs="Times New Roman"/>
        </w:rPr>
        <w:t xml:space="preserve"> level</w:t>
      </w:r>
      <w:r w:rsidR="00976E1E">
        <w:rPr>
          <w:rFonts w:ascii="Times New Roman" w:eastAsiaTheme="minorEastAsia" w:hAnsi="Times New Roman" w:cs="Times New Roman"/>
        </w:rPr>
        <w:t xml:space="preserve"> adjacent</w:t>
      </w:r>
      <w:r w:rsidR="00E15B4F" w:rsidRPr="00E15B4F">
        <w:rPr>
          <w:rFonts w:ascii="Times New Roman" w:eastAsiaTheme="minorEastAsia" w:hAnsi="Times New Roman" w:cs="Times New Roman"/>
        </w:rPr>
        <w:t>.</w:t>
      </w:r>
    </w:p>
    <w:p w14:paraId="1B1858B1" w14:textId="77777777" w:rsidR="008974D0" w:rsidRDefault="00AD69E5" w:rsidP="00B75B26">
      <w:pPr>
        <w:jc w:val="both"/>
        <w:rPr>
          <w:rFonts w:ascii="Times New Roman" w:eastAsiaTheme="minorEastAsia" w:hAnsi="Times New Roman" w:cs="Times New Roman"/>
        </w:rPr>
      </w:pPr>
      <w:r>
        <w:rPr>
          <w:rFonts w:ascii="Times New Roman" w:eastAsiaTheme="minorEastAsia" w:hAnsi="Times New Roman" w:cs="Times New Roman"/>
        </w:rPr>
        <w:t>Let</w:t>
      </w:r>
      <w:r w:rsidR="001D2C90" w:rsidRPr="001D2C90">
        <w:rPr>
          <w:rFonts w:ascii="Times New Roman" w:eastAsiaTheme="minorEastAsia" w:hAnsi="Times New Roman" w:cs="Times New Roman"/>
        </w:rPr>
        <w:t xml:space="preserve"> </w:t>
      </w:r>
      <m:oMath>
        <m:r>
          <w:rPr>
            <w:rFonts w:ascii="Cambria Math" w:eastAsiaTheme="minorEastAsia" w:hAnsi="Cambria Math" w:cs="Times New Roman"/>
          </w:rPr>
          <m:t>Q:D→</m:t>
        </m:r>
        <m:sSup>
          <m:sSupPr>
            <m:ctrlPr>
              <w:rPr>
                <w:rFonts w:ascii="Cambria Math" w:eastAsiaTheme="minorEastAsia" w:hAnsi="Cambria Math" w:cs="Times New Roman"/>
                <w:i/>
              </w:rPr>
            </m:ctrlPr>
          </m:sSupPr>
          <m:e>
            <m:r>
              <w:rPr>
                <w:rFonts w:ascii="Cambria Math" w:eastAsiaTheme="minorEastAsia" w:hAnsi="Cambria Math" w:cs="Times New Roman"/>
              </w:rPr>
              <m:t>R</m:t>
            </m:r>
          </m:e>
          <m:sup>
            <m:r>
              <w:rPr>
                <w:rFonts w:ascii="Cambria Math" w:eastAsiaTheme="minorEastAsia" w:hAnsi="Cambria Math" w:cs="Times New Roman"/>
              </w:rPr>
              <m:t>m</m:t>
            </m:r>
          </m:sup>
        </m:sSup>
      </m:oMath>
      <w:r w:rsidR="001D2C90">
        <w:rPr>
          <w:rFonts w:ascii="Times New Roman" w:eastAsiaTheme="minorEastAsia" w:hAnsi="Times New Roman" w:cs="Times New Roman"/>
        </w:rPr>
        <w:t xml:space="preserve"> </w:t>
      </w:r>
      <w:r w:rsidRPr="001D2C90">
        <w:rPr>
          <w:rFonts w:ascii="Times New Roman" w:eastAsiaTheme="minorEastAsia" w:hAnsi="Times New Roman" w:cs="Times New Roman"/>
        </w:rPr>
        <w:t xml:space="preserve">query function </w:t>
      </w:r>
      <w:r>
        <w:rPr>
          <w:rFonts w:ascii="Times New Roman" w:eastAsiaTheme="minorEastAsia" w:hAnsi="Times New Roman" w:cs="Times New Roman"/>
        </w:rPr>
        <w:t xml:space="preserve">to preserve privacy and the corresponding </w:t>
      </w:r>
      <w:r w:rsidR="008974D0">
        <w:rPr>
          <w:rFonts w:ascii="Times New Roman" w:eastAsiaTheme="minorEastAsia" w:hAnsi="Times New Roman" w:cs="Times New Roman"/>
        </w:rPr>
        <w:t>sensitivity</w:t>
      </w:r>
      <w:r>
        <w:rPr>
          <w:rFonts w:ascii="Times New Roman" w:eastAsiaTheme="minorEastAsia" w:hAnsi="Times New Roman" w:cs="Times New Roman"/>
        </w:rPr>
        <w:t xml:space="preserve"> can be calculated as</w:t>
      </w:r>
      <w:r w:rsidR="008974D0">
        <w:rPr>
          <w:rFonts w:ascii="Times New Roman" w:eastAsiaTheme="minorEastAsia" w:hAnsi="Times New Roman" w:cs="Times New Roman"/>
        </w:rPr>
        <w:t xml:space="preserve"> </w:t>
      </w:r>
      <m:oMath>
        <m:sSub>
          <m:sSubPr>
            <m:ctrlPr>
              <w:rPr>
                <w:rFonts w:ascii="Cambria Math" w:eastAsiaTheme="minorEastAsia" w:hAnsi="Cambria Math" w:cs="Times New Roman"/>
                <w:i/>
              </w:rPr>
            </m:ctrlPr>
          </m:sSubPr>
          <m:e>
            <m:r>
              <w:rPr>
                <w:rFonts w:ascii="Cambria Math" w:eastAsiaTheme="minorEastAsia" w:hAnsi="Cambria Math" w:cs="Times New Roman"/>
              </w:rPr>
              <m:t>S</m:t>
            </m:r>
          </m:e>
          <m:sub>
            <m:r>
              <w:rPr>
                <w:rFonts w:ascii="Cambria Math" w:eastAsiaTheme="minorEastAsia" w:hAnsi="Cambria Math" w:cs="Times New Roman"/>
              </w:rPr>
              <m:t>Q</m:t>
            </m:r>
          </m:sub>
        </m:sSub>
        <m:r>
          <w:rPr>
            <w:rFonts w:ascii="Cambria Math" w:eastAsiaTheme="minorEastAsia" w:hAnsi="Cambria Math" w:cs="Times New Roman"/>
          </w:rPr>
          <m:t>=</m:t>
        </m:r>
        <m:func>
          <m:funcPr>
            <m:ctrlPr>
              <w:rPr>
                <w:rFonts w:ascii="Cambria Math" w:eastAsiaTheme="minorEastAsia" w:hAnsi="Cambria Math" w:cs="Times New Roman"/>
                <w:i/>
              </w:rPr>
            </m:ctrlPr>
          </m:funcPr>
          <m:fName>
            <m:limLow>
              <m:limLowPr>
                <m:ctrlPr>
                  <w:rPr>
                    <w:rFonts w:ascii="Cambria Math" w:eastAsiaTheme="minorEastAsia" w:hAnsi="Cambria Math" w:cs="Times New Roman"/>
                    <w:i/>
                  </w:rPr>
                </m:ctrlPr>
              </m:limLowPr>
              <m:e>
                <m:r>
                  <m:rPr>
                    <m:sty m:val="p"/>
                  </m:rPr>
                  <w:rPr>
                    <w:rFonts w:ascii="Cambria Math" w:eastAsiaTheme="minorEastAsia" w:hAnsi="Cambria Math" w:cs="Times New Roman"/>
                  </w:rPr>
                  <m:t>max</m:t>
                </m:r>
                <m:ctrlPr>
                  <w:rPr>
                    <w:rFonts w:ascii="Cambria Math" w:eastAsiaTheme="minorEastAsia" w:hAnsi="Cambria Math" w:cs="Times New Roman"/>
                  </w:rPr>
                </m:ctrlPr>
              </m:e>
              <m:lim>
                <m:r>
                  <w:rPr>
                    <w:rFonts w:ascii="Cambria Math" w:eastAsiaTheme="minorEastAsia" w:hAnsi="Cambria Math" w:cs="Times New Roman"/>
                  </w:rPr>
                  <m:t>d,</m:t>
                </m:r>
                <m:sSup>
                  <m:sSupPr>
                    <m:ctrlPr>
                      <w:rPr>
                        <w:rFonts w:ascii="Cambria Math" w:eastAsiaTheme="minorEastAsia" w:hAnsi="Cambria Math" w:cs="Times New Roman"/>
                        <w:i/>
                      </w:rPr>
                    </m:ctrlPr>
                  </m:sSupPr>
                  <m:e>
                    <m:r>
                      <w:rPr>
                        <w:rFonts w:ascii="Cambria Math" w:eastAsiaTheme="minorEastAsia" w:hAnsi="Cambria Math" w:cs="Times New Roman"/>
                      </w:rPr>
                      <m:t>d</m:t>
                    </m:r>
                  </m:e>
                  <m:sup>
                    <m:r>
                      <w:rPr>
                        <w:rFonts w:ascii="Cambria Math" w:eastAsiaTheme="minorEastAsia" w:hAnsi="Cambria Math" w:cs="Times New Roman"/>
                      </w:rPr>
                      <m:t>'</m:t>
                    </m:r>
                  </m:sup>
                </m:sSup>
                <m:r>
                  <w:rPr>
                    <w:rFonts w:ascii="Cambria Math" w:eastAsiaTheme="minorEastAsia" w:hAnsi="Cambria Math" w:cs="Times New Roman"/>
                  </w:rPr>
                  <m:t>∈D</m:t>
                </m:r>
                <m:ctrlPr>
                  <w:rPr>
                    <w:rFonts w:ascii="Cambria Math" w:eastAsiaTheme="minorEastAsia" w:hAnsi="Cambria Math" w:cs="Times New Roman"/>
                  </w:rPr>
                </m:ctrlPr>
              </m:lim>
            </m:limLow>
          </m:fName>
          <m:e>
            <m:sSub>
              <m:sSubPr>
                <m:ctrlPr>
                  <w:rPr>
                    <w:rFonts w:ascii="Cambria Math" w:eastAsiaTheme="minorEastAsia" w:hAnsi="Cambria Math" w:cs="Times New Roman"/>
                    <w:i/>
                  </w:rPr>
                </m:ctrlPr>
              </m:sSubPr>
              <m:e>
                <m:d>
                  <m:dPr>
                    <m:begChr m:val="‖"/>
                    <m:endChr m:val="‖"/>
                    <m:ctrlPr>
                      <w:rPr>
                        <w:rFonts w:ascii="Cambria Math" w:eastAsiaTheme="minorEastAsia" w:hAnsi="Cambria Math" w:cs="Times New Roman"/>
                        <w:i/>
                      </w:rPr>
                    </m:ctrlPr>
                  </m:dPr>
                  <m:e>
                    <m:r>
                      <w:rPr>
                        <w:rFonts w:ascii="Cambria Math" w:eastAsiaTheme="minorEastAsia" w:hAnsi="Cambria Math" w:cs="Times New Roman"/>
                      </w:rPr>
                      <m:t>Q</m:t>
                    </m:r>
                    <m:d>
                      <m:dPr>
                        <m:ctrlPr>
                          <w:rPr>
                            <w:rFonts w:ascii="Cambria Math" w:eastAsiaTheme="minorEastAsia" w:hAnsi="Cambria Math" w:cs="Times New Roman"/>
                            <w:i/>
                          </w:rPr>
                        </m:ctrlPr>
                      </m:dPr>
                      <m:e>
                        <m:r>
                          <w:rPr>
                            <w:rFonts w:ascii="Cambria Math" w:eastAsiaTheme="minorEastAsia" w:hAnsi="Cambria Math" w:cs="Times New Roman"/>
                          </w:rPr>
                          <m:t>d</m:t>
                        </m:r>
                      </m:e>
                    </m:d>
                    <m:r>
                      <w:rPr>
                        <w:rFonts w:ascii="Cambria Math" w:eastAsiaTheme="minorEastAsia" w:hAnsi="Cambria Math" w:cs="Times New Roman"/>
                      </w:rPr>
                      <m:t>-Q</m:t>
                    </m:r>
                    <m:d>
                      <m:dPr>
                        <m:ctrlPr>
                          <w:rPr>
                            <w:rFonts w:ascii="Cambria Math" w:eastAsiaTheme="minorEastAsia" w:hAnsi="Cambria Math" w:cs="Times New Roman"/>
                            <w:i/>
                          </w:rPr>
                        </m:ctrlPr>
                      </m:dPr>
                      <m:e>
                        <m:sSup>
                          <m:sSupPr>
                            <m:ctrlPr>
                              <w:rPr>
                                <w:rFonts w:ascii="Cambria Math" w:eastAsiaTheme="minorEastAsia" w:hAnsi="Cambria Math" w:cs="Times New Roman"/>
                                <w:i/>
                              </w:rPr>
                            </m:ctrlPr>
                          </m:sSupPr>
                          <m:e>
                            <m:r>
                              <w:rPr>
                                <w:rFonts w:ascii="Cambria Math" w:eastAsiaTheme="minorEastAsia" w:hAnsi="Cambria Math" w:cs="Times New Roman"/>
                              </w:rPr>
                              <m:t>d</m:t>
                            </m:r>
                          </m:e>
                          <m:sup>
                            <m:r>
                              <w:rPr>
                                <w:rFonts w:ascii="Cambria Math" w:eastAsiaTheme="minorEastAsia" w:hAnsi="Cambria Math" w:cs="Times New Roman"/>
                              </w:rPr>
                              <m:t>'</m:t>
                            </m:r>
                          </m:sup>
                        </m:sSup>
                      </m:e>
                    </m:d>
                  </m:e>
                </m:d>
              </m:e>
              <m:sub>
                <m:r>
                  <w:rPr>
                    <w:rFonts w:ascii="Cambria Math" w:eastAsiaTheme="minorEastAsia" w:hAnsi="Cambria Math" w:cs="Times New Roman"/>
                  </w:rPr>
                  <m:t>2</m:t>
                </m:r>
              </m:sub>
            </m:sSub>
          </m:e>
        </m:func>
      </m:oMath>
      <w:r w:rsidR="008974D0">
        <w:rPr>
          <w:rFonts w:ascii="Times New Roman" w:eastAsiaTheme="minorEastAsia" w:hAnsi="Times New Roman" w:cs="Times New Roman"/>
        </w:rPr>
        <w:t>.</w:t>
      </w:r>
      <w:r w:rsidR="00024B33">
        <w:rPr>
          <w:rFonts w:ascii="Times New Roman" w:eastAsiaTheme="minorEastAsia" w:hAnsi="Times New Roman" w:cs="Times New Roman"/>
        </w:rPr>
        <w:t xml:space="preserve"> </w:t>
      </w:r>
      <w:r w:rsidR="00024B33" w:rsidRPr="00024B33">
        <w:rPr>
          <w:rFonts w:ascii="Times New Roman" w:eastAsiaTheme="minorEastAsia" w:hAnsi="Times New Roman" w:cs="Times New Roman"/>
        </w:rPr>
        <w:t>This paper a</w:t>
      </w:r>
      <w:r w:rsidR="00D92870">
        <w:rPr>
          <w:rFonts w:ascii="Times New Roman" w:eastAsiaTheme="minorEastAsia" w:hAnsi="Times New Roman" w:cs="Times New Roman"/>
        </w:rPr>
        <w:t xml:space="preserve">dopts Gaussian noise mechanism </w:t>
      </w:r>
      <m:oMath>
        <m:r>
          <w:rPr>
            <w:rFonts w:ascii="Cambria Math" w:eastAsiaTheme="minorEastAsia" w:hAnsi="Cambria Math" w:cs="Times New Roman"/>
          </w:rPr>
          <m:t>M</m:t>
        </m:r>
      </m:oMath>
      <w:r w:rsidR="00024B33" w:rsidRPr="00024B33">
        <w:rPr>
          <w:rFonts w:ascii="Times New Roman" w:eastAsiaTheme="minorEastAsia" w:hAnsi="Times New Roman" w:cs="Times New Roman"/>
        </w:rPr>
        <w:t xml:space="preserve"> as an approximate method to provide privacy protection, w</w:t>
      </w:r>
      <w:r w:rsidR="00D92870">
        <w:rPr>
          <w:rFonts w:ascii="Times New Roman" w:eastAsiaTheme="minorEastAsia" w:hAnsi="Times New Roman" w:cs="Times New Roman"/>
        </w:rPr>
        <w:t xml:space="preserve">hich can be expressed as </w:t>
      </w:r>
      <m:oMath>
        <m:r>
          <w:rPr>
            <w:rFonts w:ascii="Cambria Math" w:eastAsiaTheme="minorEastAsia" w:hAnsi="Cambria Math" w:cs="Times New Roman"/>
          </w:rPr>
          <m:t>M</m:t>
        </m:r>
        <m:d>
          <m:dPr>
            <m:ctrlPr>
              <w:rPr>
                <w:rFonts w:ascii="Cambria Math" w:eastAsiaTheme="minorEastAsia" w:hAnsi="Cambria Math" w:cs="Times New Roman"/>
                <w:i/>
              </w:rPr>
            </m:ctrlPr>
          </m:dPr>
          <m:e>
            <m:r>
              <w:rPr>
                <w:rFonts w:ascii="Cambria Math" w:eastAsiaTheme="minorEastAsia" w:hAnsi="Cambria Math" w:cs="Times New Roman"/>
              </w:rPr>
              <m:t>d</m:t>
            </m:r>
          </m:e>
        </m:d>
        <m:r>
          <w:rPr>
            <w:rFonts w:ascii="Cambria Math" w:eastAsiaTheme="minorEastAsia" w:hAnsi="Cambria Math" w:cs="Times New Roman"/>
          </w:rPr>
          <m:t>=Q</m:t>
        </m:r>
        <m:d>
          <m:dPr>
            <m:ctrlPr>
              <w:rPr>
                <w:rFonts w:ascii="Cambria Math" w:eastAsiaTheme="minorEastAsia" w:hAnsi="Cambria Math" w:cs="Times New Roman"/>
                <w:i/>
              </w:rPr>
            </m:ctrlPr>
          </m:dPr>
          <m:e>
            <m:r>
              <w:rPr>
                <w:rFonts w:ascii="Cambria Math" w:eastAsiaTheme="minorEastAsia" w:hAnsi="Cambria Math" w:cs="Times New Roman"/>
              </w:rPr>
              <m:t>d</m:t>
            </m:r>
          </m:e>
        </m:d>
        <m:r>
          <w:rPr>
            <w:rFonts w:ascii="Cambria Math" w:eastAsiaTheme="minorEastAsia" w:hAnsi="Cambria Math" w:cs="Times New Roman"/>
          </w:rPr>
          <m:t xml:space="preserve">+N(0, </m:t>
        </m:r>
        <m:sSup>
          <m:sSupPr>
            <m:ctrlPr>
              <w:rPr>
                <w:rFonts w:ascii="Cambria Math" w:eastAsiaTheme="minorEastAsia" w:hAnsi="Cambria Math" w:cs="Times New Roman"/>
                <w:i/>
              </w:rPr>
            </m:ctrlPr>
          </m:sSupPr>
          <m:e>
            <m:r>
              <w:rPr>
                <w:rFonts w:ascii="Cambria Math" w:eastAsiaTheme="minorEastAsia" w:hAnsi="Cambria Math" w:cs="Times New Roman"/>
              </w:rPr>
              <m:t>σ</m:t>
            </m:r>
          </m:e>
          <m:sup>
            <m:r>
              <w:rPr>
                <w:rFonts w:ascii="Cambria Math" w:eastAsiaTheme="minorEastAsia" w:hAnsi="Cambria Math" w:cs="Times New Roman"/>
              </w:rPr>
              <m:t>2</m:t>
            </m:r>
          </m:sup>
        </m:sSup>
        <m:r>
          <m:rPr>
            <m:sty m:val="bi"/>
          </m:rPr>
          <w:rPr>
            <w:rFonts w:ascii="Cambria Math" w:eastAsiaTheme="minorEastAsia" w:hAnsi="Cambria Math" w:cs="Times New Roman"/>
          </w:rPr>
          <m:t>I</m:t>
        </m:r>
        <m:r>
          <w:rPr>
            <w:rFonts w:ascii="Cambria Math" w:eastAsiaTheme="minorEastAsia" w:hAnsi="Cambria Math" w:cs="Times New Roman"/>
          </w:rPr>
          <m:t>)</m:t>
        </m:r>
      </m:oMath>
      <w:r w:rsidR="00D92870">
        <w:rPr>
          <w:rFonts w:ascii="Times New Roman" w:eastAsiaTheme="minorEastAsia" w:hAnsi="Times New Roman" w:cs="Times New Roman"/>
        </w:rPr>
        <w:t xml:space="preserve">, where </w:t>
      </w:r>
      <m:oMath>
        <m:r>
          <w:rPr>
            <w:rFonts w:ascii="Cambria Math" w:eastAsiaTheme="minorEastAsia" w:hAnsi="Cambria Math" w:cs="Times New Roman"/>
          </w:rPr>
          <m:t>N</m:t>
        </m:r>
      </m:oMath>
      <w:r w:rsidR="00024B33" w:rsidRPr="00024B33">
        <w:rPr>
          <w:rFonts w:ascii="Times New Roman" w:eastAsiaTheme="minorEastAsia" w:hAnsi="Times New Roman" w:cs="Times New Roman"/>
        </w:rPr>
        <w:t xml:space="preserve"> </w:t>
      </w:r>
      <w:r w:rsidR="001A0132">
        <w:rPr>
          <w:rFonts w:ascii="Times New Roman" w:eastAsiaTheme="minorEastAsia" w:hAnsi="Times New Roman" w:cs="Times New Roman"/>
        </w:rPr>
        <w:t>denotes the noise</w:t>
      </w:r>
      <w:r w:rsidR="00024B33" w:rsidRPr="00024B33">
        <w:rPr>
          <w:rFonts w:ascii="Times New Roman" w:eastAsiaTheme="minorEastAsia" w:hAnsi="Times New Roman" w:cs="Times New Roman"/>
        </w:rPr>
        <w:t xml:space="preserve"> matrix.</w:t>
      </w:r>
    </w:p>
    <w:p w14:paraId="100F42DD" w14:textId="77777777" w:rsidR="00D92870" w:rsidRDefault="00DB1AFE" w:rsidP="00B75B26">
      <w:pPr>
        <w:jc w:val="both"/>
        <w:rPr>
          <w:rFonts w:ascii="Times New Roman" w:eastAsiaTheme="minorEastAsia" w:hAnsi="Times New Roman" w:cs="Times New Roman"/>
        </w:rPr>
      </w:pPr>
      <w:r w:rsidRPr="00DB1AFE">
        <w:rPr>
          <w:rFonts w:ascii="Times New Roman" w:eastAsiaTheme="minorEastAsia" w:hAnsi="Times New Roman" w:cs="Times New Roman"/>
        </w:rPr>
        <w:t>In addition, differential privacy also has the important property of sequential combination.</w:t>
      </w:r>
    </w:p>
    <w:p w14:paraId="3484D37B" w14:textId="77777777" w:rsidR="00AA5AE1" w:rsidRDefault="00AA5AE1" w:rsidP="00B75B26">
      <w:pPr>
        <w:jc w:val="both"/>
        <w:rPr>
          <w:rFonts w:ascii="Times New Roman" w:eastAsiaTheme="minorEastAsia" w:hAnsi="Times New Roman" w:cs="Times New Roman"/>
        </w:rPr>
      </w:pPr>
      <w:r w:rsidRPr="00AA5AE1">
        <w:rPr>
          <w:rFonts w:ascii="Times New Roman" w:eastAsiaTheme="minorEastAsia" w:hAnsi="Times New Roman" w:cs="Times New Roman"/>
          <w:b/>
        </w:rPr>
        <w:lastRenderedPageBreak/>
        <w:t>Theorem 1:</w:t>
      </w:r>
      <w:r>
        <w:rPr>
          <w:rFonts w:ascii="Times New Roman" w:eastAsiaTheme="minorEastAsia" w:hAnsi="Times New Roman" w:cs="Times New Roman"/>
        </w:rPr>
        <w:t xml:space="preserve"> </w:t>
      </w:r>
      <w:r w:rsidRPr="00AA5AE1">
        <w:rPr>
          <w:rFonts w:ascii="Times New Roman" w:eastAsiaTheme="minorEastAsia" w:hAnsi="Times New Roman" w:cs="Times New Roman"/>
        </w:rPr>
        <w:t>Sequential combination</w:t>
      </w:r>
      <w:r>
        <w:rPr>
          <w:rFonts w:ascii="Times New Roman" w:eastAsiaTheme="minorEastAsia" w:hAnsi="Times New Roman" w:cs="Times New Roman"/>
        </w:rPr>
        <w:t xml:space="preserve"> </w:t>
      </w:r>
      <w:r w:rsidRPr="00AA5AE1">
        <w:rPr>
          <w:rFonts w:ascii="Times New Roman" w:eastAsiaTheme="minorEastAsia" w:hAnsi="Times New Roman" w:cs="Times New Roman"/>
        </w:rPr>
        <w:t>[36].</w:t>
      </w:r>
      <w:r>
        <w:rPr>
          <w:rFonts w:ascii="Times New Roman" w:eastAsiaTheme="minorEastAsia" w:hAnsi="Times New Roman" w:cs="Times New Roman"/>
        </w:rPr>
        <w:t xml:space="preserve"> Let </w:t>
      </w:r>
      <m:oMath>
        <m:r>
          <w:rPr>
            <w:rFonts w:ascii="Cambria Math" w:eastAsiaTheme="minorEastAsia" w:hAnsi="Cambria Math" w:cs="Times New Roman"/>
          </w:rPr>
          <m:t>m</m:t>
        </m:r>
      </m:oMath>
      <w:r w:rsidRPr="00AA5AE1">
        <w:rPr>
          <w:rFonts w:ascii="Times New Roman" w:eastAsiaTheme="minorEastAsia" w:hAnsi="Times New Roman" w:cs="Times New Roman"/>
        </w:rPr>
        <w:t xml:space="preserve"> mechanisms </w:t>
      </w:r>
      <m:oMath>
        <m:d>
          <m:dPr>
            <m:begChr m:val="["/>
            <m:endChr m:val="]"/>
            <m:ctrlPr>
              <w:rPr>
                <w:rFonts w:ascii="Cambria Math" w:eastAsiaTheme="minorEastAsia" w:hAnsi="Cambria Math" w:cs="Times New Roman"/>
                <w:i/>
              </w:rPr>
            </m:ctrlPr>
          </m:dPr>
          <m:e>
            <m:sSub>
              <m:sSubPr>
                <m:ctrlPr>
                  <w:rPr>
                    <w:rFonts w:ascii="Cambria Math" w:eastAsiaTheme="minorEastAsia" w:hAnsi="Cambria Math" w:cs="Times New Roman"/>
                    <w:i/>
                  </w:rPr>
                </m:ctrlPr>
              </m:sSubPr>
              <m:e>
                <m:r>
                  <w:rPr>
                    <w:rFonts w:ascii="Cambria Math" w:eastAsiaTheme="minorEastAsia" w:hAnsi="Cambria Math" w:cs="Times New Roman"/>
                  </w:rPr>
                  <m:t>M</m:t>
                </m:r>
              </m:e>
              <m:sub>
                <m:r>
                  <w:rPr>
                    <w:rFonts w:ascii="Cambria Math" w:eastAsiaTheme="minorEastAsia" w:hAnsi="Cambria Math" w:cs="Times New Roman"/>
                  </w:rPr>
                  <m:t>1</m:t>
                </m:r>
              </m:sub>
            </m:sSub>
            <m:r>
              <w:rPr>
                <w:rFonts w:ascii="Cambria Math" w:eastAsiaTheme="minorEastAsia" w:hAnsi="Cambria Math" w:cs="Times New Roman"/>
              </w:rPr>
              <m:t xml:space="preserve">, </m:t>
            </m:r>
            <m:sSub>
              <m:sSubPr>
                <m:ctrlPr>
                  <w:rPr>
                    <w:rFonts w:ascii="Cambria Math" w:eastAsiaTheme="minorEastAsia" w:hAnsi="Cambria Math" w:cs="Times New Roman"/>
                    <w:i/>
                  </w:rPr>
                </m:ctrlPr>
              </m:sSubPr>
              <m:e>
                <m:r>
                  <w:rPr>
                    <w:rFonts w:ascii="Cambria Math" w:eastAsiaTheme="minorEastAsia" w:hAnsi="Cambria Math" w:cs="Times New Roman"/>
                  </w:rPr>
                  <m:t>M</m:t>
                </m:r>
              </m:e>
              <m:sub>
                <m:r>
                  <w:rPr>
                    <w:rFonts w:ascii="Cambria Math" w:eastAsiaTheme="minorEastAsia" w:hAnsi="Cambria Math" w:cs="Times New Roman"/>
                  </w:rPr>
                  <m:t>2</m:t>
                </m:r>
              </m:sub>
            </m:sSub>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M</m:t>
                </m:r>
              </m:e>
              <m:sub>
                <m:r>
                  <w:rPr>
                    <w:rFonts w:ascii="Cambria Math" w:eastAsiaTheme="minorEastAsia" w:hAnsi="Cambria Math" w:cs="Times New Roman"/>
                  </w:rPr>
                  <m:t>m</m:t>
                </m:r>
              </m:sub>
            </m:sSub>
          </m:e>
        </m:d>
      </m:oMath>
      <w:r w:rsidR="00887BB4">
        <w:rPr>
          <w:rFonts w:ascii="Times New Roman" w:eastAsiaTheme="minorEastAsia" w:hAnsi="Times New Roman" w:cs="Times New Roman"/>
        </w:rPr>
        <w:t xml:space="preserve"> </w:t>
      </w:r>
      <w:r w:rsidR="00B850CB">
        <w:rPr>
          <w:rFonts w:ascii="Times New Roman" w:eastAsiaTheme="minorEastAsia" w:hAnsi="Times New Roman" w:cs="Times New Roman"/>
        </w:rPr>
        <w:t xml:space="preserve">satisfy </w:t>
      </w:r>
      <m:oMath>
        <m:d>
          <m:dPr>
            <m:ctrlPr>
              <w:rPr>
                <w:rFonts w:ascii="Cambria Math" w:eastAsiaTheme="minorEastAsia" w:hAnsi="Cambria Math" w:cs="Times New Roman"/>
                <w:i/>
              </w:rPr>
            </m:ctrlPr>
          </m:dPr>
          <m:e>
            <m:sSub>
              <m:sSubPr>
                <m:ctrlPr>
                  <w:rPr>
                    <w:rFonts w:ascii="Cambria Math" w:eastAsiaTheme="minorEastAsia" w:hAnsi="Cambria Math" w:cs="Times New Roman"/>
                    <w:i/>
                  </w:rPr>
                </m:ctrlPr>
              </m:sSubPr>
              <m:e>
                <m:r>
                  <w:rPr>
                    <w:rFonts w:ascii="Cambria Math" w:eastAsiaTheme="minorEastAsia" w:hAnsi="Cambria Math" w:cs="Times New Roman"/>
                  </w:rPr>
                  <m:t>ε</m:t>
                </m:r>
              </m:e>
              <m:sub>
                <m:r>
                  <w:rPr>
                    <w:rFonts w:ascii="Cambria Math" w:eastAsiaTheme="minorEastAsia" w:hAnsi="Cambria Math" w:cs="Times New Roman"/>
                  </w:rPr>
                  <m:t>i</m:t>
                </m:r>
              </m:sub>
            </m:sSub>
            <m:r>
              <w:rPr>
                <w:rFonts w:ascii="Cambria Math" w:eastAsiaTheme="minorEastAsia" w:hAnsi="Cambria Math" w:cs="Times New Roman"/>
              </w:rPr>
              <m:t>, δ</m:t>
            </m:r>
          </m:e>
        </m:d>
      </m:oMath>
      <w:r w:rsidRPr="00AA5AE1">
        <w:rPr>
          <w:rFonts w:ascii="Times New Roman" w:eastAsiaTheme="minorEastAsia" w:hAnsi="Times New Roman" w:cs="Times New Roman"/>
        </w:rPr>
        <w:t>-DP respectively.</w:t>
      </w:r>
      <w:r w:rsidR="00571FF2">
        <w:rPr>
          <w:rFonts w:ascii="Times New Roman" w:eastAsiaTheme="minorEastAsia" w:hAnsi="Times New Roman" w:cs="Times New Roman"/>
        </w:rPr>
        <w:t xml:space="preserve"> </w:t>
      </w:r>
      <w:r w:rsidR="00571FF2" w:rsidRPr="00571FF2">
        <w:rPr>
          <w:rFonts w:ascii="Times New Roman" w:eastAsiaTheme="minorEastAsia" w:hAnsi="Times New Roman" w:cs="Times New Roman"/>
        </w:rPr>
        <w:t xml:space="preserve">Then, the </w:t>
      </w:r>
      <w:r w:rsidR="00571FF2">
        <w:rPr>
          <w:rFonts w:ascii="Times New Roman" w:eastAsiaTheme="minorEastAsia" w:hAnsi="Times New Roman" w:cs="Times New Roman"/>
        </w:rPr>
        <w:t xml:space="preserve">mechanism formed by </w:t>
      </w:r>
      <m:oMath>
        <m:d>
          <m:dPr>
            <m:begChr m:val="["/>
            <m:endChr m:val="]"/>
            <m:ctrlPr>
              <w:rPr>
                <w:rFonts w:ascii="Cambria Math" w:eastAsiaTheme="minorEastAsia" w:hAnsi="Cambria Math" w:cs="Times New Roman"/>
                <w:i/>
              </w:rPr>
            </m:ctrlPr>
          </m:dPr>
          <m:e>
            <m:sSub>
              <m:sSubPr>
                <m:ctrlPr>
                  <w:rPr>
                    <w:rFonts w:ascii="Cambria Math" w:eastAsiaTheme="minorEastAsia" w:hAnsi="Cambria Math" w:cs="Times New Roman"/>
                    <w:i/>
                  </w:rPr>
                </m:ctrlPr>
              </m:sSubPr>
              <m:e>
                <m:r>
                  <w:rPr>
                    <w:rFonts w:ascii="Cambria Math" w:eastAsiaTheme="minorEastAsia" w:hAnsi="Cambria Math" w:cs="Times New Roman"/>
                  </w:rPr>
                  <m:t>M</m:t>
                </m:r>
              </m:e>
              <m:sub>
                <m:r>
                  <w:rPr>
                    <w:rFonts w:ascii="Cambria Math" w:eastAsiaTheme="minorEastAsia" w:hAnsi="Cambria Math" w:cs="Times New Roman"/>
                  </w:rPr>
                  <m:t>1</m:t>
                </m:r>
              </m:sub>
            </m:sSub>
            <m:d>
              <m:dPr>
                <m:ctrlPr>
                  <w:rPr>
                    <w:rFonts w:ascii="Cambria Math" w:eastAsiaTheme="minorEastAsia" w:hAnsi="Cambria Math" w:cs="Times New Roman"/>
                    <w:i/>
                  </w:rPr>
                </m:ctrlPr>
              </m:dPr>
              <m:e>
                <m:r>
                  <w:rPr>
                    <w:rFonts w:ascii="Cambria Math" w:eastAsiaTheme="minorEastAsia" w:hAnsi="Cambria Math" w:cs="Times New Roman"/>
                  </w:rPr>
                  <m:t>d</m:t>
                </m:r>
              </m:e>
            </m:d>
            <m:r>
              <w:rPr>
                <w:rFonts w:ascii="Cambria Math" w:eastAsiaTheme="minorEastAsia" w:hAnsi="Cambria Math" w:cs="Times New Roman"/>
              </w:rPr>
              <m:t xml:space="preserve">, </m:t>
            </m:r>
            <m:sSub>
              <m:sSubPr>
                <m:ctrlPr>
                  <w:rPr>
                    <w:rFonts w:ascii="Cambria Math" w:eastAsiaTheme="minorEastAsia" w:hAnsi="Cambria Math" w:cs="Times New Roman"/>
                    <w:i/>
                  </w:rPr>
                </m:ctrlPr>
              </m:sSubPr>
              <m:e>
                <m:r>
                  <w:rPr>
                    <w:rFonts w:ascii="Cambria Math" w:eastAsiaTheme="minorEastAsia" w:hAnsi="Cambria Math" w:cs="Times New Roman"/>
                  </w:rPr>
                  <m:t>M</m:t>
                </m:r>
              </m:e>
              <m:sub>
                <m:r>
                  <w:rPr>
                    <w:rFonts w:ascii="Cambria Math" w:eastAsiaTheme="minorEastAsia" w:hAnsi="Cambria Math" w:cs="Times New Roman"/>
                  </w:rPr>
                  <m:t>2</m:t>
                </m:r>
              </m:sub>
            </m:sSub>
            <m:d>
              <m:dPr>
                <m:ctrlPr>
                  <w:rPr>
                    <w:rFonts w:ascii="Cambria Math" w:eastAsiaTheme="minorEastAsia" w:hAnsi="Cambria Math" w:cs="Times New Roman"/>
                    <w:i/>
                  </w:rPr>
                </m:ctrlPr>
              </m:dPr>
              <m:e>
                <m:r>
                  <w:rPr>
                    <w:rFonts w:ascii="Cambria Math" w:eastAsiaTheme="minorEastAsia" w:hAnsi="Cambria Math" w:cs="Times New Roman"/>
                  </w:rPr>
                  <m:t>d</m:t>
                </m:r>
              </m:e>
            </m:d>
            <m:r>
              <w:rPr>
                <w:rFonts w:ascii="Cambria Math" w:eastAsiaTheme="minorEastAsia" w:hAnsi="Cambria Math" w:cs="Times New Roman"/>
              </w:rPr>
              <m:t>, …</m:t>
            </m:r>
            <m:sSub>
              <m:sSubPr>
                <m:ctrlPr>
                  <w:rPr>
                    <w:rFonts w:ascii="Cambria Math" w:eastAsiaTheme="minorEastAsia" w:hAnsi="Cambria Math" w:cs="Times New Roman"/>
                    <w:i/>
                  </w:rPr>
                </m:ctrlPr>
              </m:sSubPr>
              <m:e>
                <m:r>
                  <w:rPr>
                    <w:rFonts w:ascii="Cambria Math" w:eastAsiaTheme="minorEastAsia" w:hAnsi="Cambria Math" w:cs="Times New Roman"/>
                  </w:rPr>
                  <m:t>M</m:t>
                </m:r>
              </m:e>
              <m:sub>
                <m:r>
                  <w:rPr>
                    <w:rFonts w:ascii="Cambria Math" w:eastAsiaTheme="minorEastAsia" w:hAnsi="Cambria Math" w:cs="Times New Roman"/>
                  </w:rPr>
                  <m:t>m</m:t>
                </m:r>
              </m:sub>
            </m:sSub>
            <m:r>
              <w:rPr>
                <w:rFonts w:ascii="Cambria Math" w:eastAsiaTheme="minorEastAsia" w:hAnsi="Cambria Math" w:cs="Times New Roman"/>
              </w:rPr>
              <m:t>(d)</m:t>
            </m:r>
          </m:e>
        </m:d>
      </m:oMath>
      <w:r w:rsidR="00571FF2" w:rsidRPr="00571FF2">
        <w:rPr>
          <w:rFonts w:ascii="Times New Roman" w:eastAsiaTheme="minorEastAsia" w:hAnsi="Times New Roman" w:cs="Times New Roman"/>
        </w:rPr>
        <w:t xml:space="preserve"> satisfies</w:t>
      </w:r>
      <w:r w:rsidR="00571FF2">
        <w:rPr>
          <w:rFonts w:ascii="Times New Roman" w:eastAsiaTheme="minorEastAsia" w:hAnsi="Times New Roman" w:cs="Times New Roman"/>
        </w:rPr>
        <w:t>:</w:t>
      </w:r>
    </w:p>
    <w:p w14:paraId="66B1DC30" w14:textId="77777777" w:rsidR="003C7A7F" w:rsidRDefault="003C7A7F" w:rsidP="00B75B26">
      <w:pPr>
        <w:jc w:val="both"/>
        <w:rPr>
          <w:rFonts w:ascii="Times New Roman" w:eastAsiaTheme="minorEastAsia" w:hAnsi="Times New Roman" w:cs="Times New Roman"/>
        </w:rPr>
      </w:pPr>
    </w:p>
    <w:p w14:paraId="50591AB8" w14:textId="77777777" w:rsidR="00571FF2" w:rsidRDefault="00000000" w:rsidP="003C7A7F">
      <w:pPr>
        <w:jc w:val="right"/>
        <w:rPr>
          <w:rFonts w:ascii="Times New Roman" w:eastAsiaTheme="minorEastAsia" w:hAnsi="Times New Roman" w:cs="Times New Roman"/>
        </w:rPr>
      </w:pPr>
      <m:oMath>
        <m:d>
          <m:dPr>
            <m:begChr m:val="["/>
            <m:endChr m:val="]"/>
            <m:ctrlPr>
              <w:rPr>
                <w:rFonts w:ascii="Cambria Math" w:eastAsiaTheme="minorEastAsia" w:hAnsi="Cambria Math" w:cs="Times New Roman"/>
                <w:i/>
              </w:rPr>
            </m:ctrlPr>
          </m:dPr>
          <m:e>
            <m:nary>
              <m:naryPr>
                <m:chr m:val="∑"/>
                <m:limLoc m:val="undOvr"/>
                <m:ctrlPr>
                  <w:rPr>
                    <w:rFonts w:ascii="Cambria Math" w:eastAsiaTheme="minorEastAsia" w:hAnsi="Cambria Math" w:cs="Times New Roman"/>
                    <w:i/>
                  </w:rPr>
                </m:ctrlPr>
              </m:naryPr>
              <m:sub>
                <m:r>
                  <w:rPr>
                    <w:rFonts w:ascii="Cambria Math" w:eastAsiaTheme="minorEastAsia" w:hAnsi="Cambria Math" w:cs="Times New Roman"/>
                  </w:rPr>
                  <m:t>i</m:t>
                </m:r>
              </m:sub>
              <m:sup>
                <m:r>
                  <w:rPr>
                    <w:rFonts w:ascii="Cambria Math" w:eastAsiaTheme="minorEastAsia" w:hAnsi="Cambria Math" w:cs="Times New Roman"/>
                  </w:rPr>
                  <m:t>m</m:t>
                </m:r>
              </m:sup>
              <m:e>
                <m:sSub>
                  <m:sSubPr>
                    <m:ctrlPr>
                      <w:rPr>
                        <w:rFonts w:ascii="Cambria Math" w:eastAsiaTheme="minorEastAsia" w:hAnsi="Cambria Math" w:cs="Times New Roman"/>
                        <w:i/>
                      </w:rPr>
                    </m:ctrlPr>
                  </m:sSubPr>
                  <m:e>
                    <m:r>
                      <w:rPr>
                        <w:rFonts w:ascii="Cambria Math" w:eastAsiaTheme="minorEastAsia" w:hAnsi="Cambria Math" w:cs="Times New Roman"/>
                      </w:rPr>
                      <m:t>ε</m:t>
                    </m:r>
                  </m:e>
                  <m:sub>
                    <m:r>
                      <w:rPr>
                        <w:rFonts w:ascii="Cambria Math" w:eastAsiaTheme="minorEastAsia" w:hAnsi="Cambria Math" w:cs="Times New Roman"/>
                      </w:rPr>
                      <m:t>i</m:t>
                    </m:r>
                  </m:sub>
                </m:sSub>
                <m:r>
                  <w:rPr>
                    <w:rFonts w:ascii="Cambria Math" w:eastAsiaTheme="minorEastAsia" w:hAnsi="Cambria Math" w:cs="Times New Roman"/>
                  </w:rPr>
                  <m:t>, m</m:t>
                </m:r>
              </m:e>
            </m:nary>
            <m:r>
              <w:rPr>
                <w:rFonts w:ascii="Cambria Math" w:eastAsiaTheme="minorEastAsia" w:hAnsi="Cambria Math" w:cs="Times New Roman"/>
              </w:rPr>
              <m:t>δ</m:t>
            </m:r>
          </m:e>
        </m:d>
      </m:oMath>
      <w:r w:rsidR="003C7A7F">
        <w:rPr>
          <w:rFonts w:ascii="Times New Roman" w:eastAsiaTheme="minorEastAsia" w:hAnsi="Times New Roman" w:cs="Times New Roman"/>
        </w:rPr>
        <w:t xml:space="preserve">-DP                                     </w:t>
      </w:r>
      <w:r w:rsidR="00A60B25">
        <w:rPr>
          <w:rFonts w:ascii="Times New Roman" w:eastAsiaTheme="minorEastAsia" w:hAnsi="Times New Roman" w:cs="Times New Roman"/>
        </w:rPr>
        <w:t xml:space="preserve">               </w:t>
      </w:r>
      <w:r w:rsidR="003C7A7F">
        <w:rPr>
          <w:rFonts w:ascii="Times New Roman" w:eastAsiaTheme="minorEastAsia" w:hAnsi="Times New Roman" w:cs="Times New Roman"/>
        </w:rPr>
        <w:t xml:space="preserve">                    (5)</w:t>
      </w:r>
    </w:p>
    <w:p w14:paraId="0562D34C" w14:textId="77777777" w:rsidR="004965CD" w:rsidRDefault="004965CD" w:rsidP="003C7A7F">
      <w:pPr>
        <w:rPr>
          <w:rFonts w:ascii="Times New Roman" w:eastAsiaTheme="minorEastAsia" w:hAnsi="Times New Roman" w:cs="Times New Roman"/>
        </w:rPr>
      </w:pPr>
    </w:p>
    <w:p w14:paraId="3B50C4E7" w14:textId="77777777" w:rsidR="003C7A7F" w:rsidRDefault="004965CD" w:rsidP="003C7A7F">
      <w:pPr>
        <w:rPr>
          <w:rFonts w:ascii="Times New Roman" w:eastAsiaTheme="minorEastAsia" w:hAnsi="Times New Roman" w:cs="Times New Roman"/>
          <w:b/>
        </w:rPr>
      </w:pPr>
      <w:r w:rsidRPr="004965CD">
        <w:rPr>
          <w:rFonts w:ascii="Times New Roman" w:eastAsiaTheme="minorEastAsia" w:hAnsi="Times New Roman" w:cs="Times New Roman"/>
          <w:b/>
        </w:rPr>
        <w:t>3.3 Knowledge Distillation</w:t>
      </w:r>
    </w:p>
    <w:p w14:paraId="249EB7E6" w14:textId="77777777" w:rsidR="004965CD" w:rsidRDefault="007D21DF" w:rsidP="007D21DF">
      <w:pPr>
        <w:jc w:val="both"/>
        <w:rPr>
          <w:rFonts w:ascii="Times New Roman" w:eastAsiaTheme="minorEastAsia" w:hAnsi="Times New Roman" w:cs="Times New Roman"/>
        </w:rPr>
      </w:pPr>
      <w:r w:rsidRPr="007D21DF">
        <w:rPr>
          <w:rFonts w:ascii="Times New Roman" w:eastAsiaTheme="minorEastAsia" w:hAnsi="Times New Roman" w:cs="Times New Roman"/>
        </w:rPr>
        <w:t>Knowledge distillation [16,</w:t>
      </w:r>
      <w:r>
        <w:rPr>
          <w:rFonts w:ascii="Times New Roman" w:eastAsiaTheme="minorEastAsia" w:hAnsi="Times New Roman" w:cs="Times New Roman"/>
        </w:rPr>
        <w:t xml:space="preserve"> </w:t>
      </w:r>
      <w:r w:rsidRPr="007D21DF">
        <w:rPr>
          <w:rFonts w:ascii="Times New Roman" w:eastAsiaTheme="minorEastAsia" w:hAnsi="Times New Roman" w:cs="Times New Roman"/>
        </w:rPr>
        <w:t>37] aims to transfer the knowledge of the teacher model to the student model. It is a method that can be used to solve the problems of transfer learning and forgetting.</w:t>
      </w:r>
      <w:r>
        <w:rPr>
          <w:rFonts w:ascii="Times New Roman" w:eastAsiaTheme="minorEastAsia" w:hAnsi="Times New Roman" w:cs="Times New Roman"/>
        </w:rPr>
        <w:t xml:space="preserve"> </w:t>
      </w:r>
      <w:r w:rsidRPr="007D21DF">
        <w:rPr>
          <w:rFonts w:ascii="Times New Roman" w:eastAsiaTheme="minorEastAsia" w:hAnsi="Times New Roman" w:cs="Times New Roman"/>
        </w:rPr>
        <w:t>The optimization model of the distillation network can be expressed as</w:t>
      </w:r>
      <w:r w:rsidR="00F32C50">
        <w:rPr>
          <w:rFonts w:ascii="Times New Roman" w:eastAsiaTheme="minorEastAsia" w:hAnsi="Times New Roman" w:cs="Times New Roman"/>
        </w:rPr>
        <w:t>:</w:t>
      </w:r>
    </w:p>
    <w:p w14:paraId="7801AE32" w14:textId="77777777" w:rsidR="00F32C50" w:rsidRDefault="00000000" w:rsidP="003A0D85">
      <w:pPr>
        <w:jc w:val="right"/>
        <w:rPr>
          <w:rFonts w:ascii="Times New Roman" w:eastAsiaTheme="minorEastAsia" w:hAnsi="Times New Roman" w:cs="Times New Roman"/>
        </w:rPr>
      </w:pPr>
      <m:oMath>
        <m:func>
          <m:funcPr>
            <m:ctrlPr>
              <w:rPr>
                <w:rFonts w:ascii="Cambria Math" w:eastAsiaTheme="minorEastAsia" w:hAnsi="Cambria Math" w:cs="Times New Roman"/>
                <w:i/>
              </w:rPr>
            </m:ctrlPr>
          </m:funcPr>
          <m:fName>
            <m:limLow>
              <m:limLowPr>
                <m:ctrlPr>
                  <w:rPr>
                    <w:rFonts w:ascii="Cambria Math" w:eastAsiaTheme="minorEastAsia" w:hAnsi="Cambria Math" w:cs="Times New Roman"/>
                    <w:i/>
                  </w:rPr>
                </m:ctrlPr>
              </m:limLowPr>
              <m:e>
                <m:r>
                  <m:rPr>
                    <m:sty m:val="p"/>
                  </m:rPr>
                  <w:rPr>
                    <w:rFonts w:ascii="Cambria Math" w:eastAsiaTheme="minorEastAsia" w:hAnsi="Cambria Math" w:cs="Times New Roman"/>
                  </w:rPr>
                  <m:t>min</m:t>
                </m:r>
                <m:ctrlPr>
                  <w:rPr>
                    <w:rFonts w:ascii="Cambria Math" w:eastAsiaTheme="minorEastAsia" w:hAnsi="Cambria Math" w:cs="Times New Roman"/>
                  </w:rPr>
                </m:ctrlPr>
              </m:e>
              <m:lim>
                <m:sSub>
                  <m:sSubPr>
                    <m:ctrlPr>
                      <w:rPr>
                        <w:rFonts w:ascii="Cambria Math" w:eastAsiaTheme="minorEastAsia" w:hAnsi="Cambria Math" w:cs="Times New Roman"/>
                        <w:i/>
                      </w:rPr>
                    </m:ctrlPr>
                  </m:sSubPr>
                  <m:e>
                    <m:r>
                      <w:rPr>
                        <w:rFonts w:ascii="Cambria Math" w:eastAsiaTheme="minorEastAsia" w:hAnsi="Cambria Math" w:cs="Times New Roman"/>
                      </w:rPr>
                      <m:t>ω</m:t>
                    </m:r>
                  </m:e>
                  <m:sub>
                    <m:r>
                      <m:rPr>
                        <m:sty m:val="p"/>
                      </m:rPr>
                      <w:rPr>
                        <w:rFonts w:ascii="Cambria Math" w:eastAsiaTheme="minorEastAsia" w:hAnsi="Cambria Math" w:cs="Times New Roman"/>
                      </w:rPr>
                      <m:t>stu</m:t>
                    </m:r>
                  </m:sub>
                </m:sSub>
                <m:ctrlPr>
                  <w:rPr>
                    <w:rFonts w:ascii="Cambria Math" w:eastAsiaTheme="minorEastAsia" w:hAnsi="Cambria Math" w:cs="Times New Roman"/>
                  </w:rPr>
                </m:ctrlPr>
              </m:lim>
            </m:limLow>
          </m:fName>
          <m:e>
            <m:sSub>
              <m:sSubPr>
                <m:ctrlPr>
                  <w:rPr>
                    <w:rFonts w:ascii="Cambria Math" w:eastAsiaTheme="minorEastAsia" w:hAnsi="Cambria Math" w:cs="Times New Roman"/>
                    <w:i/>
                  </w:rPr>
                </m:ctrlPr>
              </m:sSubPr>
              <m:e>
                <m:r>
                  <w:rPr>
                    <w:rFonts w:ascii="Cambria Math" w:eastAsiaTheme="minorEastAsia" w:hAnsi="Cambria Math" w:cs="Times New Roman"/>
                  </w:rPr>
                  <m:t>F</m:t>
                </m:r>
              </m:e>
              <m:sub>
                <m:r>
                  <w:rPr>
                    <w:rFonts w:ascii="Cambria Math" w:eastAsiaTheme="minorEastAsia" w:hAnsi="Cambria Math" w:cs="Times New Roman"/>
                  </w:rPr>
                  <m:t>KD</m:t>
                </m:r>
              </m:sub>
            </m:sSub>
            <m:d>
              <m:dPr>
                <m:begChr m:val="["/>
                <m:endChr m:val="]"/>
                <m:ctrlPr>
                  <w:rPr>
                    <w:rFonts w:ascii="Cambria Math" w:eastAsiaTheme="minorEastAsia" w:hAnsi="Cambria Math" w:cs="Times New Roman"/>
                    <w:i/>
                  </w:rPr>
                </m:ctrlPr>
              </m:dPr>
              <m:e>
                <m:r>
                  <w:rPr>
                    <w:rFonts w:ascii="Cambria Math" w:eastAsiaTheme="minorEastAsia" w:hAnsi="Cambria Math" w:cs="Times New Roman"/>
                  </w:rPr>
                  <m:t xml:space="preserve">D, </m:t>
                </m:r>
                <m:sSub>
                  <m:sSubPr>
                    <m:ctrlPr>
                      <w:rPr>
                        <w:rFonts w:ascii="Cambria Math" w:eastAsiaTheme="minorEastAsia" w:hAnsi="Cambria Math" w:cs="Times New Roman"/>
                        <w:i/>
                      </w:rPr>
                    </m:ctrlPr>
                  </m:sSubPr>
                  <m:e>
                    <m:r>
                      <w:rPr>
                        <w:rFonts w:ascii="Cambria Math" w:eastAsiaTheme="minorEastAsia" w:hAnsi="Cambria Math" w:cs="Times New Roman"/>
                      </w:rPr>
                      <m:t>ω</m:t>
                    </m:r>
                  </m:e>
                  <m:sub>
                    <m:r>
                      <m:rPr>
                        <m:sty m:val="p"/>
                      </m:rPr>
                      <w:rPr>
                        <w:rFonts w:ascii="Cambria Math" w:eastAsiaTheme="minorEastAsia" w:hAnsi="Cambria Math" w:cs="Times New Roman"/>
                      </w:rPr>
                      <m:t>tech</m:t>
                    </m:r>
                  </m:sub>
                </m:sSub>
                <m:r>
                  <w:rPr>
                    <w:rFonts w:ascii="Cambria Math" w:eastAsiaTheme="minorEastAsia" w:hAnsi="Cambria Math" w:cs="Times New Roman"/>
                  </w:rPr>
                  <m:t xml:space="preserve">, </m:t>
                </m:r>
                <m:sSub>
                  <m:sSubPr>
                    <m:ctrlPr>
                      <w:rPr>
                        <w:rFonts w:ascii="Cambria Math" w:eastAsiaTheme="minorEastAsia" w:hAnsi="Cambria Math" w:cs="Times New Roman"/>
                        <w:i/>
                      </w:rPr>
                    </m:ctrlPr>
                  </m:sSubPr>
                  <m:e>
                    <m:r>
                      <w:rPr>
                        <w:rFonts w:ascii="Cambria Math" w:eastAsiaTheme="minorEastAsia" w:hAnsi="Cambria Math" w:cs="Times New Roman"/>
                      </w:rPr>
                      <m:t>ω</m:t>
                    </m:r>
                  </m:e>
                  <m:sub>
                    <m:r>
                      <m:rPr>
                        <m:sty m:val="p"/>
                      </m:rPr>
                      <w:rPr>
                        <w:rFonts w:ascii="Cambria Math" w:eastAsiaTheme="minorEastAsia" w:hAnsi="Cambria Math" w:cs="Times New Roman"/>
                      </w:rPr>
                      <m:t>stu</m:t>
                    </m:r>
                  </m:sub>
                </m:sSub>
                <m:r>
                  <w:rPr>
                    <w:rFonts w:ascii="Cambria Math" w:eastAsiaTheme="minorEastAsia" w:hAnsi="Cambria Math" w:cs="Times New Roman"/>
                  </w:rPr>
                  <m:t>,</m:t>
                </m:r>
                <m:sSup>
                  <m:sSupPr>
                    <m:ctrlPr>
                      <w:rPr>
                        <w:rFonts w:ascii="Cambria Math" w:eastAsiaTheme="minorEastAsia" w:hAnsi="Cambria Math" w:cs="Times New Roman"/>
                        <w:i/>
                      </w:rPr>
                    </m:ctrlPr>
                  </m:sSupPr>
                  <m:e>
                    <m:r>
                      <w:rPr>
                        <w:rFonts w:ascii="Cambria Math" w:eastAsiaTheme="minorEastAsia" w:hAnsi="Cambria Math" w:cs="Times New Roman"/>
                      </w:rPr>
                      <m:t>T</m:t>
                    </m:r>
                  </m:e>
                  <m:sup>
                    <m:r>
                      <w:rPr>
                        <w:rFonts w:ascii="Cambria Math" w:eastAsiaTheme="minorEastAsia" w:hAnsi="Cambria Math" w:cs="Times New Roman"/>
                      </w:rPr>
                      <m:t>'</m:t>
                    </m:r>
                  </m:sup>
                </m:sSup>
              </m:e>
            </m:d>
          </m:e>
        </m:func>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L</m:t>
            </m:r>
          </m:e>
          <m:sub>
            <m:r>
              <m:rPr>
                <m:sty m:val="p"/>
              </m:rPr>
              <w:rPr>
                <w:rFonts w:ascii="Cambria Math" w:eastAsiaTheme="minorEastAsia" w:hAnsi="Cambria Math" w:cs="Times New Roman"/>
              </w:rPr>
              <m:t>KD</m:t>
            </m:r>
          </m:sub>
        </m:sSub>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L</m:t>
            </m:r>
          </m:e>
          <m:sub>
            <m:r>
              <m:rPr>
                <m:sty m:val="p"/>
              </m:rPr>
              <w:rPr>
                <w:rFonts w:ascii="Cambria Math" w:eastAsiaTheme="minorEastAsia" w:hAnsi="Cambria Math" w:cs="Times New Roman"/>
              </w:rPr>
              <m:t>EC</m:t>
            </m:r>
          </m:sub>
        </m:sSub>
        <m:r>
          <w:rPr>
            <w:rFonts w:ascii="Cambria Math" w:eastAsiaTheme="minorEastAsia" w:hAnsi="Cambria Math" w:cs="Times New Roman"/>
          </w:rPr>
          <m:t>=EC</m:t>
        </m:r>
        <m:d>
          <m:dPr>
            <m:begChr m:val="["/>
            <m:endChr m:val="]"/>
            <m:ctrlPr>
              <w:rPr>
                <w:rFonts w:ascii="Cambria Math" w:eastAsiaTheme="minorEastAsia" w:hAnsi="Cambria Math" w:cs="Times New Roman"/>
                <w:i/>
              </w:rPr>
            </m:ctrlPr>
          </m:dPr>
          <m:e>
            <m:acc>
              <m:accPr>
                <m:chr m:val="̅"/>
                <m:ctrlPr>
                  <w:rPr>
                    <w:rFonts w:ascii="Cambria Math" w:eastAsiaTheme="minorEastAsia" w:hAnsi="Cambria Math" w:cs="Times New Roman"/>
                    <w:i/>
                  </w:rPr>
                </m:ctrlPr>
              </m:accPr>
              <m:e>
                <m:r>
                  <w:rPr>
                    <w:rFonts w:ascii="Cambria Math" w:eastAsiaTheme="minorEastAsia" w:hAnsi="Cambria Math" w:cs="Times New Roman"/>
                  </w:rPr>
                  <m:t>Y</m:t>
                </m:r>
              </m:e>
            </m:acc>
            <m:r>
              <w:rPr>
                <w:rFonts w:ascii="Cambria Math" w:eastAsiaTheme="minorEastAsia" w:hAnsi="Cambria Math" w:cs="Times New Roman"/>
              </w:rPr>
              <m:t xml:space="preserve">, </m:t>
            </m:r>
            <m:acc>
              <m:accPr>
                <m:ctrlPr>
                  <w:rPr>
                    <w:rFonts w:ascii="Cambria Math" w:eastAsiaTheme="minorEastAsia" w:hAnsi="Cambria Math" w:cs="Times New Roman"/>
                    <w:i/>
                  </w:rPr>
                </m:ctrlPr>
              </m:accPr>
              <m:e>
                <m:r>
                  <w:rPr>
                    <w:rFonts w:ascii="Cambria Math" w:eastAsiaTheme="minorEastAsia" w:hAnsi="Cambria Math" w:cs="Times New Roman"/>
                  </w:rPr>
                  <m:t>Y</m:t>
                </m:r>
              </m:e>
            </m:acc>
          </m:e>
        </m:d>
        <m:r>
          <w:rPr>
            <w:rFonts w:ascii="Cambria Math" w:eastAsiaTheme="minorEastAsia" w:hAnsi="Cambria Math" w:cs="Times New Roman"/>
          </w:rPr>
          <m:t>+EC</m:t>
        </m:r>
        <m:d>
          <m:dPr>
            <m:begChr m:val="["/>
            <m:endChr m:val="]"/>
            <m:ctrlPr>
              <w:rPr>
                <w:rFonts w:ascii="Cambria Math" w:eastAsiaTheme="minorEastAsia" w:hAnsi="Cambria Math" w:cs="Times New Roman"/>
                <w:i/>
              </w:rPr>
            </m:ctrlPr>
          </m:dPr>
          <m:e>
            <m:r>
              <w:rPr>
                <w:rFonts w:ascii="Cambria Math" w:eastAsiaTheme="minorEastAsia" w:hAnsi="Cambria Math" w:cs="Times New Roman"/>
              </w:rPr>
              <m:t>Y,O</m:t>
            </m:r>
          </m:e>
        </m:d>
      </m:oMath>
      <w:r w:rsidR="003A0D85">
        <w:rPr>
          <w:rFonts w:ascii="Times New Roman" w:eastAsiaTheme="minorEastAsia" w:hAnsi="Times New Roman" w:cs="Times New Roman"/>
        </w:rPr>
        <w:t xml:space="preserve">                           (6)</w:t>
      </w:r>
    </w:p>
    <w:p w14:paraId="7384A47B" w14:textId="77777777" w:rsidR="00030DAA" w:rsidRDefault="00DB23D3" w:rsidP="00B75B26">
      <w:pPr>
        <w:jc w:val="both"/>
        <w:rPr>
          <w:rFonts w:ascii="Times New Roman" w:eastAsiaTheme="minorEastAsia" w:hAnsi="Times New Roman" w:cs="Times New Roman"/>
        </w:rPr>
      </w:pPr>
      <w:r>
        <w:rPr>
          <w:rFonts w:ascii="Times New Roman" w:eastAsiaTheme="minorEastAsia" w:hAnsi="Times New Roman" w:cs="Times New Roman"/>
        </w:rPr>
        <w:t xml:space="preserve">Among them, </w:t>
      </w:r>
      <m:oMath>
        <m:acc>
          <m:accPr>
            <m:ctrlPr>
              <w:rPr>
                <w:rFonts w:ascii="Cambria Math" w:eastAsiaTheme="minorEastAsia" w:hAnsi="Cambria Math" w:cs="Times New Roman"/>
                <w:i/>
              </w:rPr>
            </m:ctrlPr>
          </m:accPr>
          <m:e>
            <m:r>
              <w:rPr>
                <w:rFonts w:ascii="Cambria Math" w:eastAsiaTheme="minorEastAsia" w:hAnsi="Cambria Math" w:cs="Times New Roman"/>
              </w:rPr>
              <m:t>Y</m:t>
            </m:r>
          </m:e>
        </m:acc>
      </m:oMath>
      <w:r>
        <w:rPr>
          <w:rFonts w:ascii="Times New Roman" w:eastAsiaTheme="minorEastAsia" w:hAnsi="Times New Roman" w:cs="Times New Roman"/>
        </w:rPr>
        <w:t xml:space="preserve"> and </w:t>
      </w:r>
      <m:oMath>
        <m:acc>
          <m:accPr>
            <m:chr m:val="̅"/>
            <m:ctrlPr>
              <w:rPr>
                <w:rFonts w:ascii="Cambria Math" w:eastAsiaTheme="minorEastAsia" w:hAnsi="Cambria Math" w:cs="Times New Roman"/>
                <w:i/>
              </w:rPr>
            </m:ctrlPr>
          </m:accPr>
          <m:e>
            <m:r>
              <w:rPr>
                <w:rFonts w:ascii="Cambria Math" w:eastAsiaTheme="minorEastAsia" w:hAnsi="Cambria Math" w:cs="Times New Roman"/>
              </w:rPr>
              <m:t>Y</m:t>
            </m:r>
          </m:e>
        </m:acc>
      </m:oMath>
      <w:r w:rsidRPr="00DB23D3">
        <w:rPr>
          <w:rFonts w:ascii="Times New Roman" w:eastAsiaTheme="minorEastAsia" w:hAnsi="Times New Roman" w:cs="Times New Roman"/>
        </w:rPr>
        <w:t xml:space="preserve"> represent</w:t>
      </w:r>
      <w:r>
        <w:rPr>
          <w:rFonts w:ascii="Times New Roman" w:eastAsiaTheme="minorEastAsia" w:hAnsi="Times New Roman" w:cs="Times New Roman"/>
        </w:rPr>
        <w:t>s</w:t>
      </w:r>
      <w:r w:rsidRPr="00DB23D3">
        <w:rPr>
          <w:rFonts w:ascii="Times New Roman" w:eastAsiaTheme="minorEastAsia" w:hAnsi="Times New Roman" w:cs="Times New Roman"/>
        </w:rPr>
        <w:t xml:space="preserve"> the soft labels predicted by the teacher model and the soft labels predicted by th</w:t>
      </w:r>
      <w:r w:rsidR="003070DB">
        <w:rPr>
          <w:rFonts w:ascii="Times New Roman" w:eastAsiaTheme="minorEastAsia" w:hAnsi="Times New Roman" w:cs="Times New Roman"/>
        </w:rPr>
        <w:t xml:space="preserve">e student model, respectively, </w:t>
      </w:r>
      <m:oMath>
        <m:r>
          <w:rPr>
            <w:rFonts w:ascii="Cambria Math" w:eastAsiaTheme="minorEastAsia" w:hAnsi="Cambria Math" w:cs="Times New Roman"/>
          </w:rPr>
          <m:t>Y</m:t>
        </m:r>
      </m:oMath>
      <w:r w:rsidRPr="00DB23D3">
        <w:rPr>
          <w:rFonts w:ascii="Times New Roman" w:eastAsiaTheme="minorEastAsia" w:hAnsi="Times New Roman" w:cs="Times New Roman"/>
        </w:rPr>
        <w:t xml:space="preserve"> represents the ou</w:t>
      </w:r>
      <w:r w:rsidR="00686C2E">
        <w:rPr>
          <w:rFonts w:ascii="Times New Roman" w:eastAsiaTheme="minorEastAsia" w:hAnsi="Times New Roman" w:cs="Times New Roman"/>
        </w:rPr>
        <w:t xml:space="preserve">tput of the student model, and </w:t>
      </w:r>
      <m:oMath>
        <m:r>
          <w:rPr>
            <w:rFonts w:ascii="Cambria Math" w:eastAsiaTheme="minorEastAsia" w:hAnsi="Cambria Math" w:cs="Times New Roman"/>
          </w:rPr>
          <m:t>O</m:t>
        </m:r>
      </m:oMath>
      <w:r w:rsidRPr="00DB23D3">
        <w:rPr>
          <w:rFonts w:ascii="Times New Roman" w:eastAsiaTheme="minorEastAsia" w:hAnsi="Times New Roman" w:cs="Times New Roman"/>
        </w:rPr>
        <w:t xml:space="preserve"> represents the hard label, which is the true output of the training sample.</w:t>
      </w:r>
      <w:r w:rsidR="003C11A1">
        <w:rPr>
          <w:rFonts w:ascii="Times New Roman" w:eastAsiaTheme="minorEastAsia" w:hAnsi="Times New Roman" w:cs="Times New Roman"/>
        </w:rPr>
        <w:t xml:space="preserve"> </w:t>
      </w:r>
      <w:r w:rsidR="00577784">
        <w:rPr>
          <w:rFonts w:ascii="Times New Roman" w:eastAsiaTheme="minorEastAsia" w:hAnsi="Times New Roman" w:cs="Times New Roman"/>
        </w:rPr>
        <w:t xml:space="preserve">The loss function </w:t>
      </w:r>
      <m:oMath>
        <m:sSub>
          <m:sSubPr>
            <m:ctrlPr>
              <w:rPr>
                <w:rFonts w:ascii="Cambria Math" w:eastAsiaTheme="minorEastAsia" w:hAnsi="Cambria Math" w:cs="Times New Roman"/>
                <w:i/>
              </w:rPr>
            </m:ctrlPr>
          </m:sSubPr>
          <m:e>
            <m:r>
              <w:rPr>
                <w:rFonts w:ascii="Cambria Math" w:eastAsiaTheme="minorEastAsia" w:hAnsi="Cambria Math" w:cs="Times New Roman"/>
              </w:rPr>
              <m:t>F</m:t>
            </m:r>
          </m:e>
          <m:sub>
            <m:r>
              <w:rPr>
                <w:rFonts w:ascii="Cambria Math" w:eastAsiaTheme="minorEastAsia" w:hAnsi="Cambria Math" w:cs="Times New Roman"/>
              </w:rPr>
              <m:t>KD</m:t>
            </m:r>
          </m:sub>
        </m:sSub>
        <m:d>
          <m:dPr>
            <m:begChr m:val="["/>
            <m:endChr m:val="]"/>
            <m:ctrlPr>
              <w:rPr>
                <w:rFonts w:ascii="Cambria Math" w:eastAsiaTheme="minorEastAsia" w:hAnsi="Cambria Math" w:cs="Times New Roman"/>
                <w:i/>
              </w:rPr>
            </m:ctrlPr>
          </m:dPr>
          <m:e>
            <m:r>
              <w:rPr>
                <w:rFonts w:ascii="Cambria Math" w:eastAsiaTheme="minorEastAsia" w:hAnsi="Cambria Math" w:cs="Times New Roman"/>
              </w:rPr>
              <m:t>∙</m:t>
            </m:r>
          </m:e>
        </m:d>
      </m:oMath>
      <w:r w:rsidR="00577784" w:rsidRPr="00577784">
        <w:rPr>
          <w:rFonts w:ascii="Times New Roman" w:eastAsiaTheme="minorEastAsia" w:hAnsi="Times New Roman" w:cs="Times New Roman"/>
        </w:rPr>
        <w:t xml:space="preserve"> consists of </w:t>
      </w:r>
      <w:r w:rsidR="000D66E3">
        <w:rPr>
          <w:rFonts w:ascii="Times New Roman" w:eastAsiaTheme="minorEastAsia" w:hAnsi="Times New Roman" w:cs="Times New Roman"/>
        </w:rPr>
        <w:t xml:space="preserve">two parts: distillation loss </w:t>
      </w:r>
      <m:oMath>
        <m:sSub>
          <m:sSubPr>
            <m:ctrlPr>
              <w:rPr>
                <w:rFonts w:ascii="Cambria Math" w:eastAsiaTheme="minorEastAsia" w:hAnsi="Cambria Math" w:cs="Times New Roman"/>
                <w:i/>
              </w:rPr>
            </m:ctrlPr>
          </m:sSubPr>
          <m:e>
            <m:r>
              <w:rPr>
                <w:rFonts w:ascii="Cambria Math" w:eastAsiaTheme="minorEastAsia" w:hAnsi="Cambria Math" w:cs="Times New Roman"/>
              </w:rPr>
              <m:t>L</m:t>
            </m:r>
          </m:e>
          <m:sub>
            <m:r>
              <m:rPr>
                <m:sty m:val="p"/>
              </m:rPr>
              <w:rPr>
                <w:rFonts w:ascii="Cambria Math" w:eastAsiaTheme="minorEastAsia" w:hAnsi="Cambria Math" w:cs="Times New Roman"/>
              </w:rPr>
              <m:t>KD</m:t>
            </m:r>
          </m:sub>
        </m:sSub>
      </m:oMath>
      <w:r w:rsidR="000D66E3">
        <w:rPr>
          <w:rFonts w:ascii="Times New Roman" w:eastAsiaTheme="minorEastAsia" w:hAnsi="Times New Roman" w:cs="Times New Roman"/>
        </w:rPr>
        <w:t xml:space="preserve"> and cross entropy loss </w:t>
      </w:r>
      <m:oMath>
        <m:sSub>
          <m:sSubPr>
            <m:ctrlPr>
              <w:rPr>
                <w:rFonts w:ascii="Cambria Math" w:eastAsiaTheme="minorEastAsia" w:hAnsi="Cambria Math" w:cs="Times New Roman"/>
                <w:i/>
              </w:rPr>
            </m:ctrlPr>
          </m:sSubPr>
          <m:e>
            <m:r>
              <w:rPr>
                <w:rFonts w:ascii="Cambria Math" w:eastAsiaTheme="minorEastAsia" w:hAnsi="Cambria Math" w:cs="Times New Roman"/>
              </w:rPr>
              <m:t>L</m:t>
            </m:r>
          </m:e>
          <m:sub>
            <m:r>
              <m:rPr>
                <m:sty m:val="p"/>
              </m:rPr>
              <w:rPr>
                <w:rFonts w:ascii="Cambria Math" w:eastAsiaTheme="minorEastAsia" w:hAnsi="Cambria Math" w:cs="Times New Roman"/>
              </w:rPr>
              <m:t>EC</m:t>
            </m:r>
          </m:sub>
        </m:sSub>
      </m:oMath>
      <w:r w:rsidR="00577784" w:rsidRPr="00577784">
        <w:rPr>
          <w:rFonts w:ascii="Times New Roman" w:eastAsiaTheme="minorEastAsia" w:hAnsi="Times New Roman" w:cs="Times New Roman"/>
        </w:rPr>
        <w:t>.</w:t>
      </w:r>
      <w:r w:rsidR="00F433DD">
        <w:rPr>
          <w:rFonts w:ascii="Times New Roman" w:eastAsiaTheme="minorEastAsia" w:hAnsi="Times New Roman" w:cs="Times New Roman"/>
        </w:rPr>
        <w:t xml:space="preserve"> </w:t>
      </w:r>
      <w:r w:rsidR="00F433DD" w:rsidRPr="00F433DD">
        <w:rPr>
          <w:rFonts w:ascii="Times New Roman" w:eastAsiaTheme="minorEastAsia" w:hAnsi="Times New Roman" w:cs="Times New Roman"/>
        </w:rPr>
        <w:t>Distillation loss refers to the difference between the predictions of the student model and the predictions of the teacher model.</w:t>
      </w:r>
      <w:r w:rsidR="007E6086">
        <w:rPr>
          <w:rFonts w:ascii="Times New Roman" w:eastAsiaTheme="minorEastAsia" w:hAnsi="Times New Roman" w:cs="Times New Roman"/>
        </w:rPr>
        <w:t xml:space="preserve"> </w:t>
      </w:r>
      <w:r w:rsidR="007E6086" w:rsidRPr="007E6086">
        <w:rPr>
          <w:rFonts w:ascii="Times New Roman" w:eastAsiaTheme="minorEastAsia" w:hAnsi="Times New Roman" w:cs="Times New Roman"/>
        </w:rPr>
        <w:t>The cross entropy loss is the difference between the student model prediction and the hard label.</w:t>
      </w:r>
      <w:r w:rsidR="00611E2E">
        <w:rPr>
          <w:rFonts w:ascii="Times New Roman" w:eastAsiaTheme="minorEastAsia" w:hAnsi="Times New Roman" w:cs="Times New Roman"/>
        </w:rPr>
        <w:t xml:space="preserve"> </w:t>
      </w:r>
      <w:r w:rsidR="00611E2E" w:rsidRPr="00611E2E">
        <w:rPr>
          <w:rFonts w:ascii="Times New Roman" w:eastAsiaTheme="minorEastAsia" w:hAnsi="Times New Roman" w:cs="Times New Roman"/>
        </w:rPr>
        <w:t xml:space="preserve">The distillation loss can be converted into the </w:t>
      </w:r>
      <w:proofErr w:type="gramStart"/>
      <w:r w:rsidR="00611E2E" w:rsidRPr="00611E2E">
        <w:rPr>
          <w:rFonts w:ascii="Times New Roman" w:eastAsiaTheme="minorEastAsia" w:hAnsi="Times New Roman" w:cs="Times New Roman"/>
        </w:rPr>
        <w:t>cross entropy</w:t>
      </w:r>
      <w:proofErr w:type="gramEnd"/>
      <w:r w:rsidR="00611E2E" w:rsidRPr="00611E2E">
        <w:rPr>
          <w:rFonts w:ascii="Times New Roman" w:eastAsiaTheme="minorEastAsia" w:hAnsi="Times New Roman" w:cs="Times New Roman"/>
        </w:rPr>
        <w:t xml:space="preserve"> loss between the so</w:t>
      </w:r>
      <w:r w:rsidR="00475086">
        <w:rPr>
          <w:rFonts w:ascii="Times New Roman" w:eastAsiaTheme="minorEastAsia" w:hAnsi="Times New Roman" w:cs="Times New Roman"/>
        </w:rPr>
        <w:t xml:space="preserve">ft label and the soft label </w:t>
      </w:r>
      <m:oMath>
        <m:acc>
          <m:accPr>
            <m:ctrlPr>
              <w:rPr>
                <w:rFonts w:ascii="Cambria Math" w:eastAsiaTheme="minorEastAsia" w:hAnsi="Cambria Math" w:cs="Times New Roman"/>
                <w:i/>
              </w:rPr>
            </m:ctrlPr>
          </m:accPr>
          <m:e>
            <m:r>
              <w:rPr>
                <w:rFonts w:ascii="Cambria Math" w:eastAsiaTheme="minorEastAsia" w:hAnsi="Cambria Math" w:cs="Times New Roman"/>
              </w:rPr>
              <m:t>Y</m:t>
            </m:r>
          </m:e>
        </m:acc>
      </m:oMath>
      <w:r w:rsidR="00611E2E" w:rsidRPr="00611E2E">
        <w:rPr>
          <w:rFonts w:ascii="Times New Roman" w:eastAsiaTheme="minorEastAsia" w:hAnsi="Times New Roman" w:cs="Times New Roman"/>
        </w:rPr>
        <w:t>.</w:t>
      </w:r>
      <w:r w:rsidR="0020430E">
        <w:rPr>
          <w:rFonts w:ascii="Times New Roman" w:eastAsiaTheme="minorEastAsia" w:hAnsi="Times New Roman" w:cs="Times New Roman"/>
        </w:rPr>
        <w:t xml:space="preserve"> </w:t>
      </w:r>
      <w:r w:rsidR="0020430E" w:rsidRPr="0020430E">
        <w:rPr>
          <w:rFonts w:ascii="Times New Roman" w:eastAsiaTheme="minorEastAsia" w:hAnsi="Times New Roman" w:cs="Times New Roman"/>
        </w:rPr>
        <w:t xml:space="preserve">Soft labels usually refer to the probability distribution of categories, and in neural networks they are mostly </w:t>
      </w:r>
      <w:proofErr w:type="spellStart"/>
      <w:r w:rsidR="0020430E" w:rsidRPr="0020430E">
        <w:rPr>
          <w:rFonts w:ascii="Times New Roman" w:eastAsiaTheme="minorEastAsia" w:hAnsi="Times New Roman" w:cs="Times New Roman"/>
        </w:rPr>
        <w:t>Softmax</w:t>
      </w:r>
      <w:proofErr w:type="spellEnd"/>
      <w:r w:rsidR="0020430E" w:rsidRPr="0020430E">
        <w:rPr>
          <w:rFonts w:ascii="Times New Roman" w:eastAsiaTheme="minorEastAsia" w:hAnsi="Times New Roman" w:cs="Times New Roman"/>
        </w:rPr>
        <w:t xml:space="preserve"> outputs processed based</w:t>
      </w:r>
      <w:r w:rsidR="00030DAA">
        <w:rPr>
          <w:rFonts w:ascii="Times New Roman" w:eastAsiaTheme="minorEastAsia" w:hAnsi="Times New Roman" w:cs="Times New Roman"/>
        </w:rPr>
        <w:t xml:space="preserve"> on the temperature parameter </w:t>
      </w:r>
      <m:oMath>
        <m:sSup>
          <m:sSupPr>
            <m:ctrlPr>
              <w:rPr>
                <w:rFonts w:ascii="Cambria Math" w:eastAsiaTheme="minorEastAsia" w:hAnsi="Cambria Math" w:cs="Times New Roman"/>
                <w:i/>
              </w:rPr>
            </m:ctrlPr>
          </m:sSupPr>
          <m:e>
            <m:r>
              <w:rPr>
                <w:rFonts w:ascii="Cambria Math" w:eastAsiaTheme="minorEastAsia" w:hAnsi="Cambria Math" w:cs="Times New Roman"/>
              </w:rPr>
              <m:t>T</m:t>
            </m:r>
          </m:e>
          <m:sup>
            <m:r>
              <w:rPr>
                <w:rFonts w:ascii="Cambria Math" w:eastAsiaTheme="minorEastAsia" w:hAnsi="Cambria Math" w:cs="Times New Roman"/>
              </w:rPr>
              <m:t>'</m:t>
            </m:r>
          </m:sup>
        </m:sSup>
      </m:oMath>
      <w:r w:rsidR="0020430E" w:rsidRPr="0020430E">
        <w:rPr>
          <w:rFonts w:ascii="Times New Roman" w:eastAsiaTheme="minorEastAsia" w:hAnsi="Times New Roman" w:cs="Times New Roman"/>
        </w:rPr>
        <w:t>.</w:t>
      </w:r>
      <w:r w:rsidR="003101F8">
        <w:rPr>
          <w:rFonts w:ascii="Times New Roman" w:eastAsiaTheme="minorEastAsia" w:hAnsi="Times New Roman" w:cs="Times New Roman"/>
        </w:rPr>
        <w:t xml:space="preserve"> </w:t>
      </w:r>
      <w:r w:rsidR="003101F8" w:rsidRPr="003101F8">
        <w:rPr>
          <w:rFonts w:ascii="Times New Roman" w:eastAsiaTheme="minorEastAsia" w:hAnsi="Times New Roman" w:cs="Times New Roman"/>
        </w:rPr>
        <w:t xml:space="preserve">Assuming that the </w:t>
      </w:r>
      <w:proofErr w:type="spellStart"/>
      <w:r w:rsidR="003101F8" w:rsidRPr="003101F8">
        <w:rPr>
          <w:rFonts w:ascii="Times New Roman" w:eastAsiaTheme="minorEastAsia" w:hAnsi="Times New Roman" w:cs="Times New Roman"/>
        </w:rPr>
        <w:t>Softmax</w:t>
      </w:r>
      <w:proofErr w:type="spellEnd"/>
      <w:r w:rsidR="003101F8" w:rsidRPr="003101F8">
        <w:rPr>
          <w:rFonts w:ascii="Times New Roman" w:eastAsiaTheme="minorEastAsia" w:hAnsi="Times New Roman" w:cs="Times New Roman"/>
        </w:rPr>
        <w:t xml:space="preserve"> output of the student model is</w:t>
      </w:r>
      <w:r w:rsidR="0007466C">
        <w:rPr>
          <w:rFonts w:ascii="Times New Roman" w:eastAsiaTheme="minorEastAsia" w:hAnsi="Times New Roman" w:cs="Times New Roman"/>
        </w:rPr>
        <w:t xml:space="preserve"> </w:t>
      </w:r>
      <m:oMath>
        <m:r>
          <w:rPr>
            <w:rFonts w:ascii="Cambria Math" w:eastAsiaTheme="minorEastAsia" w:hAnsi="Cambria Math" w:cs="Times New Roman"/>
          </w:rPr>
          <m:t>Y=</m:t>
        </m:r>
        <m:d>
          <m:dPr>
            <m:begChr m:val="["/>
            <m:endChr m:val="]"/>
            <m:ctrlPr>
              <w:rPr>
                <w:rFonts w:ascii="Cambria Math" w:eastAsiaTheme="minorEastAsia" w:hAnsi="Cambria Math" w:cs="Times New Roman"/>
                <w:i/>
              </w:rPr>
            </m:ctrlPr>
          </m:dPr>
          <m:e>
            <m:sSub>
              <m:sSubPr>
                <m:ctrlPr>
                  <w:rPr>
                    <w:rFonts w:ascii="Cambria Math" w:eastAsiaTheme="minorEastAsia" w:hAnsi="Cambria Math" w:cs="Times New Roman"/>
                    <w:i/>
                  </w:rPr>
                </m:ctrlPr>
              </m:sSubPr>
              <m:e>
                <m:r>
                  <w:rPr>
                    <w:rFonts w:ascii="Cambria Math" w:eastAsiaTheme="minorEastAsia" w:hAnsi="Cambria Math" w:cs="Times New Roman"/>
                  </w:rPr>
                  <m:t>y</m:t>
                </m:r>
              </m:e>
              <m:sub>
                <m:r>
                  <w:rPr>
                    <w:rFonts w:ascii="Cambria Math" w:eastAsiaTheme="minorEastAsia" w:hAnsi="Cambria Math" w:cs="Times New Roman"/>
                  </w:rPr>
                  <m:t>1</m:t>
                </m:r>
              </m:sub>
            </m:sSub>
            <m:r>
              <w:rPr>
                <w:rFonts w:ascii="Cambria Math" w:eastAsiaTheme="minorEastAsia" w:hAnsi="Cambria Math" w:cs="Times New Roman"/>
              </w:rPr>
              <m:t xml:space="preserve">, </m:t>
            </m:r>
            <m:sSub>
              <m:sSubPr>
                <m:ctrlPr>
                  <w:rPr>
                    <w:rFonts w:ascii="Cambria Math" w:eastAsiaTheme="minorEastAsia" w:hAnsi="Cambria Math" w:cs="Times New Roman"/>
                    <w:i/>
                  </w:rPr>
                </m:ctrlPr>
              </m:sSubPr>
              <m:e>
                <m:r>
                  <w:rPr>
                    <w:rFonts w:ascii="Cambria Math" w:eastAsiaTheme="minorEastAsia" w:hAnsi="Cambria Math" w:cs="Times New Roman"/>
                  </w:rPr>
                  <m:t>y</m:t>
                </m:r>
              </m:e>
              <m:sub>
                <m:r>
                  <w:rPr>
                    <w:rFonts w:ascii="Cambria Math" w:eastAsiaTheme="minorEastAsia" w:hAnsi="Cambria Math" w:cs="Times New Roman"/>
                  </w:rPr>
                  <m:t>2</m:t>
                </m:r>
              </m:sub>
            </m:sSub>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y</m:t>
                </m:r>
              </m:e>
              <m:sub>
                <m:r>
                  <w:rPr>
                    <w:rFonts w:ascii="Cambria Math" w:eastAsiaTheme="minorEastAsia" w:hAnsi="Cambria Math" w:cs="Times New Roman"/>
                  </w:rPr>
                  <m:t>l</m:t>
                </m:r>
              </m:sub>
            </m:sSub>
          </m:e>
        </m:d>
      </m:oMath>
      <w:r w:rsidR="002C21C9">
        <w:rPr>
          <w:rFonts w:ascii="Times New Roman" w:eastAsiaTheme="minorEastAsia" w:hAnsi="Times New Roman" w:cs="Times New Roman"/>
        </w:rPr>
        <w:t xml:space="preserve">, </w:t>
      </w:r>
      <m:oMath>
        <m:acc>
          <m:accPr>
            <m:chr m:val="̅"/>
            <m:ctrlPr>
              <w:rPr>
                <w:rFonts w:ascii="Cambria Math" w:eastAsiaTheme="minorEastAsia" w:hAnsi="Cambria Math" w:cs="Times New Roman"/>
                <w:i/>
              </w:rPr>
            </m:ctrlPr>
          </m:accPr>
          <m:e>
            <m:r>
              <w:rPr>
                <w:rFonts w:ascii="Cambria Math" w:eastAsiaTheme="minorEastAsia" w:hAnsi="Cambria Math" w:cs="Times New Roman"/>
              </w:rPr>
              <m:t>Y</m:t>
            </m:r>
          </m:e>
        </m:acc>
        <m:r>
          <w:rPr>
            <w:rFonts w:ascii="Cambria Math" w:eastAsiaTheme="minorEastAsia" w:hAnsi="Cambria Math" w:cs="Times New Roman"/>
          </w:rPr>
          <m:t>=</m:t>
        </m:r>
        <m:d>
          <m:dPr>
            <m:begChr m:val="["/>
            <m:endChr m:val="]"/>
            <m:ctrlPr>
              <w:rPr>
                <w:rFonts w:ascii="Cambria Math" w:eastAsiaTheme="minorEastAsia" w:hAnsi="Cambria Math" w:cs="Times New Roman"/>
                <w:i/>
              </w:rPr>
            </m:ctrlPr>
          </m:dPr>
          <m:e>
            <m:sSub>
              <m:sSubPr>
                <m:ctrlPr>
                  <w:rPr>
                    <w:rFonts w:ascii="Cambria Math" w:eastAsiaTheme="minorEastAsia" w:hAnsi="Cambria Math" w:cs="Times New Roman"/>
                    <w:i/>
                  </w:rPr>
                </m:ctrlPr>
              </m:sSubPr>
              <m:e>
                <m:acc>
                  <m:accPr>
                    <m:chr m:val="̅"/>
                    <m:ctrlPr>
                      <w:rPr>
                        <w:rFonts w:ascii="Cambria Math" w:eastAsiaTheme="minorEastAsia" w:hAnsi="Cambria Math" w:cs="Times New Roman"/>
                        <w:i/>
                      </w:rPr>
                    </m:ctrlPr>
                  </m:accPr>
                  <m:e>
                    <m:r>
                      <w:rPr>
                        <w:rFonts w:ascii="Cambria Math" w:eastAsiaTheme="minorEastAsia" w:hAnsi="Cambria Math" w:cs="Times New Roman"/>
                      </w:rPr>
                      <m:t>y</m:t>
                    </m:r>
                  </m:e>
                </m:acc>
              </m:e>
              <m:sub>
                <m:r>
                  <w:rPr>
                    <w:rFonts w:ascii="Cambria Math" w:eastAsiaTheme="minorEastAsia" w:hAnsi="Cambria Math" w:cs="Times New Roman"/>
                  </w:rPr>
                  <m:t>1</m:t>
                </m:r>
              </m:sub>
            </m:sSub>
            <m:r>
              <w:rPr>
                <w:rFonts w:ascii="Cambria Math" w:eastAsiaTheme="minorEastAsia" w:hAnsi="Cambria Math" w:cs="Times New Roman"/>
              </w:rPr>
              <m:t xml:space="preserve">, </m:t>
            </m:r>
            <m:sSub>
              <m:sSubPr>
                <m:ctrlPr>
                  <w:rPr>
                    <w:rFonts w:ascii="Cambria Math" w:eastAsiaTheme="minorEastAsia" w:hAnsi="Cambria Math" w:cs="Times New Roman"/>
                    <w:i/>
                  </w:rPr>
                </m:ctrlPr>
              </m:sSubPr>
              <m:e>
                <m:acc>
                  <m:accPr>
                    <m:chr m:val="̅"/>
                    <m:ctrlPr>
                      <w:rPr>
                        <w:rFonts w:ascii="Cambria Math" w:eastAsiaTheme="minorEastAsia" w:hAnsi="Cambria Math" w:cs="Times New Roman"/>
                        <w:i/>
                      </w:rPr>
                    </m:ctrlPr>
                  </m:accPr>
                  <m:e>
                    <m:r>
                      <w:rPr>
                        <w:rFonts w:ascii="Cambria Math" w:eastAsiaTheme="minorEastAsia" w:hAnsi="Cambria Math" w:cs="Times New Roman"/>
                      </w:rPr>
                      <m:t>y</m:t>
                    </m:r>
                  </m:e>
                </m:acc>
              </m:e>
              <m:sub>
                <m:r>
                  <w:rPr>
                    <w:rFonts w:ascii="Cambria Math" w:eastAsiaTheme="minorEastAsia" w:hAnsi="Cambria Math" w:cs="Times New Roman"/>
                  </w:rPr>
                  <m:t>2</m:t>
                </m:r>
              </m:sub>
            </m:sSub>
            <m:r>
              <w:rPr>
                <w:rFonts w:ascii="Cambria Math" w:eastAsiaTheme="minorEastAsia" w:hAnsi="Cambria Math" w:cs="Times New Roman"/>
              </w:rPr>
              <m:t>,…,</m:t>
            </m:r>
            <m:sSub>
              <m:sSubPr>
                <m:ctrlPr>
                  <w:rPr>
                    <w:rFonts w:ascii="Cambria Math" w:eastAsiaTheme="minorEastAsia" w:hAnsi="Cambria Math" w:cs="Times New Roman"/>
                    <w:i/>
                  </w:rPr>
                </m:ctrlPr>
              </m:sSubPr>
              <m:e>
                <m:acc>
                  <m:accPr>
                    <m:chr m:val="̅"/>
                    <m:ctrlPr>
                      <w:rPr>
                        <w:rFonts w:ascii="Cambria Math" w:eastAsiaTheme="minorEastAsia" w:hAnsi="Cambria Math" w:cs="Times New Roman"/>
                        <w:i/>
                      </w:rPr>
                    </m:ctrlPr>
                  </m:accPr>
                  <m:e>
                    <m:r>
                      <w:rPr>
                        <w:rFonts w:ascii="Cambria Math" w:eastAsiaTheme="minorEastAsia" w:hAnsi="Cambria Math" w:cs="Times New Roman"/>
                      </w:rPr>
                      <m:t>y</m:t>
                    </m:r>
                  </m:e>
                </m:acc>
              </m:e>
              <m:sub>
                <m:r>
                  <w:rPr>
                    <w:rFonts w:ascii="Cambria Math" w:eastAsiaTheme="minorEastAsia" w:hAnsi="Cambria Math" w:cs="Times New Roman"/>
                  </w:rPr>
                  <m:t>l</m:t>
                </m:r>
              </m:sub>
            </m:sSub>
          </m:e>
        </m:d>
      </m:oMath>
      <w:r w:rsidR="003101F8" w:rsidRPr="003101F8">
        <w:rPr>
          <w:rFonts w:ascii="Times New Roman" w:eastAsiaTheme="minorEastAsia" w:hAnsi="Times New Roman" w:cs="Times New Roman"/>
        </w:rPr>
        <w:t>, then:</w:t>
      </w:r>
    </w:p>
    <w:p w14:paraId="42A6E750" w14:textId="77777777" w:rsidR="002C21C9" w:rsidRDefault="00000000" w:rsidP="00DA757B">
      <w:pPr>
        <w:jc w:val="right"/>
        <w:rPr>
          <w:rFonts w:ascii="Times New Roman" w:eastAsiaTheme="minorEastAsia" w:hAnsi="Times New Roman" w:cs="Times New Roman"/>
        </w:rPr>
      </w:pPr>
      <m:oMath>
        <m:sSub>
          <m:sSubPr>
            <m:ctrlPr>
              <w:rPr>
                <w:rFonts w:ascii="Cambria Math" w:eastAsiaTheme="minorEastAsia" w:hAnsi="Cambria Math" w:cs="Times New Roman"/>
                <w:i/>
              </w:rPr>
            </m:ctrlPr>
          </m:sSubPr>
          <m:e>
            <m:acc>
              <m:accPr>
                <m:chr m:val="̅"/>
                <m:ctrlPr>
                  <w:rPr>
                    <w:rFonts w:ascii="Cambria Math" w:eastAsiaTheme="minorEastAsia" w:hAnsi="Cambria Math" w:cs="Times New Roman"/>
                    <w:i/>
                  </w:rPr>
                </m:ctrlPr>
              </m:accPr>
              <m:e>
                <m:r>
                  <w:rPr>
                    <w:rFonts w:ascii="Cambria Math" w:eastAsiaTheme="minorEastAsia" w:hAnsi="Cambria Math" w:cs="Times New Roman"/>
                  </w:rPr>
                  <m:t>y</m:t>
                </m:r>
              </m:e>
            </m:acc>
          </m:e>
          <m:sub>
            <m:r>
              <w:rPr>
                <w:rFonts w:ascii="Cambria Math" w:eastAsiaTheme="minorEastAsia" w:hAnsi="Cambria Math" w:cs="Times New Roman"/>
              </w:rPr>
              <m:t>l</m:t>
            </m:r>
          </m:sub>
        </m:sSub>
        <m:r>
          <w:rPr>
            <w:rFonts w:ascii="Cambria Math" w:eastAsiaTheme="minorEastAsia" w:hAnsi="Cambria Math" w:cs="Times New Roman"/>
          </w:rPr>
          <m:t>=</m:t>
        </m:r>
        <m:f>
          <m:fPr>
            <m:ctrlPr>
              <w:rPr>
                <w:rFonts w:ascii="Cambria Math" w:eastAsiaTheme="minorEastAsia" w:hAnsi="Cambria Math" w:cs="Times New Roman"/>
                <w:i/>
              </w:rPr>
            </m:ctrlPr>
          </m:fPr>
          <m:num>
            <m:sSup>
              <m:sSupPr>
                <m:ctrlPr>
                  <w:rPr>
                    <w:rFonts w:ascii="Cambria Math" w:eastAsiaTheme="minorEastAsia" w:hAnsi="Cambria Math" w:cs="Times New Roman"/>
                    <w:i/>
                  </w:rPr>
                </m:ctrlPr>
              </m:sSupPr>
              <m:e>
                <m:d>
                  <m:dPr>
                    <m:begChr m:val="{"/>
                    <m:endChr m:val="}"/>
                    <m:ctrlPr>
                      <w:rPr>
                        <w:rFonts w:ascii="Cambria Math" w:eastAsiaTheme="minorEastAsia" w:hAnsi="Cambria Math" w:cs="Times New Roman"/>
                        <w:i/>
                      </w:rPr>
                    </m:ctrlPr>
                  </m:dPr>
                  <m:e>
                    <m:sSub>
                      <m:sSubPr>
                        <m:ctrlPr>
                          <w:rPr>
                            <w:rFonts w:ascii="Cambria Math" w:eastAsiaTheme="minorEastAsia" w:hAnsi="Cambria Math" w:cs="Times New Roman"/>
                            <w:i/>
                          </w:rPr>
                        </m:ctrlPr>
                      </m:sSubPr>
                      <m:e>
                        <m:r>
                          <w:rPr>
                            <w:rFonts w:ascii="Cambria Math" w:eastAsiaTheme="minorEastAsia" w:hAnsi="Cambria Math" w:cs="Times New Roman"/>
                          </w:rPr>
                          <m:t>y</m:t>
                        </m:r>
                      </m:e>
                      <m:sub>
                        <m:r>
                          <w:rPr>
                            <w:rFonts w:ascii="Cambria Math" w:eastAsiaTheme="minorEastAsia" w:hAnsi="Cambria Math" w:cs="Times New Roman"/>
                          </w:rPr>
                          <m:t>1</m:t>
                        </m:r>
                      </m:sub>
                    </m:sSub>
                  </m:e>
                </m:d>
              </m:e>
              <m:sup>
                <m:f>
                  <m:fPr>
                    <m:ctrlPr>
                      <w:rPr>
                        <w:rFonts w:ascii="Cambria Math" w:eastAsiaTheme="minorEastAsia" w:hAnsi="Cambria Math" w:cs="Times New Roman"/>
                        <w:i/>
                      </w:rPr>
                    </m:ctrlPr>
                  </m:fPr>
                  <m:num>
                    <m:r>
                      <w:rPr>
                        <w:rFonts w:ascii="Cambria Math" w:eastAsiaTheme="minorEastAsia" w:hAnsi="Cambria Math" w:cs="Times New Roman"/>
                      </w:rPr>
                      <m:t>1</m:t>
                    </m:r>
                  </m:num>
                  <m:den>
                    <m:sSup>
                      <m:sSupPr>
                        <m:ctrlPr>
                          <w:rPr>
                            <w:rFonts w:ascii="Cambria Math" w:eastAsiaTheme="minorEastAsia" w:hAnsi="Cambria Math" w:cs="Times New Roman"/>
                            <w:i/>
                          </w:rPr>
                        </m:ctrlPr>
                      </m:sSupPr>
                      <m:e>
                        <m:r>
                          <w:rPr>
                            <w:rFonts w:ascii="Cambria Math" w:eastAsiaTheme="minorEastAsia" w:hAnsi="Cambria Math" w:cs="Times New Roman"/>
                          </w:rPr>
                          <m:t>T</m:t>
                        </m:r>
                      </m:e>
                      <m:sup>
                        <m:r>
                          <w:rPr>
                            <w:rFonts w:ascii="Cambria Math" w:eastAsiaTheme="minorEastAsia" w:hAnsi="Cambria Math" w:cs="Times New Roman"/>
                          </w:rPr>
                          <m:t>'</m:t>
                        </m:r>
                      </m:sup>
                    </m:sSup>
                  </m:den>
                </m:f>
              </m:sup>
            </m:sSup>
          </m:num>
          <m:den>
            <m:nary>
              <m:naryPr>
                <m:chr m:val="∑"/>
                <m:limLoc m:val="undOvr"/>
                <m:ctrlPr>
                  <w:rPr>
                    <w:rFonts w:ascii="Cambria Math" w:eastAsiaTheme="minorEastAsia" w:hAnsi="Cambria Math" w:cs="Times New Roman"/>
                    <w:i/>
                  </w:rPr>
                </m:ctrlPr>
              </m:naryPr>
              <m:sub>
                <m:r>
                  <w:rPr>
                    <w:rFonts w:ascii="Cambria Math" w:eastAsiaTheme="minorEastAsia" w:hAnsi="Cambria Math" w:cs="Times New Roman"/>
                  </w:rPr>
                  <m:t>j=1</m:t>
                </m:r>
              </m:sub>
              <m:sup>
                <m:r>
                  <w:rPr>
                    <w:rFonts w:ascii="Cambria Math" w:eastAsiaTheme="minorEastAsia" w:hAnsi="Cambria Math" w:cs="Times New Roman"/>
                  </w:rPr>
                  <m:t>l</m:t>
                </m:r>
              </m:sup>
              <m:e>
                <m:sSup>
                  <m:sSupPr>
                    <m:ctrlPr>
                      <w:rPr>
                        <w:rFonts w:ascii="Cambria Math" w:eastAsiaTheme="minorEastAsia" w:hAnsi="Cambria Math" w:cs="Times New Roman"/>
                        <w:i/>
                      </w:rPr>
                    </m:ctrlPr>
                  </m:sSupPr>
                  <m:e>
                    <m:d>
                      <m:dPr>
                        <m:begChr m:val="{"/>
                        <m:endChr m:val="}"/>
                        <m:ctrlPr>
                          <w:rPr>
                            <w:rFonts w:ascii="Cambria Math" w:eastAsiaTheme="minorEastAsia" w:hAnsi="Cambria Math" w:cs="Times New Roman"/>
                            <w:i/>
                          </w:rPr>
                        </m:ctrlPr>
                      </m:dPr>
                      <m:e>
                        <m:sSub>
                          <m:sSubPr>
                            <m:ctrlPr>
                              <w:rPr>
                                <w:rFonts w:ascii="Cambria Math" w:eastAsiaTheme="minorEastAsia" w:hAnsi="Cambria Math" w:cs="Times New Roman"/>
                                <w:i/>
                              </w:rPr>
                            </m:ctrlPr>
                          </m:sSubPr>
                          <m:e>
                            <m:r>
                              <w:rPr>
                                <w:rFonts w:ascii="Cambria Math" w:eastAsiaTheme="minorEastAsia" w:hAnsi="Cambria Math" w:cs="Times New Roman"/>
                              </w:rPr>
                              <m:t>y</m:t>
                            </m:r>
                          </m:e>
                          <m:sub>
                            <m:r>
                              <w:rPr>
                                <w:rFonts w:ascii="Cambria Math" w:eastAsiaTheme="minorEastAsia" w:hAnsi="Cambria Math" w:cs="Times New Roman"/>
                              </w:rPr>
                              <m:t>j</m:t>
                            </m:r>
                          </m:sub>
                        </m:sSub>
                      </m:e>
                    </m:d>
                  </m:e>
                  <m:sup>
                    <m:f>
                      <m:fPr>
                        <m:ctrlPr>
                          <w:rPr>
                            <w:rFonts w:ascii="Cambria Math" w:eastAsiaTheme="minorEastAsia" w:hAnsi="Cambria Math" w:cs="Times New Roman"/>
                            <w:i/>
                          </w:rPr>
                        </m:ctrlPr>
                      </m:fPr>
                      <m:num>
                        <m:r>
                          <w:rPr>
                            <w:rFonts w:ascii="Cambria Math" w:eastAsiaTheme="minorEastAsia" w:hAnsi="Cambria Math" w:cs="Times New Roman"/>
                          </w:rPr>
                          <m:t>1</m:t>
                        </m:r>
                      </m:num>
                      <m:den>
                        <m:sSup>
                          <m:sSupPr>
                            <m:ctrlPr>
                              <w:rPr>
                                <w:rFonts w:ascii="Cambria Math" w:eastAsiaTheme="minorEastAsia" w:hAnsi="Cambria Math" w:cs="Times New Roman"/>
                                <w:i/>
                              </w:rPr>
                            </m:ctrlPr>
                          </m:sSupPr>
                          <m:e>
                            <m:r>
                              <w:rPr>
                                <w:rFonts w:ascii="Cambria Math" w:eastAsiaTheme="minorEastAsia" w:hAnsi="Cambria Math" w:cs="Times New Roman"/>
                              </w:rPr>
                              <m:t>T</m:t>
                            </m:r>
                          </m:e>
                          <m:sup>
                            <m:r>
                              <w:rPr>
                                <w:rFonts w:ascii="Cambria Math" w:eastAsiaTheme="minorEastAsia" w:hAnsi="Cambria Math" w:cs="Times New Roman"/>
                              </w:rPr>
                              <m:t>'</m:t>
                            </m:r>
                          </m:sup>
                        </m:sSup>
                      </m:den>
                    </m:f>
                  </m:sup>
                </m:sSup>
              </m:e>
            </m:nary>
          </m:den>
        </m:f>
      </m:oMath>
      <w:r w:rsidR="00DA757B">
        <w:rPr>
          <w:rFonts w:ascii="Times New Roman" w:eastAsiaTheme="minorEastAsia" w:hAnsi="Times New Roman" w:cs="Times New Roman"/>
        </w:rPr>
        <w:tab/>
      </w:r>
      <w:r w:rsidR="00DA757B">
        <w:rPr>
          <w:rFonts w:ascii="Times New Roman" w:eastAsiaTheme="minorEastAsia" w:hAnsi="Times New Roman" w:cs="Times New Roman"/>
        </w:rPr>
        <w:tab/>
      </w:r>
      <w:r w:rsidR="00DA757B">
        <w:rPr>
          <w:rFonts w:ascii="Times New Roman" w:eastAsiaTheme="minorEastAsia" w:hAnsi="Times New Roman" w:cs="Times New Roman"/>
        </w:rPr>
        <w:tab/>
      </w:r>
      <w:r w:rsidR="00DA757B">
        <w:rPr>
          <w:rFonts w:ascii="Times New Roman" w:eastAsiaTheme="minorEastAsia" w:hAnsi="Times New Roman" w:cs="Times New Roman"/>
        </w:rPr>
        <w:tab/>
      </w:r>
      <w:r w:rsidR="00DA757B">
        <w:rPr>
          <w:rFonts w:ascii="Times New Roman" w:eastAsiaTheme="minorEastAsia" w:hAnsi="Times New Roman" w:cs="Times New Roman"/>
        </w:rPr>
        <w:tab/>
        <w:t xml:space="preserve">                   (7)</w:t>
      </w:r>
    </w:p>
    <w:p w14:paraId="1804BFCE" w14:textId="77777777" w:rsidR="00DA757B" w:rsidRDefault="00333186" w:rsidP="00333186">
      <w:pPr>
        <w:jc w:val="both"/>
        <w:rPr>
          <w:rFonts w:ascii="Times New Roman" w:eastAsiaTheme="minorEastAsia" w:hAnsi="Times New Roman" w:cs="Times New Roman"/>
        </w:rPr>
      </w:pPr>
      <w:r w:rsidRPr="00333186">
        <w:rPr>
          <w:rFonts w:ascii="Times New Roman" w:eastAsiaTheme="minorEastAsia" w:hAnsi="Times New Roman" w:cs="Times New Roman"/>
        </w:rPr>
        <w:t>Cross entropy is a measure of the difference between two probability distributions, and is often used to measure the difference between the predicted distribution of a model and the true distribution.</w:t>
      </w:r>
      <w:r w:rsidR="00033C54">
        <w:rPr>
          <w:rFonts w:ascii="Times New Roman" w:eastAsiaTheme="minorEastAsia" w:hAnsi="Times New Roman" w:cs="Times New Roman"/>
        </w:rPr>
        <w:t xml:space="preserve"> </w:t>
      </w:r>
      <w:r w:rsidR="00033C54" w:rsidRPr="00033C54">
        <w:rPr>
          <w:rFonts w:ascii="Times New Roman" w:eastAsiaTheme="minorEastAsia" w:hAnsi="Times New Roman" w:cs="Times New Roman"/>
        </w:rPr>
        <w:t>Assuming there are two probability distributions</w:t>
      </w:r>
      <w:r w:rsidR="007B748B">
        <w:rPr>
          <w:rFonts w:ascii="Times New Roman" w:eastAsiaTheme="minorEastAsia" w:hAnsi="Times New Roman" w:cs="Times New Roman"/>
        </w:rPr>
        <w:t xml:space="preserve"> </w:t>
      </w:r>
      <m:oMath>
        <m:acc>
          <m:accPr>
            <m:chr m:val="̅"/>
            <m:ctrlPr>
              <w:rPr>
                <w:rFonts w:ascii="Cambria Math" w:eastAsiaTheme="minorEastAsia" w:hAnsi="Cambria Math" w:cs="Times New Roman"/>
                <w:i/>
              </w:rPr>
            </m:ctrlPr>
          </m:accPr>
          <m:e>
            <m:r>
              <w:rPr>
                <w:rFonts w:ascii="Cambria Math" w:eastAsiaTheme="minorEastAsia" w:hAnsi="Cambria Math" w:cs="Times New Roman"/>
              </w:rPr>
              <m:t>Y</m:t>
            </m:r>
          </m:e>
        </m:acc>
        <m:r>
          <w:rPr>
            <w:rFonts w:ascii="Cambria Math" w:eastAsiaTheme="minorEastAsia" w:hAnsi="Cambria Math" w:cs="Times New Roman"/>
          </w:rPr>
          <m:t>=</m:t>
        </m:r>
        <m:d>
          <m:dPr>
            <m:begChr m:val="["/>
            <m:endChr m:val="]"/>
            <m:ctrlPr>
              <w:rPr>
                <w:rFonts w:ascii="Cambria Math" w:eastAsiaTheme="minorEastAsia" w:hAnsi="Cambria Math" w:cs="Times New Roman"/>
                <w:i/>
              </w:rPr>
            </m:ctrlPr>
          </m:dPr>
          <m:e>
            <m:sSub>
              <m:sSubPr>
                <m:ctrlPr>
                  <w:rPr>
                    <w:rFonts w:ascii="Cambria Math" w:eastAsiaTheme="minorEastAsia" w:hAnsi="Cambria Math" w:cs="Times New Roman"/>
                    <w:i/>
                  </w:rPr>
                </m:ctrlPr>
              </m:sSubPr>
              <m:e>
                <m:acc>
                  <m:accPr>
                    <m:chr m:val="̅"/>
                    <m:ctrlPr>
                      <w:rPr>
                        <w:rFonts w:ascii="Cambria Math" w:eastAsiaTheme="minorEastAsia" w:hAnsi="Cambria Math" w:cs="Times New Roman"/>
                        <w:i/>
                      </w:rPr>
                    </m:ctrlPr>
                  </m:accPr>
                  <m:e>
                    <m:r>
                      <w:rPr>
                        <w:rFonts w:ascii="Cambria Math" w:eastAsiaTheme="minorEastAsia" w:hAnsi="Cambria Math" w:cs="Times New Roman"/>
                      </w:rPr>
                      <m:t>y</m:t>
                    </m:r>
                  </m:e>
                </m:acc>
              </m:e>
              <m:sub>
                <m:r>
                  <w:rPr>
                    <w:rFonts w:ascii="Cambria Math" w:eastAsiaTheme="minorEastAsia" w:hAnsi="Cambria Math" w:cs="Times New Roman"/>
                  </w:rPr>
                  <m:t>1</m:t>
                </m:r>
              </m:sub>
            </m:sSub>
            <m:r>
              <w:rPr>
                <w:rFonts w:ascii="Cambria Math" w:eastAsiaTheme="minorEastAsia" w:hAnsi="Cambria Math" w:cs="Times New Roman"/>
              </w:rPr>
              <m:t xml:space="preserve">, </m:t>
            </m:r>
            <m:sSub>
              <m:sSubPr>
                <m:ctrlPr>
                  <w:rPr>
                    <w:rFonts w:ascii="Cambria Math" w:eastAsiaTheme="minorEastAsia" w:hAnsi="Cambria Math" w:cs="Times New Roman"/>
                    <w:i/>
                  </w:rPr>
                </m:ctrlPr>
              </m:sSubPr>
              <m:e>
                <m:acc>
                  <m:accPr>
                    <m:chr m:val="̅"/>
                    <m:ctrlPr>
                      <w:rPr>
                        <w:rFonts w:ascii="Cambria Math" w:eastAsiaTheme="minorEastAsia" w:hAnsi="Cambria Math" w:cs="Times New Roman"/>
                        <w:i/>
                      </w:rPr>
                    </m:ctrlPr>
                  </m:accPr>
                  <m:e>
                    <m:r>
                      <w:rPr>
                        <w:rFonts w:ascii="Cambria Math" w:eastAsiaTheme="minorEastAsia" w:hAnsi="Cambria Math" w:cs="Times New Roman"/>
                      </w:rPr>
                      <m:t>y</m:t>
                    </m:r>
                  </m:e>
                </m:acc>
              </m:e>
              <m:sub>
                <m:r>
                  <w:rPr>
                    <w:rFonts w:ascii="Cambria Math" w:eastAsiaTheme="minorEastAsia" w:hAnsi="Cambria Math" w:cs="Times New Roman"/>
                  </w:rPr>
                  <m:t>2</m:t>
                </m:r>
              </m:sub>
            </m:sSub>
            <m:r>
              <w:rPr>
                <w:rFonts w:ascii="Cambria Math" w:eastAsiaTheme="minorEastAsia" w:hAnsi="Cambria Math" w:cs="Times New Roman"/>
              </w:rPr>
              <m:t>,…,</m:t>
            </m:r>
            <m:sSub>
              <m:sSubPr>
                <m:ctrlPr>
                  <w:rPr>
                    <w:rFonts w:ascii="Cambria Math" w:eastAsiaTheme="minorEastAsia" w:hAnsi="Cambria Math" w:cs="Times New Roman"/>
                    <w:i/>
                  </w:rPr>
                </m:ctrlPr>
              </m:sSubPr>
              <m:e>
                <m:acc>
                  <m:accPr>
                    <m:chr m:val="̅"/>
                    <m:ctrlPr>
                      <w:rPr>
                        <w:rFonts w:ascii="Cambria Math" w:eastAsiaTheme="minorEastAsia" w:hAnsi="Cambria Math" w:cs="Times New Roman"/>
                        <w:i/>
                      </w:rPr>
                    </m:ctrlPr>
                  </m:accPr>
                  <m:e>
                    <m:r>
                      <w:rPr>
                        <w:rFonts w:ascii="Cambria Math" w:eastAsiaTheme="minorEastAsia" w:hAnsi="Cambria Math" w:cs="Times New Roman"/>
                      </w:rPr>
                      <m:t>y</m:t>
                    </m:r>
                  </m:e>
                </m:acc>
              </m:e>
              <m:sub>
                <m:r>
                  <w:rPr>
                    <w:rFonts w:ascii="Cambria Math" w:eastAsiaTheme="minorEastAsia" w:hAnsi="Cambria Math" w:cs="Times New Roman"/>
                  </w:rPr>
                  <m:t>l</m:t>
                </m:r>
              </m:sub>
            </m:sSub>
          </m:e>
        </m:d>
      </m:oMath>
      <w:r w:rsidR="00033C54" w:rsidRPr="00033C54">
        <w:rPr>
          <w:rFonts w:ascii="Times New Roman" w:eastAsiaTheme="minorEastAsia" w:hAnsi="Times New Roman" w:cs="Times New Roman"/>
        </w:rPr>
        <w:t xml:space="preserve"> </w:t>
      </w:r>
      <w:r w:rsidR="007B748B">
        <w:rPr>
          <w:rFonts w:ascii="Times New Roman" w:eastAsiaTheme="minorEastAsia" w:hAnsi="Times New Roman" w:cs="Times New Roman"/>
        </w:rPr>
        <w:t xml:space="preserve">and </w:t>
      </w:r>
      <m:oMath>
        <m:acc>
          <m:accPr>
            <m:ctrlPr>
              <w:rPr>
                <w:rFonts w:ascii="Cambria Math" w:eastAsiaTheme="minorEastAsia" w:hAnsi="Cambria Math" w:cs="Times New Roman"/>
                <w:i/>
              </w:rPr>
            </m:ctrlPr>
          </m:accPr>
          <m:e>
            <m:r>
              <w:rPr>
                <w:rFonts w:ascii="Cambria Math" w:eastAsiaTheme="minorEastAsia" w:hAnsi="Cambria Math" w:cs="Times New Roman"/>
              </w:rPr>
              <m:t>Y</m:t>
            </m:r>
          </m:e>
        </m:acc>
        <m:r>
          <w:rPr>
            <w:rFonts w:ascii="Cambria Math" w:eastAsiaTheme="minorEastAsia" w:hAnsi="Cambria Math" w:cs="Times New Roman"/>
          </w:rPr>
          <m:t>=</m:t>
        </m:r>
        <m:d>
          <m:dPr>
            <m:begChr m:val="["/>
            <m:endChr m:val="]"/>
            <m:ctrlPr>
              <w:rPr>
                <w:rFonts w:ascii="Cambria Math" w:eastAsiaTheme="minorEastAsia" w:hAnsi="Cambria Math" w:cs="Times New Roman"/>
                <w:i/>
              </w:rPr>
            </m:ctrlPr>
          </m:dPr>
          <m:e>
            <m:sSub>
              <m:sSubPr>
                <m:ctrlPr>
                  <w:rPr>
                    <w:rFonts w:ascii="Cambria Math" w:eastAsiaTheme="minorEastAsia" w:hAnsi="Cambria Math" w:cs="Times New Roman"/>
                    <w:i/>
                  </w:rPr>
                </m:ctrlPr>
              </m:sSubPr>
              <m:e>
                <m:acc>
                  <m:accPr>
                    <m:ctrlPr>
                      <w:rPr>
                        <w:rFonts w:ascii="Cambria Math" w:eastAsiaTheme="minorEastAsia" w:hAnsi="Cambria Math" w:cs="Times New Roman"/>
                        <w:i/>
                      </w:rPr>
                    </m:ctrlPr>
                  </m:accPr>
                  <m:e>
                    <m:r>
                      <w:rPr>
                        <w:rFonts w:ascii="Cambria Math" w:eastAsiaTheme="minorEastAsia" w:hAnsi="Cambria Math" w:cs="Times New Roman"/>
                      </w:rPr>
                      <m:t>y</m:t>
                    </m:r>
                  </m:e>
                </m:acc>
              </m:e>
              <m:sub>
                <m:r>
                  <w:rPr>
                    <w:rFonts w:ascii="Cambria Math" w:eastAsiaTheme="minorEastAsia" w:hAnsi="Cambria Math" w:cs="Times New Roman"/>
                  </w:rPr>
                  <m:t>1</m:t>
                </m:r>
              </m:sub>
            </m:sSub>
            <m:r>
              <w:rPr>
                <w:rFonts w:ascii="Cambria Math" w:eastAsiaTheme="minorEastAsia" w:hAnsi="Cambria Math" w:cs="Times New Roman"/>
              </w:rPr>
              <m:t xml:space="preserve">, </m:t>
            </m:r>
            <m:sSub>
              <m:sSubPr>
                <m:ctrlPr>
                  <w:rPr>
                    <w:rFonts w:ascii="Cambria Math" w:eastAsiaTheme="minorEastAsia" w:hAnsi="Cambria Math" w:cs="Times New Roman"/>
                    <w:i/>
                  </w:rPr>
                </m:ctrlPr>
              </m:sSubPr>
              <m:e>
                <m:acc>
                  <m:accPr>
                    <m:ctrlPr>
                      <w:rPr>
                        <w:rFonts w:ascii="Cambria Math" w:eastAsiaTheme="minorEastAsia" w:hAnsi="Cambria Math" w:cs="Times New Roman"/>
                        <w:i/>
                      </w:rPr>
                    </m:ctrlPr>
                  </m:accPr>
                  <m:e>
                    <m:r>
                      <w:rPr>
                        <w:rFonts w:ascii="Cambria Math" w:eastAsiaTheme="minorEastAsia" w:hAnsi="Cambria Math" w:cs="Times New Roman"/>
                      </w:rPr>
                      <m:t>y</m:t>
                    </m:r>
                  </m:e>
                </m:acc>
              </m:e>
              <m:sub>
                <m:r>
                  <w:rPr>
                    <w:rFonts w:ascii="Cambria Math" w:eastAsiaTheme="minorEastAsia" w:hAnsi="Cambria Math" w:cs="Times New Roman"/>
                  </w:rPr>
                  <m:t>2</m:t>
                </m:r>
              </m:sub>
            </m:sSub>
            <m:r>
              <w:rPr>
                <w:rFonts w:ascii="Cambria Math" w:eastAsiaTheme="minorEastAsia" w:hAnsi="Cambria Math" w:cs="Times New Roman"/>
              </w:rPr>
              <m:t>,…,</m:t>
            </m:r>
            <m:sSub>
              <m:sSubPr>
                <m:ctrlPr>
                  <w:rPr>
                    <w:rFonts w:ascii="Cambria Math" w:eastAsiaTheme="minorEastAsia" w:hAnsi="Cambria Math" w:cs="Times New Roman"/>
                    <w:i/>
                  </w:rPr>
                </m:ctrlPr>
              </m:sSubPr>
              <m:e>
                <m:acc>
                  <m:accPr>
                    <m:ctrlPr>
                      <w:rPr>
                        <w:rFonts w:ascii="Cambria Math" w:eastAsiaTheme="minorEastAsia" w:hAnsi="Cambria Math" w:cs="Times New Roman"/>
                        <w:i/>
                      </w:rPr>
                    </m:ctrlPr>
                  </m:accPr>
                  <m:e>
                    <m:r>
                      <w:rPr>
                        <w:rFonts w:ascii="Cambria Math" w:eastAsiaTheme="minorEastAsia" w:hAnsi="Cambria Math" w:cs="Times New Roman"/>
                      </w:rPr>
                      <m:t>y</m:t>
                    </m:r>
                  </m:e>
                </m:acc>
              </m:e>
              <m:sub>
                <m:r>
                  <w:rPr>
                    <w:rFonts w:ascii="Cambria Math" w:eastAsiaTheme="minorEastAsia" w:hAnsi="Cambria Math" w:cs="Times New Roman"/>
                  </w:rPr>
                  <m:t>l</m:t>
                </m:r>
              </m:sub>
            </m:sSub>
          </m:e>
        </m:d>
      </m:oMath>
      <w:r w:rsidR="00033C54" w:rsidRPr="00033C54">
        <w:rPr>
          <w:rFonts w:ascii="Times New Roman" w:eastAsiaTheme="minorEastAsia" w:hAnsi="Times New Roman" w:cs="Times New Roman"/>
        </w:rPr>
        <w:t xml:space="preserve">, the </w:t>
      </w:r>
      <w:proofErr w:type="gramStart"/>
      <w:r w:rsidR="00033C54" w:rsidRPr="00033C54">
        <w:rPr>
          <w:rFonts w:ascii="Times New Roman" w:eastAsiaTheme="minorEastAsia" w:hAnsi="Times New Roman" w:cs="Times New Roman"/>
        </w:rPr>
        <w:t>cross entropy</w:t>
      </w:r>
      <w:proofErr w:type="gramEnd"/>
      <w:r w:rsidR="00033C54" w:rsidRPr="00033C54">
        <w:rPr>
          <w:rFonts w:ascii="Times New Roman" w:eastAsiaTheme="minorEastAsia" w:hAnsi="Times New Roman" w:cs="Times New Roman"/>
        </w:rPr>
        <w:t xml:space="preserve"> calculation is expressed as</w:t>
      </w:r>
      <w:r w:rsidR="007B748B">
        <w:rPr>
          <w:rFonts w:ascii="Times New Roman" w:eastAsiaTheme="minorEastAsia" w:hAnsi="Times New Roman" w:cs="Times New Roman"/>
        </w:rPr>
        <w:t>:</w:t>
      </w:r>
    </w:p>
    <w:p w14:paraId="093F1037" w14:textId="77777777" w:rsidR="003F0EDB" w:rsidRDefault="003F0EDB" w:rsidP="00983C78">
      <w:pPr>
        <w:jc w:val="right"/>
        <w:rPr>
          <w:rFonts w:ascii="Times New Roman" w:eastAsiaTheme="minorEastAsia" w:hAnsi="Times New Roman" w:cs="Times New Roman"/>
        </w:rPr>
      </w:pPr>
      <m:oMath>
        <m:r>
          <w:rPr>
            <w:rFonts w:ascii="Cambria Math" w:eastAsiaTheme="minorEastAsia" w:hAnsi="Cambria Math" w:cs="Times New Roman"/>
          </w:rPr>
          <m:t>EC</m:t>
        </m:r>
        <m:d>
          <m:dPr>
            <m:begChr m:val="["/>
            <m:endChr m:val="]"/>
            <m:ctrlPr>
              <w:rPr>
                <w:rFonts w:ascii="Cambria Math" w:eastAsiaTheme="minorEastAsia" w:hAnsi="Cambria Math" w:cs="Times New Roman"/>
                <w:i/>
              </w:rPr>
            </m:ctrlPr>
          </m:dPr>
          <m:e>
            <m:acc>
              <m:accPr>
                <m:chr m:val="̅"/>
                <m:ctrlPr>
                  <w:rPr>
                    <w:rFonts w:ascii="Cambria Math" w:eastAsiaTheme="minorEastAsia" w:hAnsi="Cambria Math" w:cs="Times New Roman"/>
                    <w:i/>
                  </w:rPr>
                </m:ctrlPr>
              </m:accPr>
              <m:e>
                <m:r>
                  <w:rPr>
                    <w:rFonts w:ascii="Cambria Math" w:eastAsiaTheme="minorEastAsia" w:hAnsi="Cambria Math" w:cs="Times New Roman"/>
                  </w:rPr>
                  <m:t>Y</m:t>
                </m:r>
              </m:e>
            </m:acc>
            <m:r>
              <w:rPr>
                <w:rFonts w:ascii="Cambria Math" w:eastAsiaTheme="minorEastAsia" w:hAnsi="Cambria Math" w:cs="Times New Roman"/>
              </w:rPr>
              <m:t xml:space="preserve">, </m:t>
            </m:r>
            <m:acc>
              <m:accPr>
                <m:ctrlPr>
                  <w:rPr>
                    <w:rFonts w:ascii="Cambria Math" w:eastAsiaTheme="minorEastAsia" w:hAnsi="Cambria Math" w:cs="Times New Roman"/>
                    <w:i/>
                  </w:rPr>
                </m:ctrlPr>
              </m:accPr>
              <m:e>
                <m:r>
                  <w:rPr>
                    <w:rFonts w:ascii="Cambria Math" w:eastAsiaTheme="minorEastAsia" w:hAnsi="Cambria Math" w:cs="Times New Roman"/>
                  </w:rPr>
                  <m:t>Y</m:t>
                </m:r>
              </m:e>
            </m:acc>
          </m:e>
        </m:d>
        <m:r>
          <w:rPr>
            <w:rFonts w:ascii="Cambria Math" w:eastAsiaTheme="minorEastAsia" w:hAnsi="Cambria Math" w:cs="Times New Roman"/>
          </w:rPr>
          <m:t>=-</m:t>
        </m:r>
        <m:acc>
          <m:accPr>
            <m:chr m:val="̅"/>
            <m:ctrlPr>
              <w:rPr>
                <w:rFonts w:ascii="Cambria Math" w:eastAsiaTheme="minorEastAsia" w:hAnsi="Cambria Math" w:cs="Times New Roman"/>
                <w:i/>
              </w:rPr>
            </m:ctrlPr>
          </m:accPr>
          <m:e>
            <m:r>
              <w:rPr>
                <w:rFonts w:ascii="Cambria Math" w:eastAsiaTheme="minorEastAsia" w:hAnsi="Cambria Math" w:cs="Times New Roman"/>
              </w:rPr>
              <m:t>Y</m:t>
            </m:r>
          </m:e>
        </m:acc>
        <m:func>
          <m:funcPr>
            <m:ctrlPr>
              <w:rPr>
                <w:rFonts w:ascii="Cambria Math" w:eastAsiaTheme="minorEastAsia" w:hAnsi="Cambria Math" w:cs="Times New Roman"/>
                <w:i/>
              </w:rPr>
            </m:ctrlPr>
          </m:funcPr>
          <m:fName>
            <m:r>
              <m:rPr>
                <m:sty m:val="p"/>
              </m:rPr>
              <w:rPr>
                <w:rFonts w:ascii="Cambria Math" w:eastAsiaTheme="minorEastAsia" w:hAnsi="Cambria Math" w:cs="Times New Roman"/>
              </w:rPr>
              <m:t>log</m:t>
            </m:r>
          </m:fName>
          <m:e>
            <m:acc>
              <m:accPr>
                <m:ctrlPr>
                  <w:rPr>
                    <w:rFonts w:ascii="Cambria Math" w:eastAsiaTheme="minorEastAsia" w:hAnsi="Cambria Math" w:cs="Times New Roman"/>
                    <w:i/>
                  </w:rPr>
                </m:ctrlPr>
              </m:accPr>
              <m:e>
                <m:r>
                  <w:rPr>
                    <w:rFonts w:ascii="Cambria Math" w:eastAsiaTheme="minorEastAsia" w:hAnsi="Cambria Math" w:cs="Times New Roman"/>
                  </w:rPr>
                  <m:t>Y</m:t>
                </m:r>
              </m:e>
            </m:acc>
            <m:r>
              <w:rPr>
                <w:rFonts w:ascii="Cambria Math" w:eastAsiaTheme="minorEastAsia" w:hAnsi="Cambria Math" w:cs="Times New Roman"/>
              </w:rPr>
              <m:t>=-</m:t>
            </m:r>
            <m:nary>
              <m:naryPr>
                <m:chr m:val="∑"/>
                <m:limLoc m:val="undOvr"/>
                <m:ctrlPr>
                  <w:rPr>
                    <w:rFonts w:ascii="Cambria Math" w:eastAsiaTheme="minorEastAsia" w:hAnsi="Cambria Math" w:cs="Times New Roman"/>
                    <w:i/>
                  </w:rPr>
                </m:ctrlPr>
              </m:naryPr>
              <m:sub>
                <m:r>
                  <w:rPr>
                    <w:rFonts w:ascii="Cambria Math" w:eastAsiaTheme="minorEastAsia" w:hAnsi="Cambria Math" w:cs="Times New Roman"/>
                  </w:rPr>
                  <m:t>j=1</m:t>
                </m:r>
              </m:sub>
              <m:sup>
                <m:r>
                  <w:rPr>
                    <w:rFonts w:ascii="Cambria Math" w:eastAsiaTheme="minorEastAsia" w:hAnsi="Cambria Math" w:cs="Times New Roman"/>
                  </w:rPr>
                  <m:t>l</m:t>
                </m:r>
              </m:sup>
              <m:e>
                <m:sSub>
                  <m:sSubPr>
                    <m:ctrlPr>
                      <w:rPr>
                        <w:rFonts w:ascii="Cambria Math" w:eastAsiaTheme="minorEastAsia" w:hAnsi="Cambria Math" w:cs="Times New Roman"/>
                        <w:i/>
                      </w:rPr>
                    </m:ctrlPr>
                  </m:sSubPr>
                  <m:e>
                    <m:acc>
                      <m:accPr>
                        <m:chr m:val="̅"/>
                        <m:ctrlPr>
                          <w:rPr>
                            <w:rFonts w:ascii="Cambria Math" w:eastAsiaTheme="minorEastAsia" w:hAnsi="Cambria Math" w:cs="Times New Roman"/>
                            <w:i/>
                          </w:rPr>
                        </m:ctrlPr>
                      </m:accPr>
                      <m:e>
                        <m:r>
                          <w:rPr>
                            <w:rFonts w:ascii="Cambria Math" w:eastAsiaTheme="minorEastAsia" w:hAnsi="Cambria Math" w:cs="Times New Roman"/>
                          </w:rPr>
                          <m:t>y</m:t>
                        </m:r>
                      </m:e>
                    </m:acc>
                  </m:e>
                  <m:sub>
                    <m:r>
                      <w:rPr>
                        <w:rFonts w:ascii="Cambria Math" w:eastAsiaTheme="minorEastAsia" w:hAnsi="Cambria Math" w:cs="Times New Roman"/>
                      </w:rPr>
                      <m:t>j</m:t>
                    </m:r>
                  </m:sub>
                </m:sSub>
                <m:func>
                  <m:funcPr>
                    <m:ctrlPr>
                      <w:rPr>
                        <w:rFonts w:ascii="Cambria Math" w:eastAsiaTheme="minorEastAsia" w:hAnsi="Cambria Math" w:cs="Times New Roman"/>
                        <w:i/>
                      </w:rPr>
                    </m:ctrlPr>
                  </m:funcPr>
                  <m:fName>
                    <m:r>
                      <m:rPr>
                        <m:sty m:val="p"/>
                      </m:rPr>
                      <w:rPr>
                        <w:rFonts w:ascii="Cambria Math" w:eastAsiaTheme="minorEastAsia" w:hAnsi="Cambria Math" w:cs="Times New Roman"/>
                      </w:rPr>
                      <m:t>log</m:t>
                    </m:r>
                  </m:fName>
                  <m:e>
                    <m:sSub>
                      <m:sSubPr>
                        <m:ctrlPr>
                          <w:rPr>
                            <w:rFonts w:ascii="Cambria Math" w:eastAsiaTheme="minorEastAsia" w:hAnsi="Cambria Math" w:cs="Times New Roman"/>
                            <w:i/>
                          </w:rPr>
                        </m:ctrlPr>
                      </m:sSubPr>
                      <m:e>
                        <m:acc>
                          <m:accPr>
                            <m:ctrlPr>
                              <w:rPr>
                                <w:rFonts w:ascii="Cambria Math" w:eastAsiaTheme="minorEastAsia" w:hAnsi="Cambria Math" w:cs="Times New Roman"/>
                                <w:i/>
                              </w:rPr>
                            </m:ctrlPr>
                          </m:accPr>
                          <m:e>
                            <m:r>
                              <w:rPr>
                                <w:rFonts w:ascii="Cambria Math" w:eastAsiaTheme="minorEastAsia" w:hAnsi="Cambria Math" w:cs="Times New Roman"/>
                              </w:rPr>
                              <m:t>y</m:t>
                            </m:r>
                          </m:e>
                        </m:acc>
                      </m:e>
                      <m:sub>
                        <m:r>
                          <w:rPr>
                            <w:rFonts w:ascii="Cambria Math" w:eastAsiaTheme="minorEastAsia" w:hAnsi="Cambria Math" w:cs="Times New Roman"/>
                          </w:rPr>
                          <m:t>j</m:t>
                        </m:r>
                      </m:sub>
                    </m:sSub>
                  </m:e>
                </m:func>
              </m:e>
            </m:nary>
          </m:e>
        </m:func>
      </m:oMath>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t xml:space="preserve">          (8)</w:t>
      </w:r>
    </w:p>
    <w:p w14:paraId="535DC14E" w14:textId="77777777" w:rsidR="00517FED" w:rsidRPr="00517FED" w:rsidRDefault="00517FED" w:rsidP="003F0EDB">
      <w:pPr>
        <w:rPr>
          <w:rFonts w:ascii="Times New Roman" w:eastAsiaTheme="minorEastAsia" w:hAnsi="Times New Roman" w:cs="Times New Roman"/>
          <w:b/>
        </w:rPr>
      </w:pPr>
      <w:r w:rsidRPr="00517FED">
        <w:rPr>
          <w:rFonts w:ascii="Times New Roman" w:eastAsiaTheme="minorEastAsia" w:hAnsi="Times New Roman" w:cs="Times New Roman"/>
          <w:b/>
        </w:rPr>
        <w:t xml:space="preserve">4 </w:t>
      </w:r>
      <w:r w:rsidR="009604AA">
        <w:rPr>
          <w:rFonts w:ascii="Times New Roman" w:eastAsiaTheme="minorEastAsia" w:hAnsi="Times New Roman" w:cs="Times New Roman"/>
          <w:b/>
        </w:rPr>
        <w:t>Methods/Experimental</w:t>
      </w:r>
    </w:p>
    <w:p w14:paraId="4ECDB76F" w14:textId="77777777" w:rsidR="00517FED" w:rsidRDefault="00AE1AD7" w:rsidP="00AE1AD7">
      <w:pPr>
        <w:jc w:val="both"/>
        <w:rPr>
          <w:rFonts w:ascii="Times New Roman" w:eastAsiaTheme="minorEastAsia" w:hAnsi="Times New Roman" w:cs="Times New Roman"/>
        </w:rPr>
      </w:pPr>
      <w:r w:rsidRPr="00AE1AD7">
        <w:rPr>
          <w:rFonts w:ascii="Times New Roman" w:eastAsiaTheme="minorEastAsia" w:hAnsi="Times New Roman" w:cs="Times New Roman"/>
        </w:rPr>
        <w:t>This section introduces the</w:t>
      </w:r>
      <w:r w:rsidR="001E7004">
        <w:rPr>
          <w:rFonts w:ascii="Times New Roman" w:eastAsiaTheme="minorEastAsia" w:hAnsi="Times New Roman" w:cs="Times New Roman"/>
        </w:rPr>
        <w:t xml:space="preserve"> proposed</w:t>
      </w:r>
      <w:r w:rsidRPr="00AE1AD7">
        <w:rPr>
          <w:rFonts w:ascii="Times New Roman" w:eastAsiaTheme="minorEastAsia" w:hAnsi="Times New Roman" w:cs="Times New Roman"/>
        </w:rPr>
        <w:t xml:space="preserve"> federated learning system model for dynamic update of traffic information recognition, the automatic sampling method based on the global model, the local training algorithm based on double knowledge distillation, and the adaptive differential privacy strategy.</w:t>
      </w:r>
    </w:p>
    <w:p w14:paraId="4502FEF5" w14:textId="77777777" w:rsidR="00385866" w:rsidRPr="00385866" w:rsidRDefault="00385866" w:rsidP="00AE1AD7">
      <w:pPr>
        <w:jc w:val="both"/>
        <w:rPr>
          <w:rFonts w:ascii="Times New Roman" w:eastAsiaTheme="minorEastAsia" w:hAnsi="Times New Roman" w:cs="Times New Roman"/>
          <w:b/>
        </w:rPr>
      </w:pPr>
      <w:r w:rsidRPr="00385866">
        <w:rPr>
          <w:rFonts w:ascii="Times New Roman" w:eastAsiaTheme="minorEastAsia" w:hAnsi="Times New Roman" w:cs="Times New Roman"/>
          <w:b/>
        </w:rPr>
        <w:t>4.1 System Model</w:t>
      </w:r>
    </w:p>
    <w:p w14:paraId="1EFBCA7B" w14:textId="77777777" w:rsidR="00385866" w:rsidRDefault="00C03B0D" w:rsidP="00C03B0D">
      <w:pPr>
        <w:jc w:val="both"/>
        <w:rPr>
          <w:rFonts w:ascii="Times New Roman" w:eastAsiaTheme="minorEastAsia" w:hAnsi="Times New Roman" w:cs="Times New Roman"/>
        </w:rPr>
      </w:pPr>
      <w:r w:rsidRPr="00C03B0D">
        <w:rPr>
          <w:rFonts w:ascii="Times New Roman" w:eastAsiaTheme="minorEastAsia" w:hAnsi="Times New Roman" w:cs="Times New Roman"/>
        </w:rPr>
        <w:t>This section introduces the overall architecture of the federated learning model based on differential privacy technology and the implementation process of one round of federated training.</w:t>
      </w:r>
    </w:p>
    <w:p w14:paraId="3C93A37B" w14:textId="77777777" w:rsidR="00A36DD6" w:rsidRDefault="003619A7" w:rsidP="003619A7">
      <w:pPr>
        <w:jc w:val="both"/>
        <w:rPr>
          <w:rFonts w:ascii="Times New Roman" w:eastAsiaTheme="minorEastAsia" w:hAnsi="Times New Roman" w:cs="Times New Roman"/>
        </w:rPr>
      </w:pPr>
      <w:r w:rsidRPr="003619A7">
        <w:rPr>
          <w:rFonts w:ascii="Times New Roman" w:eastAsiaTheme="minorEastAsia" w:hAnsi="Times New Roman" w:cs="Times New Roman"/>
        </w:rPr>
        <w:t xml:space="preserve">In order to improve the generalization ability of the traffic information recognition model and ensure the privacy and security of training data, this paper proposes a secure and efficient federated learning </w:t>
      </w:r>
      <w:r w:rsidRPr="003619A7">
        <w:rPr>
          <w:rFonts w:ascii="Times New Roman" w:eastAsiaTheme="minorEastAsia" w:hAnsi="Times New Roman" w:cs="Times New Roman"/>
        </w:rPr>
        <w:lastRenderedPageBreak/>
        <w:t>architecture</w:t>
      </w:r>
      <w:r>
        <w:rPr>
          <w:rFonts w:ascii="Times New Roman" w:eastAsiaTheme="minorEastAsia" w:hAnsi="Times New Roman" w:cs="Times New Roman"/>
        </w:rPr>
        <w:t xml:space="preserve">. </w:t>
      </w:r>
      <w:r w:rsidRPr="003619A7">
        <w:rPr>
          <w:rFonts w:ascii="Times New Roman" w:eastAsiaTheme="minorEastAsia" w:hAnsi="Times New Roman" w:cs="Times New Roman"/>
        </w:rPr>
        <w:t xml:space="preserve">As shown in Figure 1, the </w:t>
      </w:r>
      <w:r w:rsidR="00A31726">
        <w:rPr>
          <w:rFonts w:ascii="Times New Roman" w:eastAsiaTheme="minorEastAsia" w:hAnsi="Times New Roman" w:cs="Times New Roman"/>
        </w:rPr>
        <w:t xml:space="preserve">proposed </w:t>
      </w:r>
      <w:r w:rsidRPr="003619A7">
        <w:rPr>
          <w:rFonts w:ascii="Times New Roman" w:eastAsiaTheme="minorEastAsia" w:hAnsi="Times New Roman" w:cs="Times New Roman"/>
        </w:rPr>
        <w:t>framework mainly consists of a centr</w:t>
      </w:r>
      <w:r w:rsidR="00922794">
        <w:rPr>
          <w:rFonts w:ascii="Times New Roman" w:eastAsiaTheme="minorEastAsia" w:hAnsi="Times New Roman" w:cs="Times New Roman"/>
        </w:rPr>
        <w:t xml:space="preserve">al server and multiple clients. </w:t>
      </w:r>
      <w:r w:rsidRPr="003619A7">
        <w:rPr>
          <w:rFonts w:ascii="Times New Roman" w:eastAsiaTheme="minorEastAsia" w:hAnsi="Times New Roman" w:cs="Times New Roman"/>
        </w:rPr>
        <w:t>Among them, the server is assumed to be honest but curious, that is, it honestly abides by the federated learning aggregation protocol, but is curious about the sensitive information of the client and steals the user's privacy infor</w:t>
      </w:r>
      <w:r w:rsidR="00356EFD">
        <w:rPr>
          <w:rFonts w:ascii="Times New Roman" w:eastAsiaTheme="minorEastAsia" w:hAnsi="Times New Roman" w:cs="Times New Roman"/>
        </w:rPr>
        <w:t xml:space="preserve">mation through various attacks. </w:t>
      </w:r>
      <w:r w:rsidRPr="003619A7">
        <w:rPr>
          <w:rFonts w:ascii="Times New Roman" w:eastAsiaTheme="minorEastAsia" w:hAnsi="Times New Roman" w:cs="Times New Roman"/>
        </w:rPr>
        <w:t>In real scenarios, the server may be a third-party organization or enterprise. The main goal is to use client data to improve the traffic information recognition model to improve the performance of its products (such as self-driving c</w:t>
      </w:r>
      <w:r w:rsidR="00F2080C">
        <w:rPr>
          <w:rFonts w:ascii="Times New Roman" w:eastAsiaTheme="minorEastAsia" w:hAnsi="Times New Roman" w:cs="Times New Roman"/>
        </w:rPr>
        <w:t xml:space="preserve">ars, recognition systems, etc.). </w:t>
      </w:r>
      <w:r w:rsidRPr="003619A7">
        <w:rPr>
          <w:rFonts w:ascii="Times New Roman" w:eastAsiaTheme="minorEastAsia" w:hAnsi="Times New Roman" w:cs="Times New Roman"/>
        </w:rPr>
        <w:t>The clients participating in the training are mainly various types of</w:t>
      </w:r>
      <w:r w:rsidR="006C480F">
        <w:rPr>
          <w:rFonts w:ascii="Times New Roman" w:eastAsiaTheme="minorEastAsia" w:hAnsi="Times New Roman" w:cs="Times New Roman"/>
        </w:rPr>
        <w:t xml:space="preserve"> smart vehicles</w:t>
      </w:r>
      <w:r w:rsidRPr="003619A7">
        <w:rPr>
          <w:rFonts w:ascii="Times New Roman" w:eastAsiaTheme="minorEastAsia" w:hAnsi="Times New Roman" w:cs="Times New Roman"/>
        </w:rPr>
        <w:t xml:space="preserve"> on the road. In this paper, it is assumed that the client is an honest node, which is mainly responsible for selectively collecting traffic information samples, completing the training and updating of the recognition model, and performing differential privacy processing on the updated model parameters.</w:t>
      </w:r>
    </w:p>
    <w:p w14:paraId="06F37483" w14:textId="77777777" w:rsidR="00861184" w:rsidRDefault="00861184" w:rsidP="00861184">
      <w:pPr>
        <w:jc w:val="center"/>
        <w:rPr>
          <w:rFonts w:ascii="Times New Roman" w:eastAsiaTheme="minorEastAsia" w:hAnsi="Times New Roman" w:cs="Times New Roman"/>
        </w:rPr>
      </w:pPr>
      <w:r>
        <w:rPr>
          <w:noProof/>
        </w:rPr>
        <w:drawing>
          <wp:inline distT="0" distB="0" distL="0" distR="0" wp14:anchorId="00C902AC" wp14:editId="3A7838AE">
            <wp:extent cx="5067300" cy="2628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067300" cy="2628900"/>
                    </a:xfrm>
                    <a:prstGeom prst="rect">
                      <a:avLst/>
                    </a:prstGeom>
                  </pic:spPr>
                </pic:pic>
              </a:graphicData>
            </a:graphic>
          </wp:inline>
        </w:drawing>
      </w:r>
    </w:p>
    <w:p w14:paraId="44C97C5D" w14:textId="77777777" w:rsidR="00861184" w:rsidRDefault="00861184" w:rsidP="00861184">
      <w:pPr>
        <w:jc w:val="center"/>
        <w:rPr>
          <w:rFonts w:ascii="Times New Roman" w:eastAsiaTheme="minorEastAsia" w:hAnsi="Times New Roman" w:cs="Times New Roman"/>
          <w:b/>
        </w:rPr>
      </w:pPr>
    </w:p>
    <w:p w14:paraId="00B4CD29" w14:textId="77777777" w:rsidR="00861184" w:rsidRDefault="00861184" w:rsidP="00861184">
      <w:pPr>
        <w:jc w:val="center"/>
        <w:rPr>
          <w:rFonts w:ascii="Times New Roman" w:eastAsiaTheme="minorEastAsia" w:hAnsi="Times New Roman" w:cs="Times New Roman"/>
        </w:rPr>
      </w:pPr>
      <w:r w:rsidRPr="00A36DD6">
        <w:rPr>
          <w:rFonts w:ascii="Times New Roman" w:eastAsiaTheme="minorEastAsia" w:hAnsi="Times New Roman" w:cs="Times New Roman"/>
          <w:b/>
        </w:rPr>
        <w:t>Figure 1:</w:t>
      </w:r>
      <w:r>
        <w:rPr>
          <w:rFonts w:ascii="Times New Roman" w:eastAsiaTheme="minorEastAsia" w:hAnsi="Times New Roman" w:cs="Times New Roman"/>
        </w:rPr>
        <w:t xml:space="preserve"> Proposed system model.</w:t>
      </w:r>
    </w:p>
    <w:p w14:paraId="332F5B69" w14:textId="77777777" w:rsidR="002E5E48" w:rsidRDefault="0044590C" w:rsidP="0044590C">
      <w:pPr>
        <w:jc w:val="both"/>
        <w:rPr>
          <w:rFonts w:ascii="Times New Roman" w:eastAsiaTheme="minorEastAsia" w:hAnsi="Times New Roman" w:cs="Times New Roman"/>
        </w:rPr>
      </w:pPr>
      <w:r w:rsidRPr="0044590C">
        <w:rPr>
          <w:rFonts w:ascii="Times New Roman" w:eastAsiaTheme="minorEastAsia" w:hAnsi="Times New Roman" w:cs="Times New Roman"/>
        </w:rPr>
        <w:t>Dur</w:t>
      </w:r>
      <w:r w:rsidR="000B59D7">
        <w:rPr>
          <w:rFonts w:ascii="Times New Roman" w:eastAsiaTheme="minorEastAsia" w:hAnsi="Times New Roman" w:cs="Times New Roman"/>
        </w:rPr>
        <w:t>ing the training process</w:t>
      </w:r>
      <w:r w:rsidRPr="0044590C">
        <w:rPr>
          <w:rFonts w:ascii="Times New Roman" w:eastAsiaTheme="minorEastAsia" w:hAnsi="Times New Roman" w:cs="Times New Roman"/>
        </w:rPr>
        <w:t>, the server performs semi-asynchronous model pa</w:t>
      </w:r>
      <w:r w:rsidR="000B59D7">
        <w:rPr>
          <w:rFonts w:ascii="Times New Roman" w:eastAsiaTheme="minorEastAsia" w:hAnsi="Times New Roman" w:cs="Times New Roman"/>
        </w:rPr>
        <w:t>rameter aggregation calculation. T</w:t>
      </w:r>
      <w:r w:rsidRPr="0044590C">
        <w:rPr>
          <w:rFonts w:ascii="Times New Roman" w:eastAsiaTheme="minorEastAsia" w:hAnsi="Times New Roman" w:cs="Times New Roman"/>
        </w:rPr>
        <w:t>hat is, the aggregation operation is performed only when the server receives a preset nu</w:t>
      </w:r>
      <w:r w:rsidR="000B59D7">
        <w:rPr>
          <w:rFonts w:ascii="Times New Roman" w:eastAsiaTheme="minorEastAsia" w:hAnsi="Times New Roman" w:cs="Times New Roman"/>
        </w:rPr>
        <w:t xml:space="preserve">mber of local model parameters. </w:t>
      </w:r>
      <w:r w:rsidRPr="0044590C">
        <w:rPr>
          <w:rFonts w:ascii="Times New Roman" w:eastAsiaTheme="minorEastAsia" w:hAnsi="Times New Roman" w:cs="Times New Roman"/>
        </w:rPr>
        <w:t>This aggregation method can avoid the inefficiency caused by synchronous aggregation and the parameter outdated problem caused by asynchronous aggregation. Before the federated training, it is assumed that the server obtains an initial global model based on the publi</w:t>
      </w:r>
      <w:r w:rsidR="0065766E">
        <w:rPr>
          <w:rFonts w:ascii="Times New Roman" w:eastAsiaTheme="minorEastAsia" w:hAnsi="Times New Roman" w:cs="Times New Roman"/>
        </w:rPr>
        <w:t xml:space="preserve">c traffic data sample training. </w:t>
      </w:r>
      <w:r w:rsidRPr="0044590C">
        <w:rPr>
          <w:rFonts w:ascii="Times New Roman" w:eastAsiaTheme="minorEastAsia" w:hAnsi="Times New Roman" w:cs="Times New Roman"/>
        </w:rPr>
        <w:t>Algorithm 1 gives the specific im</w:t>
      </w:r>
      <w:r w:rsidR="00E4292C">
        <w:rPr>
          <w:rFonts w:ascii="Times New Roman" w:eastAsiaTheme="minorEastAsia" w:hAnsi="Times New Roman" w:cs="Times New Roman"/>
        </w:rPr>
        <w:t>plementation process of the proposed</w:t>
      </w:r>
      <w:r w:rsidRPr="0044590C">
        <w:rPr>
          <w:rFonts w:ascii="Times New Roman" w:eastAsiaTheme="minorEastAsia" w:hAnsi="Times New Roman" w:cs="Times New Roman"/>
        </w:rPr>
        <w:t xml:space="preserve"> scheme to complete one round of federated learning training process. </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9350"/>
      </w:tblGrid>
      <w:tr w:rsidR="002E5E48" w14:paraId="3ECB0C50" w14:textId="77777777" w:rsidTr="002E5E48">
        <w:tc>
          <w:tcPr>
            <w:tcW w:w="9350" w:type="dxa"/>
          </w:tcPr>
          <w:p w14:paraId="3AD2A9DB" w14:textId="77777777" w:rsidR="002E5E48" w:rsidRDefault="002E5E48" w:rsidP="002E5E48">
            <w:pPr>
              <w:rPr>
                <w:rFonts w:ascii="Times New Roman" w:eastAsiaTheme="minorEastAsia" w:hAnsi="Times New Roman" w:cs="Times New Roman"/>
              </w:rPr>
            </w:pPr>
            <w:r w:rsidRPr="002E5E48">
              <w:rPr>
                <w:rFonts w:ascii="Times New Roman" w:eastAsiaTheme="minorEastAsia" w:hAnsi="Times New Roman" w:cs="Times New Roman"/>
                <w:b/>
              </w:rPr>
              <w:t>Algorithm 1:</w:t>
            </w:r>
            <w:r>
              <w:rPr>
                <w:rFonts w:ascii="Times New Roman" w:eastAsiaTheme="minorEastAsia" w:hAnsi="Times New Roman" w:cs="Times New Roman"/>
              </w:rPr>
              <w:t xml:space="preserve"> Federated learning training </w:t>
            </w:r>
          </w:p>
        </w:tc>
      </w:tr>
      <w:tr w:rsidR="002E5E48" w14:paraId="0D5FA0CF" w14:textId="77777777" w:rsidTr="002E5E48">
        <w:tc>
          <w:tcPr>
            <w:tcW w:w="9350" w:type="dxa"/>
          </w:tcPr>
          <w:p w14:paraId="0EA441D1" w14:textId="77777777" w:rsidR="002E5E48" w:rsidRDefault="002E5E48" w:rsidP="003D4381">
            <w:pPr>
              <w:jc w:val="both"/>
              <w:rPr>
                <w:rFonts w:ascii="Times New Roman" w:eastAsiaTheme="minorEastAsia" w:hAnsi="Times New Roman" w:cs="Times New Roman"/>
              </w:rPr>
            </w:pPr>
            <w:r w:rsidRPr="002E5E48">
              <w:rPr>
                <w:rFonts w:ascii="Times New Roman" w:eastAsiaTheme="minorEastAsia" w:hAnsi="Times New Roman" w:cs="Times New Roman"/>
                <w:b/>
              </w:rPr>
              <w:t>Input:</w:t>
            </w:r>
            <w:r w:rsidRPr="002E5E48">
              <w:rPr>
                <w:rFonts w:ascii="Times New Roman" w:eastAsiaTheme="minorEastAsia" w:hAnsi="Times New Roman" w:cs="Times New Roman"/>
              </w:rPr>
              <w:t xml:space="preserve"> </w:t>
            </w:r>
            <w:r w:rsidR="003D4381">
              <w:rPr>
                <w:rFonts w:ascii="Times New Roman" w:eastAsiaTheme="minorEastAsia" w:hAnsi="Times New Roman" w:cs="Times New Roman"/>
              </w:rPr>
              <w:t>C</w:t>
            </w:r>
            <w:r w:rsidRPr="002E5E48">
              <w:rPr>
                <w:rFonts w:ascii="Times New Roman" w:eastAsiaTheme="minorEastAsia" w:hAnsi="Times New Roman" w:cs="Times New Roman"/>
              </w:rPr>
              <w:t xml:space="preserve">urrent </w:t>
            </w:r>
            <m:oMath>
              <m:sSubSup>
                <m:sSubSupPr>
                  <m:ctrlPr>
                    <w:rPr>
                      <w:rFonts w:ascii="Cambria Math" w:eastAsiaTheme="minorEastAsia" w:hAnsi="Cambria Math" w:cs="Times New Roman"/>
                      <w:i/>
                    </w:rPr>
                  </m:ctrlPr>
                </m:sSubSupPr>
                <m:e>
                  <m:r>
                    <w:rPr>
                      <w:rFonts w:ascii="Cambria Math" w:eastAsiaTheme="minorEastAsia" w:hAnsi="Cambria Math" w:cs="Times New Roman"/>
                    </w:rPr>
                    <m:t>D</m:t>
                  </m:r>
                </m:e>
                <m:sub>
                  <m:r>
                    <w:rPr>
                      <w:rFonts w:ascii="Cambria Math" w:eastAsiaTheme="minorEastAsia" w:hAnsi="Cambria Math" w:cs="Times New Roman"/>
                    </w:rPr>
                    <m:t>t</m:t>
                  </m:r>
                </m:sub>
                <m:sup>
                  <m:r>
                    <w:rPr>
                      <w:rFonts w:ascii="Cambria Math" w:eastAsiaTheme="minorEastAsia" w:hAnsi="Cambria Math" w:cs="Times New Roman"/>
                    </w:rPr>
                    <m:t>i</m:t>
                  </m:r>
                </m:sup>
              </m:sSubSup>
            </m:oMath>
            <w:r w:rsidR="003D4381">
              <w:rPr>
                <w:rFonts w:ascii="Times New Roman" w:eastAsiaTheme="minorEastAsia" w:hAnsi="Times New Roman" w:cs="Times New Roman"/>
              </w:rPr>
              <w:t xml:space="preserve"> </w:t>
            </w:r>
            <w:r w:rsidRPr="002E5E48">
              <w:rPr>
                <w:rFonts w:ascii="Times New Roman" w:eastAsiaTheme="minorEastAsia" w:hAnsi="Times New Roman" w:cs="Times New Roman"/>
              </w:rPr>
              <w:t xml:space="preserve">data </w:t>
            </w:r>
            <w:r w:rsidR="003D4381">
              <w:rPr>
                <w:rFonts w:ascii="Times New Roman" w:eastAsiaTheme="minorEastAsia" w:hAnsi="Times New Roman" w:cs="Times New Roman"/>
              </w:rPr>
              <w:t xml:space="preserve">of client </w:t>
            </w:r>
            <m:oMath>
              <m:r>
                <w:rPr>
                  <w:rFonts w:ascii="Cambria Math" w:eastAsiaTheme="minorEastAsia" w:hAnsi="Cambria Math" w:cs="Times New Roman"/>
                </w:rPr>
                <m:t>i</m:t>
              </m:r>
            </m:oMath>
            <w:r w:rsidRPr="002E5E48">
              <w:rPr>
                <w:rFonts w:ascii="Times New Roman" w:eastAsiaTheme="minorEastAsia" w:hAnsi="Times New Roman" w:cs="Times New Roman"/>
              </w:rPr>
              <w:t>, the previous r</w:t>
            </w:r>
            <w:r w:rsidR="003D4381">
              <w:rPr>
                <w:rFonts w:ascii="Times New Roman" w:eastAsiaTheme="minorEastAsia" w:hAnsi="Times New Roman" w:cs="Times New Roman"/>
              </w:rPr>
              <w:t xml:space="preserve">ound global model parameter </w:t>
            </w:r>
            <m:oMath>
              <m:sSub>
                <m:sSubPr>
                  <m:ctrlPr>
                    <w:rPr>
                      <w:rFonts w:ascii="Cambria Math" w:eastAsiaTheme="minorEastAsia" w:hAnsi="Cambria Math" w:cs="Times New Roman"/>
                      <w:i/>
                    </w:rPr>
                  </m:ctrlPr>
                </m:sSubPr>
                <m:e>
                  <m:r>
                    <w:rPr>
                      <w:rFonts w:ascii="Cambria Math" w:eastAsiaTheme="minorEastAsia" w:hAnsi="Cambria Math" w:cs="Times New Roman"/>
                    </w:rPr>
                    <m:t>ω</m:t>
                  </m:r>
                </m:e>
                <m:sub>
                  <m:r>
                    <m:rPr>
                      <m:sty m:val="p"/>
                    </m:rPr>
                    <w:rPr>
                      <w:rFonts w:ascii="Cambria Math" w:eastAsiaTheme="minorEastAsia" w:hAnsi="Cambria Math" w:cs="Times New Roman"/>
                    </w:rPr>
                    <m:t>T-1</m:t>
                  </m:r>
                </m:sub>
              </m:sSub>
            </m:oMath>
            <w:r w:rsidRPr="002E5E48">
              <w:rPr>
                <w:rFonts w:ascii="Times New Roman" w:eastAsiaTheme="minorEastAsia" w:hAnsi="Times New Roman" w:cs="Times New Roman"/>
              </w:rPr>
              <w:t>,</w:t>
            </w:r>
            <w:r w:rsidR="00896A1F">
              <w:rPr>
                <w:rFonts w:ascii="Times New Roman" w:eastAsiaTheme="minorEastAsia" w:hAnsi="Times New Roman" w:cs="Times New Roman"/>
              </w:rPr>
              <w:t xml:space="preserve"> global model parameters </w:t>
            </w:r>
            <m:oMath>
              <m:sSub>
                <m:sSubPr>
                  <m:ctrlPr>
                    <w:rPr>
                      <w:rFonts w:ascii="Cambria Math" w:eastAsiaTheme="minorEastAsia" w:hAnsi="Cambria Math" w:cs="Times New Roman"/>
                      <w:i/>
                    </w:rPr>
                  </m:ctrlPr>
                </m:sSubPr>
                <m:e>
                  <m:r>
                    <w:rPr>
                      <w:rFonts w:ascii="Cambria Math" w:eastAsiaTheme="minorEastAsia" w:hAnsi="Cambria Math" w:cs="Times New Roman"/>
                    </w:rPr>
                    <m:t>ω</m:t>
                  </m:r>
                </m:e>
                <m:sub>
                  <m:r>
                    <m:rPr>
                      <m:sty m:val="p"/>
                    </m:rPr>
                    <w:rPr>
                      <w:rFonts w:ascii="Cambria Math" w:eastAsiaTheme="minorEastAsia" w:hAnsi="Cambria Math" w:cs="Times New Roman"/>
                    </w:rPr>
                    <m:t>T</m:t>
                  </m:r>
                </m:sub>
              </m:sSub>
              <m:r>
                <w:rPr>
                  <w:rFonts w:ascii="Cambria Math" w:eastAsiaTheme="minorEastAsia" w:hAnsi="Cambria Math" w:cs="Times New Roman"/>
                </w:rPr>
                <m:t>,</m:t>
              </m:r>
              <m:sSubSup>
                <m:sSubSupPr>
                  <m:ctrlPr>
                    <w:rPr>
                      <w:rFonts w:ascii="Cambria Math" w:eastAsiaTheme="minorEastAsia" w:hAnsi="Cambria Math" w:cs="Times New Roman"/>
                      <w:i/>
                    </w:rPr>
                  </m:ctrlPr>
                </m:sSubSupPr>
                <m:e>
                  <m:acc>
                    <m:accPr>
                      <m:chr m:val="̅"/>
                      <m:ctrlPr>
                        <w:rPr>
                          <w:rFonts w:ascii="Cambria Math" w:eastAsiaTheme="minorEastAsia" w:hAnsi="Cambria Math" w:cs="Times New Roman"/>
                          <w:i/>
                        </w:rPr>
                      </m:ctrlPr>
                    </m:accPr>
                    <m:e>
                      <m:r>
                        <w:rPr>
                          <w:rFonts w:ascii="Cambria Math" w:eastAsiaTheme="minorEastAsia" w:hAnsi="Cambria Math" w:cs="Times New Roman"/>
                        </w:rPr>
                        <m:t>ω</m:t>
                      </m:r>
                    </m:e>
                  </m:acc>
                </m:e>
                <m:sub>
                  <m:r>
                    <m:rPr>
                      <m:sty m:val="p"/>
                    </m:rPr>
                    <w:rPr>
                      <w:rFonts w:ascii="Cambria Math" w:eastAsiaTheme="minorEastAsia" w:hAnsi="Cambria Math" w:cs="Times New Roman"/>
                    </w:rPr>
                    <m:t>T</m:t>
                  </m:r>
                </m:sub>
                <m:sup>
                  <m:r>
                    <w:rPr>
                      <w:rFonts w:ascii="Cambria Math" w:eastAsiaTheme="minorEastAsia" w:hAnsi="Cambria Math" w:cs="Times New Roman"/>
                    </w:rPr>
                    <m:t>i</m:t>
                  </m:r>
                </m:sup>
              </m:sSubSup>
            </m:oMath>
          </w:p>
          <w:p w14:paraId="4E7D9FDA" w14:textId="77777777" w:rsidR="007B65DA" w:rsidRDefault="007B65DA" w:rsidP="003D4381">
            <w:pPr>
              <w:jc w:val="both"/>
              <w:rPr>
                <w:rFonts w:ascii="Times New Roman" w:eastAsiaTheme="minorEastAsia" w:hAnsi="Times New Roman" w:cs="Times New Roman"/>
              </w:rPr>
            </w:pPr>
            <w:r w:rsidRPr="007B65DA">
              <w:rPr>
                <w:rFonts w:ascii="Times New Roman" w:eastAsiaTheme="minorEastAsia" w:hAnsi="Times New Roman" w:cs="Times New Roman"/>
                <w:b/>
              </w:rPr>
              <w:t>Output:</w:t>
            </w:r>
            <w:r w:rsidRPr="007B65DA">
              <w:rPr>
                <w:rFonts w:ascii="Times New Roman" w:eastAsiaTheme="minorEastAsia" w:hAnsi="Times New Roman" w:cs="Times New Roman"/>
              </w:rPr>
              <w:t xml:space="preserve"> Global model parameters</w:t>
            </w:r>
            <w:r>
              <w:rPr>
                <w:rFonts w:ascii="Times New Roman" w:eastAsiaTheme="minorEastAsia" w:hAnsi="Times New Roman" w:cs="Times New Roman"/>
              </w:rPr>
              <w:t xml:space="preserve"> </w:t>
            </w:r>
            <m:oMath>
              <m:sSub>
                <m:sSubPr>
                  <m:ctrlPr>
                    <w:rPr>
                      <w:rFonts w:ascii="Cambria Math" w:eastAsiaTheme="minorEastAsia" w:hAnsi="Cambria Math" w:cs="Times New Roman"/>
                      <w:i/>
                    </w:rPr>
                  </m:ctrlPr>
                </m:sSubPr>
                <m:e>
                  <m:r>
                    <w:rPr>
                      <w:rFonts w:ascii="Cambria Math" w:eastAsiaTheme="minorEastAsia" w:hAnsi="Cambria Math" w:cs="Times New Roman"/>
                    </w:rPr>
                    <m:t>ω</m:t>
                  </m:r>
                </m:e>
                <m:sub>
                  <m:r>
                    <m:rPr>
                      <m:sty m:val="p"/>
                    </m:rPr>
                    <w:rPr>
                      <w:rFonts w:ascii="Cambria Math" w:eastAsiaTheme="minorEastAsia" w:hAnsi="Cambria Math" w:cs="Times New Roman"/>
                    </w:rPr>
                    <m:t>T+1</m:t>
                  </m:r>
                </m:sub>
              </m:sSub>
            </m:oMath>
          </w:p>
          <w:p w14:paraId="446A5F7D" w14:textId="77777777" w:rsidR="007B65DA" w:rsidRDefault="00537271" w:rsidP="003D4381">
            <w:pPr>
              <w:jc w:val="both"/>
              <w:rPr>
                <w:rFonts w:ascii="Times New Roman" w:eastAsiaTheme="minorEastAsia" w:hAnsi="Times New Roman" w:cs="Times New Roman"/>
              </w:rPr>
            </w:pPr>
            <w:r w:rsidRPr="006C1433">
              <w:rPr>
                <w:rFonts w:ascii="Times New Roman" w:eastAsiaTheme="minorEastAsia" w:hAnsi="Times New Roman" w:cs="Times New Roman"/>
                <w:b/>
              </w:rPr>
              <w:t>Initialization:</w:t>
            </w:r>
            <w:r w:rsidR="005C2A27">
              <w:rPr>
                <w:rFonts w:ascii="Times New Roman" w:eastAsiaTheme="minorEastAsia" w:hAnsi="Times New Roman" w:cs="Times New Roman"/>
              </w:rPr>
              <w:t xml:space="preserve"> Number of clients is </w:t>
            </w:r>
            <m:oMath>
              <m:r>
                <w:rPr>
                  <w:rFonts w:ascii="Cambria Math" w:eastAsiaTheme="minorEastAsia" w:hAnsi="Cambria Math" w:cs="Times New Roman"/>
                </w:rPr>
                <m:t>n</m:t>
              </m:r>
            </m:oMath>
            <w:r w:rsidR="005C2A27">
              <w:rPr>
                <w:rFonts w:ascii="Times New Roman" w:eastAsiaTheme="minorEastAsia" w:hAnsi="Times New Roman" w:cs="Times New Roman"/>
              </w:rPr>
              <w:t xml:space="preserve"> and</w:t>
            </w:r>
            <w:r w:rsidRPr="00537271">
              <w:rPr>
                <w:rFonts w:ascii="Times New Roman" w:eastAsiaTheme="minorEastAsia" w:hAnsi="Times New Roman" w:cs="Times New Roman"/>
              </w:rPr>
              <w:t xml:space="preserve"> semi-asynchr</w:t>
            </w:r>
            <w:r w:rsidR="005C2A27">
              <w:rPr>
                <w:rFonts w:ascii="Times New Roman" w:eastAsiaTheme="minorEastAsia" w:hAnsi="Times New Roman" w:cs="Times New Roman"/>
              </w:rPr>
              <w:t xml:space="preserve">onous aggregation threshold </w:t>
            </w:r>
            <m:oMath>
              <m:r>
                <w:rPr>
                  <w:rFonts w:ascii="Cambria Math" w:eastAsiaTheme="minorEastAsia" w:hAnsi="Cambria Math" w:cs="Times New Roman"/>
                </w:rPr>
                <m:t>m</m:t>
              </m:r>
            </m:oMath>
          </w:p>
          <w:p w14:paraId="3FDE0A76" w14:textId="77777777" w:rsidR="005C2A27" w:rsidRDefault="00C76642" w:rsidP="00D343A4">
            <w:pPr>
              <w:pStyle w:val="ListParagraph"/>
              <w:numPr>
                <w:ilvl w:val="0"/>
                <w:numId w:val="5"/>
              </w:numPr>
              <w:jc w:val="both"/>
              <w:rPr>
                <w:rFonts w:ascii="Times New Roman" w:eastAsiaTheme="minorEastAsia" w:hAnsi="Times New Roman" w:cs="Times New Roman"/>
              </w:rPr>
            </w:pPr>
            <w:r>
              <w:rPr>
                <w:rFonts w:ascii="Times New Roman" w:eastAsiaTheme="minorEastAsia" w:hAnsi="Times New Roman" w:cs="Times New Roman"/>
              </w:rPr>
              <w:t xml:space="preserve">Collect </w:t>
            </w:r>
            <w:r w:rsidR="00D343A4" w:rsidRPr="00D343A4">
              <w:rPr>
                <w:rFonts w:ascii="Times New Roman" w:eastAsiaTheme="minorEastAsia" w:hAnsi="Times New Roman" w:cs="Times New Roman"/>
              </w:rPr>
              <w:t>new traffic data samples</w:t>
            </w:r>
            <w:r>
              <w:rPr>
                <w:rFonts w:ascii="Times New Roman" w:eastAsiaTheme="minorEastAsia" w:hAnsi="Times New Roman" w:cs="Times New Roman"/>
              </w:rPr>
              <w:t xml:space="preserve"> </w:t>
            </w:r>
            <m:oMath>
              <m:sSubSup>
                <m:sSubSupPr>
                  <m:ctrlPr>
                    <w:rPr>
                      <w:rFonts w:ascii="Cambria Math" w:eastAsiaTheme="minorEastAsia" w:hAnsi="Cambria Math" w:cs="Times New Roman"/>
                      <w:i/>
                    </w:rPr>
                  </m:ctrlPr>
                </m:sSubSupPr>
                <m:e>
                  <m:r>
                    <w:rPr>
                      <w:rFonts w:ascii="Cambria Math" w:eastAsiaTheme="minorEastAsia" w:hAnsi="Cambria Math" w:cs="Times New Roman"/>
                    </w:rPr>
                    <m:t>D</m:t>
                  </m:r>
                </m:e>
                <m:sub>
                  <m:r>
                    <w:rPr>
                      <w:rFonts w:ascii="Cambria Math" w:eastAsiaTheme="minorEastAsia" w:hAnsi="Cambria Math" w:cs="Times New Roman"/>
                    </w:rPr>
                    <m:t>t+1</m:t>
                  </m:r>
                </m:sub>
                <m:sup>
                  <m:r>
                    <w:rPr>
                      <w:rFonts w:ascii="Cambria Math" w:eastAsiaTheme="minorEastAsia" w:hAnsi="Cambria Math" w:cs="Times New Roman"/>
                    </w:rPr>
                    <m:t>i</m:t>
                  </m:r>
                </m:sup>
              </m:sSubSup>
            </m:oMath>
            <w:r>
              <w:rPr>
                <w:rFonts w:ascii="Times New Roman" w:eastAsiaTheme="minorEastAsia" w:hAnsi="Times New Roman" w:cs="Times New Roman"/>
              </w:rPr>
              <w:t xml:space="preserve"> using previous round of global model </w:t>
            </w:r>
            <m:oMath>
              <m:sSub>
                <m:sSubPr>
                  <m:ctrlPr>
                    <w:rPr>
                      <w:rFonts w:ascii="Cambria Math" w:eastAsiaTheme="minorEastAsia" w:hAnsi="Cambria Math" w:cs="Times New Roman"/>
                      <w:i/>
                    </w:rPr>
                  </m:ctrlPr>
                </m:sSubPr>
                <m:e>
                  <m:r>
                    <w:rPr>
                      <w:rFonts w:ascii="Cambria Math" w:eastAsiaTheme="minorEastAsia" w:hAnsi="Cambria Math" w:cs="Times New Roman"/>
                    </w:rPr>
                    <m:t>ω</m:t>
                  </m:r>
                </m:e>
                <m:sub>
                  <m:r>
                    <m:rPr>
                      <m:sty m:val="p"/>
                    </m:rPr>
                    <w:rPr>
                      <w:rFonts w:ascii="Cambria Math" w:eastAsiaTheme="minorEastAsia" w:hAnsi="Cambria Math" w:cs="Times New Roman"/>
                    </w:rPr>
                    <m:t>T-1</m:t>
                  </m:r>
                </m:sub>
              </m:sSub>
            </m:oMath>
          </w:p>
          <w:p w14:paraId="444438B8" w14:textId="77777777" w:rsidR="008A1D0A" w:rsidRDefault="005F3A3C" w:rsidP="005F3A3C">
            <w:pPr>
              <w:pStyle w:val="ListParagraph"/>
              <w:numPr>
                <w:ilvl w:val="0"/>
                <w:numId w:val="5"/>
              </w:numPr>
              <w:jc w:val="both"/>
              <w:rPr>
                <w:rFonts w:ascii="Times New Roman" w:eastAsiaTheme="minorEastAsia" w:hAnsi="Times New Roman" w:cs="Times New Roman"/>
              </w:rPr>
            </w:pPr>
            <w:r w:rsidRPr="005F3A3C">
              <w:rPr>
                <w:rFonts w:ascii="Times New Roman" w:eastAsiaTheme="minorEastAsia" w:hAnsi="Times New Roman" w:cs="Times New Roman"/>
              </w:rPr>
              <w:t>Based o</w:t>
            </w:r>
            <w:r>
              <w:rPr>
                <w:rFonts w:ascii="Times New Roman" w:eastAsiaTheme="minorEastAsia" w:hAnsi="Times New Roman" w:cs="Times New Roman"/>
              </w:rPr>
              <w:t xml:space="preserve">n the local model parameters </w:t>
            </w:r>
            <m:oMath>
              <m:sSubSup>
                <m:sSubSupPr>
                  <m:ctrlPr>
                    <w:rPr>
                      <w:rFonts w:ascii="Cambria Math" w:eastAsiaTheme="minorEastAsia" w:hAnsi="Cambria Math" w:cs="Times New Roman"/>
                      <w:i/>
                    </w:rPr>
                  </m:ctrlPr>
                </m:sSubSupPr>
                <m:e>
                  <m:acc>
                    <m:accPr>
                      <m:chr m:val="̃"/>
                      <m:ctrlPr>
                        <w:rPr>
                          <w:rFonts w:ascii="Cambria Math" w:eastAsiaTheme="minorEastAsia" w:hAnsi="Cambria Math" w:cs="Times New Roman"/>
                          <w:i/>
                        </w:rPr>
                      </m:ctrlPr>
                    </m:accPr>
                    <m:e>
                      <m:r>
                        <w:rPr>
                          <w:rFonts w:ascii="Cambria Math" w:eastAsiaTheme="minorEastAsia" w:hAnsi="Cambria Math" w:cs="Times New Roman"/>
                        </w:rPr>
                        <m:t>ω</m:t>
                      </m:r>
                    </m:e>
                  </m:acc>
                </m:e>
                <m:sub>
                  <m:r>
                    <w:rPr>
                      <w:rFonts w:ascii="Cambria Math" w:eastAsiaTheme="minorEastAsia" w:hAnsi="Cambria Math" w:cs="Times New Roman"/>
                    </w:rPr>
                    <m:t>t</m:t>
                  </m:r>
                </m:sub>
                <m:sup>
                  <m:r>
                    <w:rPr>
                      <w:rFonts w:ascii="Cambria Math" w:eastAsiaTheme="minorEastAsia" w:hAnsi="Cambria Math" w:cs="Times New Roman"/>
                    </w:rPr>
                    <m:t>i</m:t>
                  </m:r>
                </m:sup>
              </m:sSubSup>
            </m:oMath>
            <w:r w:rsidR="00CC1657">
              <w:rPr>
                <w:rFonts w:ascii="Times New Roman" w:eastAsiaTheme="minorEastAsia" w:hAnsi="Times New Roman" w:cs="Times New Roman"/>
              </w:rPr>
              <w:t xml:space="preserve"> and </w:t>
            </w:r>
            <m:oMath>
              <m:sSubSup>
                <m:sSubSupPr>
                  <m:ctrlPr>
                    <w:rPr>
                      <w:rFonts w:ascii="Cambria Math" w:eastAsiaTheme="minorEastAsia" w:hAnsi="Cambria Math" w:cs="Times New Roman"/>
                      <w:i/>
                    </w:rPr>
                  </m:ctrlPr>
                </m:sSubSupPr>
                <m:e>
                  <m:r>
                    <w:rPr>
                      <w:rFonts w:ascii="Cambria Math" w:eastAsiaTheme="minorEastAsia" w:hAnsi="Cambria Math" w:cs="Times New Roman"/>
                    </w:rPr>
                    <m:t>D</m:t>
                  </m:r>
                </m:e>
                <m:sub>
                  <m:r>
                    <w:rPr>
                      <w:rFonts w:ascii="Cambria Math" w:eastAsiaTheme="minorEastAsia" w:hAnsi="Cambria Math" w:cs="Times New Roman"/>
                    </w:rPr>
                    <m:t>t+1</m:t>
                  </m:r>
                </m:sub>
                <m:sup>
                  <m:r>
                    <w:rPr>
                      <w:rFonts w:ascii="Cambria Math" w:eastAsiaTheme="minorEastAsia" w:hAnsi="Cambria Math" w:cs="Times New Roman"/>
                    </w:rPr>
                    <m:t>i</m:t>
                  </m:r>
                </m:sup>
              </m:sSubSup>
            </m:oMath>
            <w:r w:rsidRPr="005F3A3C">
              <w:rPr>
                <w:rFonts w:ascii="Times New Roman" w:eastAsiaTheme="minorEastAsia" w:hAnsi="Times New Roman" w:cs="Times New Roman"/>
              </w:rPr>
              <w:t>, local independent train</w:t>
            </w:r>
            <w:r w:rsidR="00E46311">
              <w:rPr>
                <w:rFonts w:ascii="Times New Roman" w:eastAsiaTheme="minorEastAsia" w:hAnsi="Times New Roman" w:cs="Times New Roman"/>
              </w:rPr>
              <w:t xml:space="preserve">ing is completed to obtain </w:t>
            </w:r>
            <m:oMath>
              <m:sSubSup>
                <m:sSubSupPr>
                  <m:ctrlPr>
                    <w:rPr>
                      <w:rFonts w:ascii="Cambria Math" w:eastAsiaTheme="minorEastAsia" w:hAnsi="Cambria Math" w:cs="Times New Roman"/>
                      <w:i/>
                    </w:rPr>
                  </m:ctrlPr>
                </m:sSubSupPr>
                <m:e>
                  <m:acc>
                    <m:accPr>
                      <m:chr m:val="̃"/>
                      <m:ctrlPr>
                        <w:rPr>
                          <w:rFonts w:ascii="Cambria Math" w:eastAsiaTheme="minorEastAsia" w:hAnsi="Cambria Math" w:cs="Times New Roman"/>
                          <w:i/>
                        </w:rPr>
                      </m:ctrlPr>
                    </m:accPr>
                    <m:e>
                      <m:r>
                        <w:rPr>
                          <w:rFonts w:ascii="Cambria Math" w:eastAsiaTheme="minorEastAsia" w:hAnsi="Cambria Math" w:cs="Times New Roman"/>
                        </w:rPr>
                        <m:t>ω</m:t>
                      </m:r>
                    </m:e>
                  </m:acc>
                </m:e>
                <m:sub>
                  <m:r>
                    <w:rPr>
                      <w:rFonts w:ascii="Cambria Math" w:eastAsiaTheme="minorEastAsia" w:hAnsi="Cambria Math" w:cs="Times New Roman"/>
                    </w:rPr>
                    <m:t>t+1</m:t>
                  </m:r>
                </m:sub>
                <m:sup>
                  <m:r>
                    <w:rPr>
                      <w:rFonts w:ascii="Cambria Math" w:eastAsiaTheme="minorEastAsia" w:hAnsi="Cambria Math" w:cs="Times New Roman"/>
                    </w:rPr>
                    <m:t>i</m:t>
                  </m:r>
                </m:sup>
              </m:sSubSup>
            </m:oMath>
          </w:p>
          <w:p w14:paraId="0840BB3F" w14:textId="77777777" w:rsidR="00E46311" w:rsidRDefault="00E80D48" w:rsidP="00E80D48">
            <w:pPr>
              <w:pStyle w:val="ListParagraph"/>
              <w:numPr>
                <w:ilvl w:val="0"/>
                <w:numId w:val="5"/>
              </w:numPr>
              <w:jc w:val="both"/>
              <w:rPr>
                <w:rFonts w:ascii="Times New Roman" w:eastAsiaTheme="minorEastAsia" w:hAnsi="Times New Roman" w:cs="Times New Roman"/>
              </w:rPr>
            </w:pPr>
            <w:r>
              <w:rPr>
                <w:rFonts w:ascii="Times New Roman" w:eastAsiaTheme="minorEastAsia" w:hAnsi="Times New Roman" w:cs="Times New Roman"/>
              </w:rPr>
              <w:t xml:space="preserve">Based on </w:t>
            </w:r>
            <m:oMath>
              <m:sSubSup>
                <m:sSubSupPr>
                  <m:ctrlPr>
                    <w:rPr>
                      <w:rFonts w:ascii="Cambria Math" w:eastAsiaTheme="minorEastAsia" w:hAnsi="Cambria Math" w:cs="Times New Roman"/>
                      <w:i/>
                    </w:rPr>
                  </m:ctrlPr>
                </m:sSubSupPr>
                <m:e>
                  <m:acc>
                    <m:accPr>
                      <m:chr m:val="̃"/>
                      <m:ctrlPr>
                        <w:rPr>
                          <w:rFonts w:ascii="Cambria Math" w:eastAsiaTheme="minorEastAsia" w:hAnsi="Cambria Math" w:cs="Times New Roman"/>
                          <w:i/>
                        </w:rPr>
                      </m:ctrlPr>
                    </m:accPr>
                    <m:e>
                      <m:r>
                        <w:rPr>
                          <w:rFonts w:ascii="Cambria Math" w:eastAsiaTheme="minorEastAsia" w:hAnsi="Cambria Math" w:cs="Times New Roman"/>
                        </w:rPr>
                        <m:t>ω</m:t>
                      </m:r>
                    </m:e>
                  </m:acc>
                </m:e>
                <m:sub>
                  <m:r>
                    <w:rPr>
                      <w:rFonts w:ascii="Cambria Math" w:eastAsiaTheme="minorEastAsia" w:hAnsi="Cambria Math" w:cs="Times New Roman"/>
                    </w:rPr>
                    <m:t>t+1</m:t>
                  </m:r>
                </m:sub>
                <m:sup>
                  <m:r>
                    <w:rPr>
                      <w:rFonts w:ascii="Cambria Math" w:eastAsiaTheme="minorEastAsia" w:hAnsi="Cambria Math" w:cs="Times New Roman"/>
                    </w:rPr>
                    <m:t>i</m:t>
                  </m:r>
                </m:sup>
              </m:sSubSup>
            </m:oMath>
            <w:r>
              <w:rPr>
                <w:rFonts w:ascii="Times New Roman" w:eastAsiaTheme="minorEastAsia" w:hAnsi="Times New Roman" w:cs="Times New Roman"/>
              </w:rPr>
              <w:t xml:space="preserve">, </w:t>
            </w:r>
            <m:oMath>
              <m:sSubSup>
                <m:sSubSupPr>
                  <m:ctrlPr>
                    <w:rPr>
                      <w:rFonts w:ascii="Cambria Math" w:eastAsiaTheme="minorEastAsia" w:hAnsi="Cambria Math" w:cs="Times New Roman"/>
                      <w:i/>
                    </w:rPr>
                  </m:ctrlPr>
                </m:sSubSupPr>
                <m:e>
                  <m:r>
                    <w:rPr>
                      <w:rFonts w:ascii="Cambria Math" w:eastAsiaTheme="minorEastAsia" w:hAnsi="Cambria Math" w:cs="Times New Roman"/>
                    </w:rPr>
                    <m:t>D</m:t>
                  </m:r>
                </m:e>
                <m:sub>
                  <m:r>
                    <m:rPr>
                      <m:sty m:val="p"/>
                    </m:rPr>
                    <w:rPr>
                      <w:rFonts w:ascii="Cambria Math" w:eastAsiaTheme="minorEastAsia" w:hAnsi="Cambria Math" w:cs="Times New Roman"/>
                    </w:rPr>
                    <m:t>cur</m:t>
                  </m:r>
                </m:sub>
                <m:sup>
                  <m:r>
                    <w:rPr>
                      <w:rFonts w:ascii="Cambria Math" w:eastAsiaTheme="minorEastAsia" w:hAnsi="Cambria Math" w:cs="Times New Roman"/>
                    </w:rPr>
                    <m:t>i</m:t>
                  </m:r>
                </m:sup>
              </m:sSubSup>
            </m:oMath>
            <w:r w:rsidR="001F0A8F">
              <w:rPr>
                <w:rFonts w:ascii="Times New Roman" w:eastAsiaTheme="minorEastAsia" w:hAnsi="Times New Roman" w:cs="Times New Roman"/>
              </w:rPr>
              <w:t xml:space="preserve">, </w:t>
            </w:r>
            <m:oMath>
              <m:sSub>
                <m:sSubPr>
                  <m:ctrlPr>
                    <w:rPr>
                      <w:rFonts w:ascii="Cambria Math" w:eastAsiaTheme="minorEastAsia" w:hAnsi="Cambria Math" w:cs="Times New Roman"/>
                      <w:i/>
                    </w:rPr>
                  </m:ctrlPr>
                </m:sSubPr>
                <m:e>
                  <m:r>
                    <w:rPr>
                      <w:rFonts w:ascii="Cambria Math" w:eastAsiaTheme="minorEastAsia" w:hAnsi="Cambria Math" w:cs="Times New Roman"/>
                    </w:rPr>
                    <m:t>ω</m:t>
                  </m:r>
                </m:e>
                <m:sub>
                  <m:r>
                    <m:rPr>
                      <m:sty m:val="p"/>
                    </m:rPr>
                    <w:rPr>
                      <w:rFonts w:ascii="Cambria Math" w:eastAsiaTheme="minorEastAsia" w:hAnsi="Cambria Math" w:cs="Times New Roman"/>
                    </w:rPr>
                    <m:t>T</m:t>
                  </m:r>
                </m:sub>
              </m:sSub>
            </m:oMath>
            <w:r>
              <w:rPr>
                <w:rFonts w:ascii="Times New Roman" w:eastAsiaTheme="minorEastAsia" w:hAnsi="Times New Roman" w:cs="Times New Roman"/>
              </w:rPr>
              <w:t xml:space="preserve"> training is performed, </w:t>
            </w:r>
            <m:oMath>
              <m:sSub>
                <m:sSubPr>
                  <m:ctrlPr>
                    <w:rPr>
                      <w:rFonts w:ascii="Cambria Math" w:eastAsiaTheme="minorEastAsia" w:hAnsi="Cambria Math" w:cs="Times New Roman"/>
                      <w:i/>
                    </w:rPr>
                  </m:ctrlPr>
                </m:sSubPr>
                <m:e>
                  <m:r>
                    <w:rPr>
                      <w:rFonts w:ascii="Cambria Math" w:eastAsiaTheme="minorEastAsia" w:hAnsi="Cambria Math" w:cs="Times New Roman"/>
                    </w:rPr>
                    <m:t>ω</m:t>
                  </m:r>
                </m:e>
                <m:sub>
                  <m:r>
                    <m:rPr>
                      <m:sty m:val="p"/>
                    </m:rPr>
                    <w:rPr>
                      <w:rFonts w:ascii="Cambria Math" w:eastAsiaTheme="minorEastAsia" w:hAnsi="Cambria Math" w:cs="Times New Roman"/>
                    </w:rPr>
                    <m:t>T</m:t>
                  </m:r>
                </m:sub>
              </m:sSub>
            </m:oMath>
            <w:r w:rsidRPr="00E80D48">
              <w:rPr>
                <w:rFonts w:ascii="Times New Roman" w:eastAsiaTheme="minorEastAsia" w:hAnsi="Times New Roman" w:cs="Times New Roman"/>
              </w:rPr>
              <w:t xml:space="preserve"> is updated, and the model parameters </w:t>
            </w:r>
            <m:oMath>
              <m:sSubSup>
                <m:sSubSupPr>
                  <m:ctrlPr>
                    <w:rPr>
                      <w:rFonts w:ascii="Cambria Math" w:eastAsiaTheme="minorEastAsia" w:hAnsi="Cambria Math" w:cs="Times New Roman"/>
                      <w:i/>
                    </w:rPr>
                  </m:ctrlPr>
                </m:sSubSupPr>
                <m:e>
                  <m:r>
                    <w:rPr>
                      <w:rFonts w:ascii="Cambria Math" w:eastAsiaTheme="minorEastAsia" w:hAnsi="Cambria Math" w:cs="Times New Roman"/>
                    </w:rPr>
                    <m:t>ω</m:t>
                  </m:r>
                </m:e>
                <m:sub>
                  <m:r>
                    <w:rPr>
                      <w:rFonts w:ascii="Cambria Math" w:eastAsiaTheme="minorEastAsia" w:hAnsi="Cambria Math" w:cs="Times New Roman"/>
                    </w:rPr>
                    <m:t>T+1</m:t>
                  </m:r>
                </m:sub>
                <m:sup>
                  <m:r>
                    <w:rPr>
                      <w:rFonts w:ascii="Cambria Math" w:eastAsiaTheme="minorEastAsia" w:hAnsi="Cambria Math" w:cs="Times New Roman"/>
                    </w:rPr>
                    <m:t>i</m:t>
                  </m:r>
                </m:sup>
              </m:sSubSup>
            </m:oMath>
            <w:r w:rsidRPr="00E80D48">
              <w:rPr>
                <w:rFonts w:ascii="Times New Roman" w:eastAsiaTheme="minorEastAsia" w:hAnsi="Times New Roman" w:cs="Times New Roman"/>
              </w:rPr>
              <w:t xml:space="preserve"> are obtained</w:t>
            </w:r>
          </w:p>
          <w:p w14:paraId="365C0F8B" w14:textId="77777777" w:rsidR="00034421" w:rsidRDefault="00655DEB" w:rsidP="00655DEB">
            <w:pPr>
              <w:pStyle w:val="ListParagraph"/>
              <w:numPr>
                <w:ilvl w:val="0"/>
                <w:numId w:val="5"/>
              </w:numPr>
              <w:jc w:val="both"/>
              <w:rPr>
                <w:rFonts w:ascii="Times New Roman" w:eastAsiaTheme="minorEastAsia" w:hAnsi="Times New Roman" w:cs="Times New Roman"/>
              </w:rPr>
            </w:pPr>
            <w:r>
              <w:rPr>
                <w:rFonts w:ascii="Times New Roman" w:eastAsiaTheme="minorEastAsia" w:hAnsi="Times New Roman" w:cs="Times New Roman"/>
              </w:rPr>
              <w:lastRenderedPageBreak/>
              <w:t>Perform</w:t>
            </w:r>
            <w:r>
              <w:t xml:space="preserve"> </w:t>
            </w:r>
            <w:r w:rsidRPr="00655DEB">
              <w:rPr>
                <w:rFonts w:ascii="Times New Roman" w:eastAsiaTheme="minorEastAsia" w:hAnsi="Times New Roman" w:cs="Times New Roman"/>
              </w:rPr>
              <w:t>adaptive differential privacy processing</w:t>
            </w:r>
            <w:r w:rsidR="00FE6920">
              <w:rPr>
                <w:rFonts w:ascii="Times New Roman" w:eastAsiaTheme="minorEastAsia" w:hAnsi="Times New Roman" w:cs="Times New Roman"/>
              </w:rPr>
              <w:t xml:space="preserve">: </w:t>
            </w:r>
            <m:oMath>
              <m:sSubSup>
                <m:sSubSupPr>
                  <m:ctrlPr>
                    <w:rPr>
                      <w:rFonts w:ascii="Cambria Math" w:eastAsiaTheme="minorEastAsia" w:hAnsi="Cambria Math" w:cs="Times New Roman"/>
                      <w:i/>
                    </w:rPr>
                  </m:ctrlPr>
                </m:sSubSupPr>
                <m:e>
                  <m:acc>
                    <m:accPr>
                      <m:chr m:val="̅"/>
                      <m:ctrlPr>
                        <w:rPr>
                          <w:rFonts w:ascii="Cambria Math" w:eastAsiaTheme="minorEastAsia" w:hAnsi="Cambria Math" w:cs="Times New Roman"/>
                          <w:i/>
                        </w:rPr>
                      </m:ctrlPr>
                    </m:accPr>
                    <m:e>
                      <m:r>
                        <w:rPr>
                          <w:rFonts w:ascii="Cambria Math" w:eastAsiaTheme="minorEastAsia" w:hAnsi="Cambria Math" w:cs="Times New Roman"/>
                        </w:rPr>
                        <m:t>ω</m:t>
                      </m:r>
                    </m:e>
                  </m:acc>
                </m:e>
                <m:sub>
                  <m:r>
                    <w:rPr>
                      <w:rFonts w:ascii="Cambria Math" w:eastAsiaTheme="minorEastAsia" w:hAnsi="Cambria Math" w:cs="Times New Roman"/>
                    </w:rPr>
                    <m:t>T+1</m:t>
                  </m:r>
                </m:sub>
                <m:sup>
                  <m:r>
                    <w:rPr>
                      <w:rFonts w:ascii="Cambria Math" w:eastAsiaTheme="minorEastAsia" w:hAnsi="Cambria Math" w:cs="Times New Roman"/>
                    </w:rPr>
                    <m:t>i</m:t>
                  </m:r>
                </m:sup>
              </m:sSubSup>
              <m:r>
                <w:rPr>
                  <w:rFonts w:ascii="Cambria Math" w:eastAsiaTheme="minorEastAsia" w:hAnsi="Cambria Math" w:cs="Times New Roman"/>
                </w:rPr>
                <m:t>=ADP</m:t>
              </m:r>
              <m:d>
                <m:dPr>
                  <m:begChr m:val="["/>
                  <m:endChr m:val="]"/>
                  <m:ctrlPr>
                    <w:rPr>
                      <w:rFonts w:ascii="Cambria Math" w:eastAsiaTheme="minorEastAsia" w:hAnsi="Cambria Math" w:cs="Times New Roman"/>
                      <w:i/>
                    </w:rPr>
                  </m:ctrlPr>
                </m:dPr>
                <m:e>
                  <m:sSub>
                    <m:sSubPr>
                      <m:ctrlPr>
                        <w:rPr>
                          <w:rFonts w:ascii="Cambria Math" w:eastAsiaTheme="minorEastAsia" w:hAnsi="Cambria Math" w:cs="Times New Roman"/>
                          <w:i/>
                        </w:rPr>
                      </m:ctrlPr>
                    </m:sSubPr>
                    <m:e>
                      <m:r>
                        <w:rPr>
                          <w:rFonts w:ascii="Cambria Math" w:eastAsiaTheme="minorEastAsia" w:hAnsi="Cambria Math" w:cs="Times New Roman"/>
                        </w:rPr>
                        <m:t>ω</m:t>
                      </m:r>
                    </m:e>
                    <m:sub>
                      <m:r>
                        <m:rPr>
                          <m:sty m:val="p"/>
                        </m:rPr>
                        <w:rPr>
                          <w:rFonts w:ascii="Cambria Math" w:eastAsiaTheme="minorEastAsia" w:hAnsi="Cambria Math" w:cs="Times New Roman"/>
                        </w:rPr>
                        <m:t>T</m:t>
                      </m:r>
                    </m:sub>
                  </m:sSub>
                  <m:r>
                    <w:rPr>
                      <w:rFonts w:ascii="Cambria Math" w:eastAsiaTheme="minorEastAsia" w:hAnsi="Cambria Math" w:cs="Times New Roman"/>
                    </w:rPr>
                    <m:t xml:space="preserve">, </m:t>
                  </m:r>
                  <m:sSubSup>
                    <m:sSubSupPr>
                      <m:ctrlPr>
                        <w:rPr>
                          <w:rFonts w:ascii="Cambria Math" w:eastAsiaTheme="minorEastAsia" w:hAnsi="Cambria Math" w:cs="Times New Roman"/>
                          <w:i/>
                        </w:rPr>
                      </m:ctrlPr>
                    </m:sSubSupPr>
                    <m:e>
                      <m:acc>
                        <m:accPr>
                          <m:chr m:val="̅"/>
                          <m:ctrlPr>
                            <w:rPr>
                              <w:rFonts w:ascii="Cambria Math" w:eastAsiaTheme="minorEastAsia" w:hAnsi="Cambria Math" w:cs="Times New Roman"/>
                              <w:i/>
                            </w:rPr>
                          </m:ctrlPr>
                        </m:accPr>
                        <m:e>
                          <m:r>
                            <w:rPr>
                              <w:rFonts w:ascii="Cambria Math" w:eastAsiaTheme="minorEastAsia" w:hAnsi="Cambria Math" w:cs="Times New Roman"/>
                            </w:rPr>
                            <m:t>ω</m:t>
                          </m:r>
                        </m:e>
                      </m:acc>
                    </m:e>
                    <m:sub>
                      <m:r>
                        <w:rPr>
                          <w:rFonts w:ascii="Cambria Math" w:eastAsiaTheme="minorEastAsia" w:hAnsi="Cambria Math" w:cs="Times New Roman"/>
                        </w:rPr>
                        <m:t>T</m:t>
                      </m:r>
                    </m:sub>
                    <m:sup>
                      <m:r>
                        <w:rPr>
                          <w:rFonts w:ascii="Cambria Math" w:eastAsiaTheme="minorEastAsia" w:hAnsi="Cambria Math" w:cs="Times New Roman"/>
                        </w:rPr>
                        <m:t>i</m:t>
                      </m:r>
                    </m:sup>
                  </m:sSubSup>
                  <m:r>
                    <w:rPr>
                      <w:rFonts w:ascii="Cambria Math" w:eastAsiaTheme="minorEastAsia" w:hAnsi="Cambria Math" w:cs="Times New Roman"/>
                    </w:rPr>
                    <m:t xml:space="preserve">, </m:t>
                  </m:r>
                  <m:sSubSup>
                    <m:sSubSupPr>
                      <m:ctrlPr>
                        <w:rPr>
                          <w:rFonts w:ascii="Cambria Math" w:eastAsiaTheme="minorEastAsia" w:hAnsi="Cambria Math" w:cs="Times New Roman"/>
                          <w:i/>
                        </w:rPr>
                      </m:ctrlPr>
                    </m:sSubSupPr>
                    <m:e>
                      <m:r>
                        <w:rPr>
                          <w:rFonts w:ascii="Cambria Math" w:eastAsiaTheme="minorEastAsia" w:hAnsi="Cambria Math" w:cs="Times New Roman"/>
                        </w:rPr>
                        <m:t>ω</m:t>
                      </m:r>
                    </m:e>
                    <m:sub>
                      <m:r>
                        <w:rPr>
                          <w:rFonts w:ascii="Cambria Math" w:eastAsiaTheme="minorEastAsia" w:hAnsi="Cambria Math" w:cs="Times New Roman"/>
                        </w:rPr>
                        <m:t>T+1</m:t>
                      </m:r>
                    </m:sub>
                    <m:sup>
                      <m:r>
                        <w:rPr>
                          <w:rFonts w:ascii="Cambria Math" w:eastAsiaTheme="minorEastAsia" w:hAnsi="Cambria Math" w:cs="Times New Roman"/>
                        </w:rPr>
                        <m:t>i</m:t>
                      </m:r>
                    </m:sup>
                  </m:sSubSup>
                </m:e>
              </m:d>
            </m:oMath>
          </w:p>
          <w:p w14:paraId="04CD0F0E" w14:textId="77777777" w:rsidR="002E5E48" w:rsidRDefault="001B25E2" w:rsidP="001B25E2">
            <w:pPr>
              <w:pStyle w:val="ListParagraph"/>
              <w:numPr>
                <w:ilvl w:val="0"/>
                <w:numId w:val="5"/>
              </w:numPr>
              <w:jc w:val="both"/>
              <w:rPr>
                <w:rFonts w:ascii="Times New Roman" w:eastAsiaTheme="minorEastAsia" w:hAnsi="Times New Roman" w:cs="Times New Roman"/>
              </w:rPr>
            </w:pPr>
            <w:r>
              <w:rPr>
                <w:rFonts w:ascii="Times New Roman" w:eastAsiaTheme="minorEastAsia" w:hAnsi="Times New Roman" w:cs="Times New Roman"/>
              </w:rPr>
              <w:t xml:space="preserve">Upload </w:t>
            </w:r>
            <m:oMath>
              <m:sSubSup>
                <m:sSubSupPr>
                  <m:ctrlPr>
                    <w:rPr>
                      <w:rFonts w:ascii="Cambria Math" w:eastAsiaTheme="minorEastAsia" w:hAnsi="Cambria Math" w:cs="Times New Roman"/>
                      <w:i/>
                    </w:rPr>
                  </m:ctrlPr>
                </m:sSubSupPr>
                <m:e>
                  <m:acc>
                    <m:accPr>
                      <m:chr m:val="̅"/>
                      <m:ctrlPr>
                        <w:rPr>
                          <w:rFonts w:ascii="Cambria Math" w:eastAsiaTheme="minorEastAsia" w:hAnsi="Cambria Math" w:cs="Times New Roman"/>
                          <w:i/>
                        </w:rPr>
                      </m:ctrlPr>
                    </m:accPr>
                    <m:e>
                      <m:r>
                        <w:rPr>
                          <w:rFonts w:ascii="Cambria Math" w:eastAsiaTheme="minorEastAsia" w:hAnsi="Cambria Math" w:cs="Times New Roman"/>
                        </w:rPr>
                        <m:t>ω</m:t>
                      </m:r>
                    </m:e>
                  </m:acc>
                </m:e>
                <m:sub>
                  <m:r>
                    <w:rPr>
                      <w:rFonts w:ascii="Cambria Math" w:eastAsiaTheme="minorEastAsia" w:hAnsi="Cambria Math" w:cs="Times New Roman"/>
                    </w:rPr>
                    <m:t>T+1</m:t>
                  </m:r>
                </m:sub>
                <m:sup>
                  <m:r>
                    <w:rPr>
                      <w:rFonts w:ascii="Cambria Math" w:eastAsiaTheme="minorEastAsia" w:hAnsi="Cambria Math" w:cs="Times New Roman"/>
                    </w:rPr>
                    <m:t>i</m:t>
                  </m:r>
                </m:sup>
              </m:sSubSup>
            </m:oMath>
            <w:r>
              <w:rPr>
                <w:rFonts w:ascii="Times New Roman" w:eastAsiaTheme="minorEastAsia" w:hAnsi="Times New Roman" w:cs="Times New Roman"/>
              </w:rPr>
              <w:t xml:space="preserve"> to the server by the client</w:t>
            </w:r>
          </w:p>
          <w:p w14:paraId="49C75178" w14:textId="77777777" w:rsidR="001B25E2" w:rsidRDefault="004629B1" w:rsidP="001B25E2">
            <w:pPr>
              <w:pStyle w:val="ListParagraph"/>
              <w:numPr>
                <w:ilvl w:val="0"/>
                <w:numId w:val="5"/>
              </w:numPr>
              <w:jc w:val="both"/>
              <w:rPr>
                <w:rFonts w:ascii="Times New Roman" w:eastAsiaTheme="minorEastAsia" w:hAnsi="Times New Roman" w:cs="Times New Roman"/>
              </w:rPr>
            </w:pPr>
            <w:r>
              <w:rPr>
                <w:rFonts w:ascii="Times New Roman" w:eastAsiaTheme="minorEastAsia" w:hAnsi="Times New Roman" w:cs="Times New Roman"/>
              </w:rPr>
              <w:t xml:space="preserve">Determine new global model parameter </w:t>
            </w:r>
            <m:oMath>
              <m:sSub>
                <m:sSubPr>
                  <m:ctrlPr>
                    <w:rPr>
                      <w:rFonts w:ascii="Cambria Math" w:eastAsiaTheme="minorEastAsia" w:hAnsi="Cambria Math" w:cs="Times New Roman"/>
                      <w:i/>
                    </w:rPr>
                  </m:ctrlPr>
                </m:sSubPr>
                <m:e>
                  <m:r>
                    <w:rPr>
                      <w:rFonts w:ascii="Cambria Math" w:eastAsiaTheme="minorEastAsia" w:hAnsi="Cambria Math" w:cs="Times New Roman"/>
                    </w:rPr>
                    <m:t>ω</m:t>
                  </m:r>
                </m:e>
                <m:sub>
                  <m:r>
                    <m:rPr>
                      <m:sty m:val="p"/>
                    </m:rPr>
                    <w:rPr>
                      <w:rFonts w:ascii="Cambria Math" w:eastAsiaTheme="minorEastAsia" w:hAnsi="Cambria Math" w:cs="Times New Roman"/>
                    </w:rPr>
                    <m:t>T+1</m:t>
                  </m:r>
                </m:sub>
              </m:sSub>
            </m:oMath>
            <w:r>
              <w:rPr>
                <w:rFonts w:ascii="Times New Roman" w:eastAsiaTheme="minorEastAsia" w:hAnsi="Times New Roman" w:cs="Times New Roman"/>
              </w:rPr>
              <w:t xml:space="preserve"> from </w:t>
            </w:r>
            <m:oMath>
              <m:r>
                <w:rPr>
                  <w:rFonts w:ascii="Cambria Math" w:eastAsiaTheme="minorEastAsia" w:hAnsi="Cambria Math" w:cs="Times New Roman"/>
                </w:rPr>
                <m:t>m</m:t>
              </m:r>
            </m:oMath>
            <w:r>
              <w:rPr>
                <w:rFonts w:ascii="Times New Roman" w:eastAsiaTheme="minorEastAsia" w:hAnsi="Times New Roman" w:cs="Times New Roman"/>
              </w:rPr>
              <w:t xml:space="preserve"> local model parameters aggregation</w:t>
            </w:r>
          </w:p>
          <w:p w14:paraId="7E8D4A12" w14:textId="77777777" w:rsidR="004629B1" w:rsidRDefault="004629B1" w:rsidP="0088055B">
            <w:pPr>
              <w:pStyle w:val="ListParagraph"/>
              <w:jc w:val="both"/>
              <w:rPr>
                <w:rFonts w:ascii="Times New Roman" w:eastAsiaTheme="minorEastAsia" w:hAnsi="Times New Roman" w:cs="Times New Roman"/>
              </w:rPr>
            </w:pPr>
          </w:p>
        </w:tc>
      </w:tr>
    </w:tbl>
    <w:p w14:paraId="28A8D9E0" w14:textId="77777777" w:rsidR="002E5E48" w:rsidRDefault="002E5E48" w:rsidP="0044590C">
      <w:pPr>
        <w:jc w:val="both"/>
        <w:rPr>
          <w:rFonts w:ascii="Times New Roman" w:eastAsiaTheme="minorEastAsia" w:hAnsi="Times New Roman" w:cs="Times New Roman"/>
        </w:rPr>
      </w:pPr>
    </w:p>
    <w:p w14:paraId="70BB3473" w14:textId="77777777" w:rsidR="00725EC4" w:rsidRDefault="00725EC4" w:rsidP="00725EC4">
      <w:pPr>
        <w:jc w:val="both"/>
        <w:rPr>
          <w:rFonts w:ascii="Times New Roman" w:eastAsiaTheme="minorEastAsia" w:hAnsi="Times New Roman" w:cs="Times New Roman"/>
        </w:rPr>
      </w:pPr>
      <w:r>
        <w:rPr>
          <w:rFonts w:ascii="Times New Roman" w:eastAsiaTheme="minorEastAsia" w:hAnsi="Times New Roman" w:cs="Times New Roman"/>
        </w:rPr>
        <w:t>Algorithm 1 mainly includes six</w:t>
      </w:r>
      <w:r w:rsidR="0044590C" w:rsidRPr="0044590C">
        <w:rPr>
          <w:rFonts w:ascii="Times New Roman" w:eastAsiaTheme="minorEastAsia" w:hAnsi="Times New Roman" w:cs="Times New Roman"/>
        </w:rPr>
        <w:t xml:space="preserve"> steps:</w:t>
      </w:r>
    </w:p>
    <w:p w14:paraId="58D803F5" w14:textId="77777777" w:rsidR="00725EC4" w:rsidRDefault="00725EC4" w:rsidP="00725EC4">
      <w:pPr>
        <w:jc w:val="both"/>
        <w:rPr>
          <w:rFonts w:ascii="Times New Roman" w:eastAsiaTheme="minorEastAsia" w:hAnsi="Times New Roman" w:cs="Times New Roman"/>
        </w:rPr>
      </w:pPr>
      <w:r w:rsidRPr="00725EC4">
        <w:rPr>
          <w:rFonts w:ascii="Times New Roman" w:eastAsiaTheme="minorEastAsia" w:hAnsi="Times New Roman" w:cs="Times New Roman"/>
        </w:rPr>
        <w:t>1) The local client downloads the current global model and collects and saves sampl</w:t>
      </w:r>
      <w:r>
        <w:rPr>
          <w:rFonts w:ascii="Times New Roman" w:eastAsiaTheme="minorEastAsia" w:hAnsi="Times New Roman" w:cs="Times New Roman"/>
        </w:rPr>
        <w:t>es based on the global model;</w:t>
      </w:r>
    </w:p>
    <w:p w14:paraId="721CA24C" w14:textId="77777777" w:rsidR="00725EC4" w:rsidRPr="00725EC4" w:rsidRDefault="00725EC4" w:rsidP="00725EC4">
      <w:pPr>
        <w:jc w:val="both"/>
        <w:rPr>
          <w:rFonts w:ascii="Times New Roman" w:eastAsiaTheme="minorEastAsia" w:hAnsi="Times New Roman" w:cs="Times New Roman"/>
        </w:rPr>
      </w:pPr>
      <w:r w:rsidRPr="00725EC4">
        <w:rPr>
          <w:rFonts w:ascii="Times New Roman" w:eastAsiaTheme="minorEastAsia" w:hAnsi="Times New Roman" w:cs="Times New Roman"/>
        </w:rPr>
        <w:t>2) The local model is trained separately based on the collected data until the local model converges;</w:t>
      </w:r>
    </w:p>
    <w:p w14:paraId="4F8B24B6" w14:textId="77777777" w:rsidR="00725EC4" w:rsidRPr="00725EC4" w:rsidRDefault="00725EC4" w:rsidP="00725EC4">
      <w:pPr>
        <w:jc w:val="both"/>
        <w:rPr>
          <w:rFonts w:ascii="Times New Roman" w:eastAsiaTheme="minorEastAsia" w:hAnsi="Times New Roman" w:cs="Times New Roman"/>
        </w:rPr>
      </w:pPr>
      <w:r w:rsidRPr="00725EC4">
        <w:rPr>
          <w:rFonts w:ascii="Times New Roman" w:eastAsiaTheme="minorEastAsia" w:hAnsi="Times New Roman" w:cs="Times New Roman"/>
        </w:rPr>
        <w:t>3) The global model is trained based on the local model and the sample data saved by the current client;</w:t>
      </w:r>
    </w:p>
    <w:p w14:paraId="280C318F" w14:textId="77777777" w:rsidR="00725EC4" w:rsidRPr="00725EC4" w:rsidRDefault="00725EC4" w:rsidP="00725EC4">
      <w:pPr>
        <w:jc w:val="both"/>
        <w:rPr>
          <w:rFonts w:ascii="Times New Roman" w:eastAsiaTheme="minorEastAsia" w:hAnsi="Times New Roman" w:cs="Times New Roman"/>
        </w:rPr>
      </w:pPr>
      <w:r w:rsidRPr="00725EC4">
        <w:rPr>
          <w:rFonts w:ascii="Times New Roman" w:eastAsiaTheme="minorEastAsia" w:hAnsi="Times New Roman" w:cs="Times New Roman"/>
        </w:rPr>
        <w:t>4) According to the adaptive differential privacy strategy, the updated global model parameters are privacy processed;</w:t>
      </w:r>
    </w:p>
    <w:p w14:paraId="76D613D0" w14:textId="77777777" w:rsidR="00725EC4" w:rsidRPr="00725EC4" w:rsidRDefault="00725EC4" w:rsidP="00725EC4">
      <w:pPr>
        <w:jc w:val="both"/>
        <w:rPr>
          <w:rFonts w:ascii="Times New Roman" w:eastAsiaTheme="minorEastAsia" w:hAnsi="Times New Roman" w:cs="Times New Roman"/>
        </w:rPr>
      </w:pPr>
      <w:r w:rsidRPr="00725EC4">
        <w:rPr>
          <w:rFonts w:ascii="Times New Roman" w:eastAsiaTheme="minorEastAsia" w:hAnsi="Times New Roman" w:cs="Times New Roman"/>
        </w:rPr>
        <w:t>5) The privacy-protected global model parameters are uploaded to the server;</w:t>
      </w:r>
    </w:p>
    <w:p w14:paraId="0DC2FCBD" w14:textId="77777777" w:rsidR="00725EC4" w:rsidRDefault="00725EC4" w:rsidP="00725EC4">
      <w:pPr>
        <w:jc w:val="both"/>
        <w:rPr>
          <w:rFonts w:ascii="Times New Roman" w:eastAsiaTheme="minorEastAsia" w:hAnsi="Times New Roman" w:cs="Times New Roman"/>
        </w:rPr>
      </w:pPr>
      <w:r w:rsidRPr="00725EC4">
        <w:rPr>
          <w:rFonts w:ascii="Times New Roman" w:eastAsiaTheme="minorEastAsia" w:hAnsi="Times New Roman" w:cs="Times New Roman"/>
        </w:rPr>
        <w:t>6) After receiving the agreed number of client model parameters, the server performs aggregation calculation to obtain a new global model.</w:t>
      </w:r>
    </w:p>
    <w:p w14:paraId="0C66A0FA" w14:textId="77777777" w:rsidR="00B91EDB" w:rsidRPr="002A2A81" w:rsidRDefault="00725EC4" w:rsidP="002A2A81">
      <w:pPr>
        <w:jc w:val="both"/>
        <w:rPr>
          <w:rFonts w:ascii="Times New Roman" w:eastAsiaTheme="minorEastAsia" w:hAnsi="Times New Roman" w:cs="Times New Roman"/>
        </w:rPr>
      </w:pPr>
      <w:r w:rsidRPr="00725EC4">
        <w:rPr>
          <w:rFonts w:ascii="Times New Roman" w:eastAsiaTheme="minorEastAsia" w:hAnsi="Times New Roman" w:cs="Times New Roman"/>
        </w:rPr>
        <w:t>Repeat the above 6 steps to dynamically update the traffic information recognition model, improve the generalization ability of the recognition model, ensure more accurate recognition of various types of traffic, and optimize autonomous driving services.</w:t>
      </w:r>
    </w:p>
    <w:p w14:paraId="583A40C7" w14:textId="77777777" w:rsidR="00B91EDB" w:rsidRPr="00B91EDB" w:rsidRDefault="00B91EDB" w:rsidP="00B91EDB">
      <w:pPr>
        <w:rPr>
          <w:rFonts w:ascii="Times New Roman" w:hAnsi="Times New Roman" w:cs="Times New Roman"/>
          <w:b/>
        </w:rPr>
      </w:pPr>
      <w:r w:rsidRPr="00B91EDB">
        <w:rPr>
          <w:rFonts w:ascii="Times New Roman" w:hAnsi="Times New Roman" w:cs="Times New Roman"/>
          <w:b/>
        </w:rPr>
        <w:t xml:space="preserve">4.2 </w:t>
      </w:r>
      <w:r>
        <w:rPr>
          <w:rFonts w:ascii="Times New Roman" w:hAnsi="Times New Roman" w:cs="Times New Roman"/>
          <w:b/>
        </w:rPr>
        <w:t>Automatic Acquisition Based on Global M</w:t>
      </w:r>
      <w:r w:rsidRPr="00B91EDB">
        <w:rPr>
          <w:rFonts w:ascii="Times New Roman" w:hAnsi="Times New Roman" w:cs="Times New Roman"/>
          <w:b/>
        </w:rPr>
        <w:t>odel</w:t>
      </w:r>
    </w:p>
    <w:p w14:paraId="4DD407B5" w14:textId="77777777" w:rsidR="007A401D" w:rsidRDefault="000870B2" w:rsidP="00D14AD4">
      <w:pPr>
        <w:jc w:val="both"/>
        <w:rPr>
          <w:rFonts w:ascii="Times New Roman" w:hAnsi="Times New Roman" w:cs="Times New Roman"/>
        </w:rPr>
      </w:pPr>
      <w:r w:rsidRPr="000870B2">
        <w:rPr>
          <w:rFonts w:ascii="Times New Roman" w:hAnsi="Times New Roman" w:cs="Times New Roman"/>
        </w:rPr>
        <w:t xml:space="preserve">The local vehicle downloads the global model of the server and uses the global model to take photos and identify traffic targets on the road. If the maximum probability value of the model's </w:t>
      </w:r>
      <w:proofErr w:type="spellStart"/>
      <w:r w:rsidRPr="000870B2">
        <w:rPr>
          <w:rFonts w:ascii="Times New Roman" w:hAnsi="Times New Roman" w:cs="Times New Roman"/>
        </w:rPr>
        <w:t>Softmax</w:t>
      </w:r>
      <w:proofErr w:type="spellEnd"/>
      <w:r w:rsidRPr="000870B2">
        <w:rPr>
          <w:rFonts w:ascii="Times New Roman" w:hAnsi="Times New Roman" w:cs="Times New Roman"/>
        </w:rPr>
        <w:t xml:space="preserve"> output is less than </w:t>
      </w:r>
      <w:proofErr w:type="gramStart"/>
      <w:r w:rsidRPr="00AC09CD">
        <w:rPr>
          <w:rFonts w:ascii="Times New Roman" w:hAnsi="Times New Roman" w:cs="Times New Roman"/>
          <w:i/>
        </w:rPr>
        <w:t>a</w:t>
      </w:r>
      <w:r w:rsidRPr="000870B2">
        <w:rPr>
          <w:rFonts w:ascii="Times New Roman" w:hAnsi="Times New Roman" w:cs="Times New Roman"/>
        </w:rPr>
        <w:t xml:space="preserve"> or</w:t>
      </w:r>
      <w:proofErr w:type="gramEnd"/>
      <w:r w:rsidRPr="000870B2">
        <w:rPr>
          <w:rFonts w:ascii="Times New Roman" w:hAnsi="Times New Roman" w:cs="Times New Roman"/>
        </w:rPr>
        <w:t xml:space="preserve"> greater than </w:t>
      </w:r>
      <w:r w:rsidRPr="00AC09CD">
        <w:rPr>
          <w:rFonts w:ascii="Times New Roman" w:hAnsi="Times New Roman" w:cs="Times New Roman"/>
          <w:i/>
        </w:rPr>
        <w:t>b</w:t>
      </w:r>
      <w:r w:rsidRPr="000870B2">
        <w:rPr>
          <w:rFonts w:ascii="Times New Roman" w:hAnsi="Times New Roman" w:cs="Times New Roman"/>
        </w:rPr>
        <w:t xml:space="preserve">, no collection is performed. The lower threshold </w:t>
      </w:r>
      <w:r w:rsidRPr="00467F1B">
        <w:rPr>
          <w:rFonts w:ascii="Times New Roman" w:hAnsi="Times New Roman" w:cs="Times New Roman"/>
          <w:i/>
        </w:rPr>
        <w:t>a</w:t>
      </w:r>
      <w:r w:rsidRPr="000870B2">
        <w:rPr>
          <w:rFonts w:ascii="Times New Roman" w:hAnsi="Times New Roman" w:cs="Times New Roman"/>
        </w:rPr>
        <w:t xml:space="preserve"> is to limit the error rate of the automatic label setting during collection and reduce the negative impact of erroneous samples on model learning. The upper threshold </w:t>
      </w:r>
      <w:r w:rsidRPr="00467F1B">
        <w:rPr>
          <w:rFonts w:ascii="Times New Roman" w:hAnsi="Times New Roman" w:cs="Times New Roman"/>
          <w:i/>
        </w:rPr>
        <w:t>b</w:t>
      </w:r>
      <w:r w:rsidRPr="000870B2">
        <w:rPr>
          <w:rFonts w:ascii="Times New Roman" w:hAnsi="Times New Roman" w:cs="Times New Roman"/>
        </w:rPr>
        <w:t xml:space="preserve"> is to avoid wasting resources to repeat the learning of knowledge that has been mastered well.</w:t>
      </w:r>
      <w:r w:rsidR="003C6576">
        <w:rPr>
          <w:rFonts w:ascii="Times New Roman" w:hAnsi="Times New Roman" w:cs="Times New Roman"/>
        </w:rPr>
        <w:t xml:space="preserve"> </w:t>
      </w:r>
      <w:r w:rsidR="00331480" w:rsidRPr="00331480">
        <w:rPr>
          <w:rFonts w:ascii="Times New Roman" w:hAnsi="Times New Roman" w:cs="Times New Roman"/>
        </w:rPr>
        <w:t xml:space="preserve">If the maximum probability value of the model's </w:t>
      </w:r>
      <w:proofErr w:type="spellStart"/>
      <w:r w:rsidR="00331480" w:rsidRPr="00331480">
        <w:rPr>
          <w:rFonts w:ascii="Times New Roman" w:hAnsi="Times New Roman" w:cs="Times New Roman"/>
        </w:rPr>
        <w:t>Softmax</w:t>
      </w:r>
      <w:proofErr w:type="spellEnd"/>
      <w:r w:rsidR="00331480" w:rsidRPr="00331480">
        <w:rPr>
          <w:rFonts w:ascii="Times New Roman" w:hAnsi="Times New Roman" w:cs="Times New Roman"/>
        </w:rPr>
        <w:t xml:space="preserve"> output is within th</w:t>
      </w:r>
      <w:r w:rsidR="00BB7D50">
        <w:rPr>
          <w:rFonts w:ascii="Times New Roman" w:hAnsi="Times New Roman" w:cs="Times New Roman"/>
        </w:rPr>
        <w:t>e preset threshold range, i.e. (</w:t>
      </w:r>
      <w:r w:rsidR="00331480" w:rsidRPr="00BB7D50">
        <w:rPr>
          <w:rFonts w:ascii="Times New Roman" w:hAnsi="Times New Roman" w:cs="Times New Roman"/>
          <w:i/>
        </w:rPr>
        <w:t>a</w:t>
      </w:r>
      <w:r w:rsidR="00331480" w:rsidRPr="00331480">
        <w:rPr>
          <w:rFonts w:ascii="Times New Roman" w:hAnsi="Times New Roman" w:cs="Times New Roman"/>
        </w:rPr>
        <w:t>,</w:t>
      </w:r>
      <w:r w:rsidR="00BB7D50">
        <w:rPr>
          <w:rFonts w:ascii="Times New Roman" w:hAnsi="Times New Roman" w:cs="Times New Roman"/>
        </w:rPr>
        <w:t xml:space="preserve"> </w:t>
      </w:r>
      <w:r w:rsidR="00BB7D50" w:rsidRPr="00BB7D50">
        <w:rPr>
          <w:rFonts w:ascii="Times New Roman" w:hAnsi="Times New Roman" w:cs="Times New Roman"/>
          <w:i/>
        </w:rPr>
        <w:t>b</w:t>
      </w:r>
      <w:r w:rsidR="00BB7D50">
        <w:rPr>
          <w:rFonts w:ascii="Times New Roman" w:hAnsi="Times New Roman" w:cs="Times New Roman"/>
        </w:rPr>
        <w:t>)</w:t>
      </w:r>
      <w:r w:rsidR="00331480" w:rsidRPr="00331480">
        <w:rPr>
          <w:rFonts w:ascii="Times New Roman" w:hAnsi="Times New Roman" w:cs="Times New Roman"/>
        </w:rPr>
        <w:t>, the image is collected, where the image is the feature of the sample, and the output corresponding to the maximum probability is the label of the sample, which is saved in the vehicle memory as the latest sample, and the earliest saved sample in the m</w:t>
      </w:r>
      <w:r w:rsidR="00455D3D">
        <w:rPr>
          <w:rFonts w:ascii="Times New Roman" w:hAnsi="Times New Roman" w:cs="Times New Roman"/>
        </w:rPr>
        <w:t xml:space="preserve">emory is deleted. </w:t>
      </w:r>
      <w:r w:rsidR="00331480" w:rsidRPr="00331480">
        <w:rPr>
          <w:rFonts w:ascii="Times New Roman" w:hAnsi="Times New Roman" w:cs="Times New Roman"/>
        </w:rPr>
        <w:t>In each sample collection process, the local vehicle operates based on the latest global model currently downloaded, and sample collection can be c</w:t>
      </w:r>
      <w:r w:rsidR="005101D9">
        <w:rPr>
          <w:rFonts w:ascii="Times New Roman" w:hAnsi="Times New Roman" w:cs="Times New Roman"/>
        </w:rPr>
        <w:t xml:space="preserve">ontinued, as shown in Figure 2. </w:t>
      </w:r>
      <w:proofErr w:type="gramStart"/>
      <w:r w:rsidR="00331480" w:rsidRPr="00331480">
        <w:rPr>
          <w:rFonts w:ascii="Times New Roman" w:hAnsi="Times New Roman" w:cs="Times New Roman"/>
        </w:rPr>
        <w:t>Assuming that</w:t>
      </w:r>
      <w:proofErr w:type="gramEnd"/>
      <w:r w:rsidR="00331480" w:rsidRPr="00331480">
        <w:rPr>
          <w:rFonts w:ascii="Times New Roman" w:hAnsi="Times New Roman" w:cs="Times New Roman"/>
        </w:rPr>
        <w:t xml:space="preserve"> the currently collecte</w:t>
      </w:r>
      <w:r w:rsidR="007A401D">
        <w:rPr>
          <w:rFonts w:ascii="Times New Roman" w:hAnsi="Times New Roman" w:cs="Times New Roman"/>
        </w:rPr>
        <w:t xml:space="preserve">d samples are represented as </w:t>
      </w:r>
      <m:oMath>
        <m:sSubSup>
          <m:sSubSupPr>
            <m:ctrlPr>
              <w:rPr>
                <w:rFonts w:ascii="Cambria Math" w:hAnsi="Cambria Math" w:cs="Times New Roman"/>
                <w:i/>
              </w:rPr>
            </m:ctrlPr>
          </m:sSubSupPr>
          <m:e>
            <m:r>
              <w:rPr>
                <w:rFonts w:ascii="Cambria Math" w:hAnsi="Cambria Math" w:cs="Times New Roman"/>
              </w:rPr>
              <m:t>D</m:t>
            </m:r>
          </m:e>
          <m:sub>
            <m:r>
              <w:rPr>
                <w:rFonts w:ascii="Cambria Math" w:hAnsi="Cambria Math" w:cs="Times New Roman"/>
              </w:rPr>
              <m:t>t</m:t>
            </m:r>
          </m:sub>
          <m:sup>
            <m:r>
              <w:rPr>
                <w:rFonts w:ascii="Cambria Math" w:hAnsi="Cambria Math" w:cs="Times New Roman"/>
              </w:rPr>
              <m:t>i</m:t>
            </m:r>
          </m:sup>
        </m:sSubSup>
      </m:oMath>
      <w:r w:rsidR="00331480" w:rsidRPr="00331480">
        <w:rPr>
          <w:rFonts w:ascii="Times New Roman" w:hAnsi="Times New Roman" w:cs="Times New Roman"/>
        </w:rPr>
        <w:t>, when the newly coll</w:t>
      </w:r>
      <w:r w:rsidR="007A401D">
        <w:rPr>
          <w:rFonts w:ascii="Times New Roman" w:hAnsi="Times New Roman" w:cs="Times New Roman"/>
        </w:rPr>
        <w:t xml:space="preserve">ected data completely covers </w:t>
      </w:r>
      <m:oMath>
        <m:sSubSup>
          <m:sSubSupPr>
            <m:ctrlPr>
              <w:rPr>
                <w:rFonts w:ascii="Cambria Math" w:hAnsi="Cambria Math" w:cs="Times New Roman"/>
                <w:i/>
              </w:rPr>
            </m:ctrlPr>
          </m:sSubSupPr>
          <m:e>
            <m:r>
              <w:rPr>
                <w:rFonts w:ascii="Cambria Math" w:hAnsi="Cambria Math" w:cs="Times New Roman"/>
              </w:rPr>
              <m:t>D</m:t>
            </m:r>
          </m:e>
          <m:sub>
            <m:r>
              <w:rPr>
                <w:rFonts w:ascii="Cambria Math" w:hAnsi="Cambria Math" w:cs="Times New Roman"/>
              </w:rPr>
              <m:t>t</m:t>
            </m:r>
          </m:sub>
          <m:sup>
            <m:r>
              <w:rPr>
                <w:rFonts w:ascii="Cambria Math" w:hAnsi="Cambria Math" w:cs="Times New Roman"/>
              </w:rPr>
              <m:t>i</m:t>
            </m:r>
          </m:sup>
        </m:sSubSup>
      </m:oMath>
      <w:r w:rsidR="00331480" w:rsidRPr="00331480">
        <w:rPr>
          <w:rFonts w:ascii="Times New Roman" w:hAnsi="Times New Roman" w:cs="Times New Roman"/>
        </w:rPr>
        <w:t>, the new sa</w:t>
      </w:r>
      <w:r w:rsidR="007A401D">
        <w:rPr>
          <w:rFonts w:ascii="Times New Roman" w:hAnsi="Times New Roman" w:cs="Times New Roman"/>
        </w:rPr>
        <w:t xml:space="preserve">mple set is represented as </w:t>
      </w:r>
      <m:oMath>
        <m:sSubSup>
          <m:sSubSupPr>
            <m:ctrlPr>
              <w:rPr>
                <w:rFonts w:ascii="Cambria Math" w:hAnsi="Cambria Math" w:cs="Times New Roman"/>
                <w:i/>
              </w:rPr>
            </m:ctrlPr>
          </m:sSubSupPr>
          <m:e>
            <m:r>
              <w:rPr>
                <w:rFonts w:ascii="Cambria Math" w:hAnsi="Cambria Math" w:cs="Times New Roman"/>
              </w:rPr>
              <m:t>D</m:t>
            </m:r>
          </m:e>
          <m:sub>
            <m:r>
              <w:rPr>
                <w:rFonts w:ascii="Cambria Math" w:hAnsi="Cambria Math" w:cs="Times New Roman"/>
              </w:rPr>
              <m:t>t+1</m:t>
            </m:r>
          </m:sub>
          <m:sup>
            <m:r>
              <w:rPr>
                <w:rFonts w:ascii="Cambria Math" w:hAnsi="Cambria Math" w:cs="Times New Roman"/>
              </w:rPr>
              <m:t>i</m:t>
            </m:r>
          </m:sup>
        </m:sSubSup>
      </m:oMath>
      <w:r w:rsidR="00331480" w:rsidRPr="00331480">
        <w:rPr>
          <w:rFonts w:ascii="Times New Roman" w:hAnsi="Times New Roman" w:cs="Times New Roman"/>
        </w:rPr>
        <w:t>.</w:t>
      </w:r>
    </w:p>
    <w:p w14:paraId="5A38766E" w14:textId="77777777" w:rsidR="007132E5" w:rsidRDefault="007132E5" w:rsidP="007132E5">
      <w:pPr>
        <w:jc w:val="center"/>
        <w:rPr>
          <w:rFonts w:ascii="Times New Roman" w:hAnsi="Times New Roman" w:cs="Times New Roman"/>
        </w:rPr>
      </w:pPr>
      <w:r>
        <w:rPr>
          <w:noProof/>
        </w:rPr>
        <w:drawing>
          <wp:inline distT="0" distB="0" distL="0" distR="0" wp14:anchorId="31234DE5" wp14:editId="32701199">
            <wp:extent cx="4191000" cy="11049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191000" cy="1104900"/>
                    </a:xfrm>
                    <a:prstGeom prst="rect">
                      <a:avLst/>
                    </a:prstGeom>
                  </pic:spPr>
                </pic:pic>
              </a:graphicData>
            </a:graphic>
          </wp:inline>
        </w:drawing>
      </w:r>
    </w:p>
    <w:p w14:paraId="43244555" w14:textId="77777777" w:rsidR="007132E5" w:rsidRDefault="007132E5" w:rsidP="007132E5">
      <w:pPr>
        <w:jc w:val="center"/>
        <w:rPr>
          <w:rFonts w:ascii="Times New Roman" w:hAnsi="Times New Roman" w:cs="Times New Roman"/>
        </w:rPr>
      </w:pPr>
      <w:r w:rsidRPr="00A41815">
        <w:rPr>
          <w:rFonts w:ascii="Times New Roman" w:hAnsi="Times New Roman" w:cs="Times New Roman"/>
          <w:b/>
        </w:rPr>
        <w:t>Figure 2:</w:t>
      </w:r>
      <w:r>
        <w:rPr>
          <w:rFonts w:ascii="Times New Roman" w:hAnsi="Times New Roman" w:cs="Times New Roman"/>
        </w:rPr>
        <w:t xml:space="preserve"> Vehicles feature collection using automatic global model.</w:t>
      </w:r>
    </w:p>
    <w:p w14:paraId="6184B2E1" w14:textId="77777777" w:rsidR="00030DAA" w:rsidRDefault="00A9071C" w:rsidP="00207EC8">
      <w:pPr>
        <w:jc w:val="both"/>
        <w:rPr>
          <w:rFonts w:ascii="Times New Roman" w:hAnsi="Times New Roman" w:cs="Times New Roman"/>
        </w:rPr>
      </w:pPr>
      <w:r w:rsidRPr="00A9071C">
        <w:rPr>
          <w:rFonts w:ascii="Times New Roman" w:hAnsi="Times New Roman" w:cs="Times New Roman"/>
        </w:rPr>
        <w:lastRenderedPageBreak/>
        <w:t>The samples collected in this way can improve the generalization ability of the model, so that the model can more accurately identify different types of traffic objects after training.</w:t>
      </w:r>
      <w:r>
        <w:rPr>
          <w:rFonts w:ascii="Times New Roman" w:hAnsi="Times New Roman" w:cs="Times New Roman"/>
        </w:rPr>
        <w:t xml:space="preserve"> </w:t>
      </w:r>
      <w:r w:rsidRPr="00A9071C">
        <w:rPr>
          <w:rFonts w:ascii="Times New Roman" w:hAnsi="Times New Roman" w:cs="Times New Roman"/>
        </w:rPr>
        <w:t>At the same time, it avoids repeated collection of samples corresponding to the knowle</w:t>
      </w:r>
      <w:r w:rsidR="00207EC8">
        <w:rPr>
          <w:rFonts w:ascii="Times New Roman" w:hAnsi="Times New Roman" w:cs="Times New Roman"/>
        </w:rPr>
        <w:t xml:space="preserve">dge that has been learned well. </w:t>
      </w:r>
      <w:r w:rsidRPr="00A9071C">
        <w:rPr>
          <w:rFonts w:ascii="Times New Roman" w:hAnsi="Times New Roman" w:cs="Times New Roman"/>
        </w:rPr>
        <w:t>In addition, the samples are automatically collected based on the global model, which significantly reduces the workload of manua</w:t>
      </w:r>
      <w:r w:rsidR="00207EC8">
        <w:rPr>
          <w:rFonts w:ascii="Times New Roman" w:hAnsi="Times New Roman" w:cs="Times New Roman"/>
        </w:rPr>
        <w:t xml:space="preserve">lly setting labels for samples. </w:t>
      </w:r>
      <w:r w:rsidRPr="00A9071C">
        <w:rPr>
          <w:rFonts w:ascii="Times New Roman" w:hAnsi="Times New Roman" w:cs="Times New Roman"/>
        </w:rPr>
        <w:t>As the recognition rate of the global model gradually increases, the samples that can be used to optimize the model will also be reduced accordingly, further reducing the workload of sample collection.</w:t>
      </w:r>
    </w:p>
    <w:p w14:paraId="3ACF5C3F" w14:textId="77777777" w:rsidR="009C2215" w:rsidRDefault="009C2215" w:rsidP="00207EC8">
      <w:pPr>
        <w:jc w:val="both"/>
        <w:rPr>
          <w:rFonts w:ascii="Times New Roman" w:hAnsi="Times New Roman" w:cs="Times New Roman"/>
          <w:b/>
        </w:rPr>
      </w:pPr>
      <w:r w:rsidRPr="009C2215">
        <w:rPr>
          <w:rFonts w:ascii="Times New Roman" w:hAnsi="Times New Roman" w:cs="Times New Roman"/>
          <w:b/>
        </w:rPr>
        <w:t>4.3 Local Training Algorithm for Dual Knowledge Distillation</w:t>
      </w:r>
    </w:p>
    <w:p w14:paraId="4012B60D" w14:textId="77777777" w:rsidR="009C2215" w:rsidRDefault="009C2215" w:rsidP="009C2215">
      <w:pPr>
        <w:jc w:val="both"/>
        <w:rPr>
          <w:rFonts w:ascii="Times New Roman" w:hAnsi="Times New Roman" w:cs="Times New Roman"/>
        </w:rPr>
      </w:pPr>
      <w:r w:rsidRPr="009C2215">
        <w:rPr>
          <w:rFonts w:ascii="Times New Roman" w:hAnsi="Times New Roman" w:cs="Times New Roman"/>
        </w:rPr>
        <w:t>In order to ensure that all samples collected by local vehicles participate in model learning, this paper designs a local training algorithm based on dual knowledge distill</w:t>
      </w:r>
      <w:r>
        <w:rPr>
          <w:rFonts w:ascii="Times New Roman" w:hAnsi="Times New Roman" w:cs="Times New Roman"/>
        </w:rPr>
        <w:t xml:space="preserve">ation, as shown in Algorithm 1. </w:t>
      </w:r>
      <w:r w:rsidRPr="009C2215">
        <w:rPr>
          <w:rFonts w:ascii="Times New Roman" w:hAnsi="Times New Roman" w:cs="Times New Roman"/>
        </w:rPr>
        <w:t>Algorithm 1 mainly includes two parts: local independent training and global model update, which are completed on the client.</w:t>
      </w:r>
      <w:r w:rsidR="00141008">
        <w:rPr>
          <w:rFonts w:ascii="Times New Roman" w:hAnsi="Times New Roman" w:cs="Times New Roman"/>
        </w:rPr>
        <w:t xml:space="preserve"> </w:t>
      </w:r>
      <w:r w:rsidRPr="009C2215">
        <w:rPr>
          <w:rFonts w:ascii="Times New Roman" w:hAnsi="Times New Roman" w:cs="Times New Roman"/>
        </w:rPr>
        <w:t>Local independent training saves the knowledge corresponding to the samples covered during the collec</w:t>
      </w:r>
      <w:r w:rsidR="007C4C44">
        <w:rPr>
          <w:rFonts w:ascii="Times New Roman" w:hAnsi="Times New Roman" w:cs="Times New Roman"/>
        </w:rPr>
        <w:t xml:space="preserve">tion process in the local model. </w:t>
      </w:r>
      <w:r w:rsidRPr="009C2215">
        <w:rPr>
          <w:rFonts w:ascii="Times New Roman" w:hAnsi="Times New Roman" w:cs="Times New Roman"/>
        </w:rPr>
        <w:t>Global model update integrates the knowledge learned by the local model and the currently collected data into the global model.</w:t>
      </w:r>
    </w:p>
    <w:p w14:paraId="28DEF068" w14:textId="77777777" w:rsidR="00580E31" w:rsidRDefault="00580E31" w:rsidP="009C2215">
      <w:pPr>
        <w:jc w:val="both"/>
        <w:rPr>
          <w:rFonts w:ascii="Times New Roman" w:hAnsi="Times New Roman" w:cs="Times New Roman"/>
        </w:rPr>
      </w:pPr>
      <w:r>
        <w:rPr>
          <w:rFonts w:ascii="Times New Roman" w:hAnsi="Times New Roman" w:cs="Times New Roman"/>
        </w:rPr>
        <w:t xml:space="preserve">4.3.1 </w:t>
      </w:r>
      <w:r w:rsidRPr="00580E31">
        <w:rPr>
          <w:rFonts w:ascii="Times New Roman" w:hAnsi="Times New Roman" w:cs="Times New Roman"/>
        </w:rPr>
        <w:t>Local independent training</w:t>
      </w:r>
    </w:p>
    <w:p w14:paraId="0BB99DE7" w14:textId="77777777" w:rsidR="007F5550" w:rsidRDefault="00580E31" w:rsidP="0065023C">
      <w:pPr>
        <w:jc w:val="both"/>
        <w:rPr>
          <w:rFonts w:ascii="Times New Roman" w:hAnsi="Times New Roman" w:cs="Times New Roman"/>
        </w:rPr>
      </w:pPr>
      <w:r w:rsidRPr="00580E31">
        <w:rPr>
          <w:rFonts w:ascii="Times New Roman" w:hAnsi="Times New Roman" w:cs="Times New Roman"/>
        </w:rPr>
        <w:t>This paper designs a method based on knowledge distillation to deal with the catastrophic forgetting problem cau</w:t>
      </w:r>
      <w:r>
        <w:rPr>
          <w:rFonts w:ascii="Times New Roman" w:hAnsi="Times New Roman" w:cs="Times New Roman"/>
        </w:rPr>
        <w:t xml:space="preserve">sed by dynamic changes in data. </w:t>
      </w:r>
      <w:proofErr w:type="gramStart"/>
      <w:r w:rsidRPr="00580E31">
        <w:rPr>
          <w:rFonts w:ascii="Times New Roman" w:hAnsi="Times New Roman" w:cs="Times New Roman"/>
        </w:rPr>
        <w:t>In order to</w:t>
      </w:r>
      <w:proofErr w:type="gramEnd"/>
      <w:r w:rsidRPr="00580E31">
        <w:rPr>
          <w:rFonts w:ascii="Times New Roman" w:hAnsi="Times New Roman" w:cs="Times New Roman"/>
        </w:rPr>
        <w:t xml:space="preserve"> prevent the previous data from being forgotten, the learned knowledge is stored in the model, and in the subsequent training, the </w:t>
      </w:r>
      <m:oMath>
        <m:sSubSup>
          <m:sSubSupPr>
            <m:ctrlPr>
              <w:rPr>
                <w:rFonts w:ascii="Cambria Math" w:hAnsi="Cambria Math" w:cs="Times New Roman"/>
                <w:i/>
              </w:rPr>
            </m:ctrlPr>
          </m:sSubSupPr>
          <m:e>
            <m:acc>
              <m:accPr>
                <m:chr m:val="̃"/>
                <m:ctrlPr>
                  <w:rPr>
                    <w:rFonts w:ascii="Cambria Math" w:hAnsi="Cambria Math" w:cs="Times New Roman"/>
                    <w:i/>
                  </w:rPr>
                </m:ctrlPr>
              </m:accPr>
              <m:e>
                <m:r>
                  <w:rPr>
                    <w:rFonts w:ascii="Cambria Math" w:hAnsi="Cambria Math" w:cs="Times New Roman"/>
                  </w:rPr>
                  <m:t>ω</m:t>
                </m:r>
              </m:e>
            </m:acc>
          </m:e>
          <m:sub>
            <m:r>
              <w:rPr>
                <w:rFonts w:ascii="Cambria Math" w:hAnsi="Cambria Math" w:cs="Times New Roman"/>
              </w:rPr>
              <m:t>t</m:t>
            </m:r>
          </m:sub>
          <m:sup>
            <m:r>
              <w:rPr>
                <w:rFonts w:ascii="Cambria Math" w:hAnsi="Cambria Math" w:cs="Times New Roman"/>
              </w:rPr>
              <m:t>i</m:t>
            </m:r>
          </m:sup>
        </m:sSubSup>
      </m:oMath>
      <w:r w:rsidRPr="00580E31">
        <w:rPr>
          <w:rFonts w:ascii="Times New Roman" w:hAnsi="Times New Roman" w:cs="Times New Roman"/>
        </w:rPr>
        <w:t xml:space="preserve"> is used as a teacher model to pass the learned know</w:t>
      </w:r>
      <w:r w:rsidR="00C004D1">
        <w:rPr>
          <w:rFonts w:ascii="Times New Roman" w:hAnsi="Times New Roman" w:cs="Times New Roman"/>
        </w:rPr>
        <w:t xml:space="preserve">ledge to the student model </w:t>
      </w:r>
      <m:oMath>
        <m:sSubSup>
          <m:sSubSupPr>
            <m:ctrlPr>
              <w:rPr>
                <w:rFonts w:ascii="Cambria Math" w:hAnsi="Cambria Math" w:cs="Times New Roman"/>
                <w:i/>
              </w:rPr>
            </m:ctrlPr>
          </m:sSubSupPr>
          <m:e>
            <m:acc>
              <m:accPr>
                <m:chr m:val="̃"/>
                <m:ctrlPr>
                  <w:rPr>
                    <w:rFonts w:ascii="Cambria Math" w:hAnsi="Cambria Math" w:cs="Times New Roman"/>
                    <w:i/>
                  </w:rPr>
                </m:ctrlPr>
              </m:accPr>
              <m:e>
                <m:r>
                  <w:rPr>
                    <w:rFonts w:ascii="Cambria Math" w:hAnsi="Cambria Math" w:cs="Times New Roman"/>
                  </w:rPr>
                  <m:t>ω</m:t>
                </m:r>
              </m:e>
            </m:acc>
          </m:e>
          <m:sub>
            <m:r>
              <w:rPr>
                <w:rFonts w:ascii="Cambria Math" w:hAnsi="Cambria Math" w:cs="Times New Roman"/>
              </w:rPr>
              <m:t>t+1</m:t>
            </m:r>
          </m:sub>
          <m:sup>
            <m:r>
              <w:rPr>
                <w:rFonts w:ascii="Cambria Math" w:hAnsi="Cambria Math" w:cs="Times New Roman"/>
              </w:rPr>
              <m:t>i</m:t>
            </m:r>
          </m:sup>
        </m:sSubSup>
      </m:oMath>
      <w:r w:rsidRPr="00580E31">
        <w:rPr>
          <w:rFonts w:ascii="Times New Roman" w:hAnsi="Times New Roman" w:cs="Times New Roman"/>
        </w:rPr>
        <w:t>, as shown in Figure 3.</w:t>
      </w:r>
      <w:r w:rsidR="00472A39">
        <w:rPr>
          <w:rFonts w:ascii="Times New Roman" w:hAnsi="Times New Roman" w:cs="Times New Roman"/>
        </w:rPr>
        <w:t xml:space="preserve"> </w:t>
      </w:r>
      <w:r w:rsidR="00472A39" w:rsidRPr="00472A39">
        <w:rPr>
          <w:rFonts w:ascii="Times New Roman" w:hAnsi="Times New Roman" w:cs="Times New Roman"/>
        </w:rPr>
        <w:t>This method ensures that both previous samples and current samples participate in the lea</w:t>
      </w:r>
      <w:r w:rsidR="00B80675">
        <w:rPr>
          <w:rFonts w:ascii="Times New Roman" w:hAnsi="Times New Roman" w:cs="Times New Roman"/>
        </w:rPr>
        <w:t xml:space="preserve">rning of the student model </w:t>
      </w:r>
      <m:oMath>
        <m:sSubSup>
          <m:sSubSupPr>
            <m:ctrlPr>
              <w:rPr>
                <w:rFonts w:ascii="Cambria Math" w:hAnsi="Cambria Math" w:cs="Times New Roman"/>
                <w:i/>
              </w:rPr>
            </m:ctrlPr>
          </m:sSubSupPr>
          <m:e>
            <m:acc>
              <m:accPr>
                <m:chr m:val="̃"/>
                <m:ctrlPr>
                  <w:rPr>
                    <w:rFonts w:ascii="Cambria Math" w:hAnsi="Cambria Math" w:cs="Times New Roman"/>
                    <w:i/>
                  </w:rPr>
                </m:ctrlPr>
              </m:accPr>
              <m:e>
                <m:r>
                  <w:rPr>
                    <w:rFonts w:ascii="Cambria Math" w:hAnsi="Cambria Math" w:cs="Times New Roman"/>
                  </w:rPr>
                  <m:t>ω</m:t>
                </m:r>
              </m:e>
            </m:acc>
          </m:e>
          <m:sub>
            <m:r>
              <w:rPr>
                <w:rFonts w:ascii="Cambria Math" w:hAnsi="Cambria Math" w:cs="Times New Roman"/>
              </w:rPr>
              <m:t>t+1</m:t>
            </m:r>
          </m:sub>
          <m:sup>
            <m:r>
              <w:rPr>
                <w:rFonts w:ascii="Cambria Math" w:hAnsi="Cambria Math" w:cs="Times New Roman"/>
              </w:rPr>
              <m:t>i</m:t>
            </m:r>
          </m:sup>
        </m:sSubSup>
      </m:oMath>
      <w:r w:rsidR="00472A39" w:rsidRPr="00472A39">
        <w:rPr>
          <w:rFonts w:ascii="Times New Roman" w:hAnsi="Times New Roman" w:cs="Times New Roman"/>
        </w:rPr>
        <w:t>.</w:t>
      </w:r>
    </w:p>
    <w:p w14:paraId="6AEB4B68" w14:textId="77777777" w:rsidR="007132E5" w:rsidRDefault="007132E5" w:rsidP="007132E5">
      <w:pPr>
        <w:jc w:val="center"/>
        <w:rPr>
          <w:rFonts w:ascii="Times New Roman" w:hAnsi="Times New Roman" w:cs="Times New Roman"/>
        </w:rPr>
      </w:pPr>
      <w:r>
        <w:rPr>
          <w:noProof/>
        </w:rPr>
        <w:drawing>
          <wp:inline distT="0" distB="0" distL="0" distR="0" wp14:anchorId="105FF865" wp14:editId="4CC8FE0D">
            <wp:extent cx="4210050" cy="19145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210050" cy="1914525"/>
                    </a:xfrm>
                    <a:prstGeom prst="rect">
                      <a:avLst/>
                    </a:prstGeom>
                  </pic:spPr>
                </pic:pic>
              </a:graphicData>
            </a:graphic>
          </wp:inline>
        </w:drawing>
      </w:r>
    </w:p>
    <w:p w14:paraId="5FB8C03A" w14:textId="77777777" w:rsidR="007132E5" w:rsidRDefault="007132E5" w:rsidP="007132E5">
      <w:pPr>
        <w:jc w:val="center"/>
        <w:rPr>
          <w:rFonts w:ascii="Times New Roman" w:hAnsi="Times New Roman" w:cs="Times New Roman"/>
        </w:rPr>
      </w:pPr>
      <w:r w:rsidRPr="007F5550">
        <w:rPr>
          <w:rFonts w:ascii="Times New Roman" w:hAnsi="Times New Roman" w:cs="Times New Roman"/>
          <w:b/>
        </w:rPr>
        <w:t>Figure 3:</w:t>
      </w:r>
      <w:r>
        <w:rPr>
          <w:rFonts w:ascii="Times New Roman" w:hAnsi="Times New Roman" w:cs="Times New Roman"/>
        </w:rPr>
        <w:t xml:space="preserve"> Local independent training for dynamic changes in data.</w:t>
      </w:r>
    </w:p>
    <w:p w14:paraId="4DB35D31" w14:textId="77777777" w:rsidR="00B77A64" w:rsidRDefault="00B77A64" w:rsidP="00580E31">
      <w:pPr>
        <w:jc w:val="both"/>
        <w:rPr>
          <w:rFonts w:ascii="Times New Roman" w:hAnsi="Times New Roman" w:cs="Times New Roman"/>
        </w:rPr>
      </w:pPr>
      <w:r w:rsidRPr="00B77A64">
        <w:rPr>
          <w:rFonts w:ascii="Times New Roman" w:hAnsi="Times New Roman" w:cs="Times New Roman"/>
        </w:rPr>
        <w:t>The specific implementation is as follows:</w:t>
      </w:r>
    </w:p>
    <w:p w14:paraId="750AFEC2" w14:textId="77777777" w:rsidR="00F7469C" w:rsidRPr="0051791C" w:rsidRDefault="00F7469C" w:rsidP="0051791C">
      <w:pPr>
        <w:pStyle w:val="ListParagraph"/>
        <w:numPr>
          <w:ilvl w:val="0"/>
          <w:numId w:val="6"/>
        </w:numPr>
        <w:jc w:val="both"/>
        <w:rPr>
          <w:rFonts w:ascii="Times New Roman" w:eastAsiaTheme="minorEastAsia" w:hAnsi="Times New Roman" w:cs="Times New Roman"/>
        </w:rPr>
      </w:pPr>
      <w:r w:rsidRPr="0051791C">
        <w:rPr>
          <w:rFonts w:ascii="Times New Roman" w:hAnsi="Times New Roman" w:cs="Times New Roman"/>
        </w:rPr>
        <w:t>Initialization. The initial local model is the global model that the local vehicle f</w:t>
      </w:r>
      <w:r w:rsidR="008F2798" w:rsidRPr="0051791C">
        <w:rPr>
          <w:rFonts w:ascii="Times New Roman" w:hAnsi="Times New Roman" w:cs="Times New Roman"/>
        </w:rPr>
        <w:t xml:space="preserve">irst downloads from the server. </w:t>
      </w:r>
      <w:r w:rsidRPr="0051791C">
        <w:rPr>
          <w:rFonts w:ascii="Times New Roman" w:hAnsi="Times New Roman" w:cs="Times New Roman"/>
        </w:rPr>
        <w:t>When the vehicle memory is filled with the first collected samples, fine-tuning is performed on the initial local model until the model converg</w:t>
      </w:r>
      <w:r w:rsidR="00E44F1C" w:rsidRPr="0051791C">
        <w:rPr>
          <w:rFonts w:ascii="Times New Roman" w:hAnsi="Times New Roman" w:cs="Times New Roman"/>
        </w:rPr>
        <w:t xml:space="preserve">es to obtain a new model. The </w:t>
      </w:r>
      <m:oMath>
        <m:sSub>
          <m:sSubPr>
            <m:ctrlPr>
              <w:rPr>
                <w:rFonts w:ascii="Cambria Math" w:hAnsi="Cambria Math" w:cs="Times New Roman"/>
                <w:i/>
              </w:rPr>
            </m:ctrlPr>
          </m:sSubPr>
          <m:e>
            <m:r>
              <w:rPr>
                <w:rFonts w:ascii="Cambria Math" w:hAnsi="Cambria Math" w:cs="Times New Roman"/>
              </w:rPr>
              <m:t>M</m:t>
            </m:r>
          </m:e>
          <m:sub>
            <m:r>
              <m:rPr>
                <m:sty m:val="p"/>
              </m:rPr>
              <w:rPr>
                <w:rFonts w:ascii="Cambria Math" w:hAnsi="Cambria Math" w:cs="Times New Roman"/>
              </w:rPr>
              <m:t>L</m:t>
            </m:r>
          </m:sub>
        </m:sSub>
      </m:oMath>
      <w:r w:rsidRPr="0051791C">
        <w:rPr>
          <w:rFonts w:ascii="Times New Roman" w:hAnsi="Times New Roman" w:cs="Times New Roman"/>
        </w:rPr>
        <w:t xml:space="preserve"> model</w:t>
      </w:r>
      <w:r w:rsidR="0051791C" w:rsidRPr="0051791C">
        <w:rPr>
          <w:rFonts w:ascii="Times New Roman" w:hAnsi="Times New Roman" w:cs="Times New Roman"/>
        </w:rPr>
        <w:t xml:space="preserve"> parameters are expressed as </w:t>
      </w:r>
      <m:oMath>
        <m:sSubSup>
          <m:sSubSupPr>
            <m:ctrlPr>
              <w:rPr>
                <w:rFonts w:ascii="Cambria Math" w:hAnsi="Cambria Math" w:cs="Times New Roman"/>
                <w:i/>
              </w:rPr>
            </m:ctrlPr>
          </m:sSubSupPr>
          <m:e>
            <m:acc>
              <m:accPr>
                <m:chr m:val="̃"/>
                <m:ctrlPr>
                  <w:rPr>
                    <w:rFonts w:ascii="Cambria Math" w:hAnsi="Cambria Math" w:cs="Times New Roman"/>
                    <w:i/>
                  </w:rPr>
                </m:ctrlPr>
              </m:accPr>
              <m:e>
                <m:r>
                  <w:rPr>
                    <w:rFonts w:ascii="Cambria Math" w:hAnsi="Cambria Math" w:cs="Times New Roman"/>
                  </w:rPr>
                  <m:t>ω</m:t>
                </m:r>
              </m:e>
            </m:acc>
          </m:e>
          <m:sub>
            <m:r>
              <w:rPr>
                <w:rFonts w:ascii="Cambria Math" w:hAnsi="Cambria Math" w:cs="Times New Roman"/>
              </w:rPr>
              <m:t>1</m:t>
            </m:r>
          </m:sub>
          <m:sup>
            <m:r>
              <w:rPr>
                <w:rFonts w:ascii="Cambria Math" w:hAnsi="Cambria Math" w:cs="Times New Roman"/>
              </w:rPr>
              <m:t>i</m:t>
            </m:r>
          </m:sup>
        </m:sSubSup>
      </m:oMath>
      <w:r w:rsidR="0051791C" w:rsidRPr="0051791C">
        <w:rPr>
          <w:rFonts w:ascii="Times New Roman" w:eastAsiaTheme="minorEastAsia" w:hAnsi="Times New Roman" w:cs="Times New Roman"/>
        </w:rPr>
        <w:t>.</w:t>
      </w:r>
    </w:p>
    <w:p w14:paraId="41DC5023" w14:textId="77777777" w:rsidR="00BB6D6F" w:rsidRPr="009E1624" w:rsidRDefault="00F75672" w:rsidP="00945858">
      <w:pPr>
        <w:pStyle w:val="ListParagraph"/>
        <w:numPr>
          <w:ilvl w:val="0"/>
          <w:numId w:val="6"/>
        </w:numPr>
        <w:jc w:val="both"/>
        <w:rPr>
          <w:rFonts w:ascii="Times New Roman" w:hAnsi="Times New Roman" w:cs="Times New Roman"/>
        </w:rPr>
      </w:pPr>
      <w:r w:rsidRPr="00F75672">
        <w:rPr>
          <w:rFonts w:ascii="Times New Roman" w:hAnsi="Times New Roman" w:cs="Times New Roman"/>
        </w:rPr>
        <w:t>Dynamic update of local</w:t>
      </w:r>
      <w:r w:rsidR="000919FE">
        <w:rPr>
          <w:rFonts w:ascii="Times New Roman" w:hAnsi="Times New Roman" w:cs="Times New Roman"/>
        </w:rPr>
        <w:t xml:space="preserve"> model. As described in first step</w:t>
      </w:r>
      <w:r w:rsidR="00566353">
        <w:rPr>
          <w:rFonts w:ascii="Times New Roman" w:hAnsi="Times New Roman" w:cs="Times New Roman"/>
        </w:rPr>
        <w:t xml:space="preserve"> of Algorithm 2</w:t>
      </w:r>
      <w:r w:rsidRPr="00F75672">
        <w:rPr>
          <w:rFonts w:ascii="Times New Roman" w:hAnsi="Times New Roman" w:cs="Times New Roman"/>
        </w:rPr>
        <w:t>, when the newly collected local samples completely cover the samples in the previous round of local model training and the global model parameters are not received at this time, the local model is updated and trained.</w:t>
      </w:r>
      <w:r w:rsidR="00741618">
        <w:rPr>
          <w:rFonts w:ascii="Times New Roman" w:hAnsi="Times New Roman" w:cs="Times New Roman"/>
        </w:rPr>
        <w:t xml:space="preserve"> </w:t>
      </w:r>
      <w:r w:rsidR="006D1FBC" w:rsidRPr="00741618">
        <w:rPr>
          <w:rFonts w:ascii="Times New Roman" w:hAnsi="Times New Roman" w:cs="Times New Roman"/>
        </w:rPr>
        <w:t xml:space="preserve">The updating process is shown in Figure 3. </w:t>
      </w:r>
      <w:r w:rsidR="00C4769D" w:rsidRPr="00741618">
        <w:rPr>
          <w:rFonts w:ascii="Times New Roman" w:hAnsi="Times New Roman" w:cs="Times New Roman"/>
        </w:rPr>
        <w:t xml:space="preserve">First, the sample data </w:t>
      </w:r>
      <m:oMath>
        <m:sSubSup>
          <m:sSubSupPr>
            <m:ctrlPr>
              <w:rPr>
                <w:rFonts w:ascii="Cambria Math" w:hAnsi="Cambria Math" w:cs="Times New Roman"/>
                <w:i/>
              </w:rPr>
            </m:ctrlPr>
          </m:sSubSupPr>
          <m:e>
            <m:r>
              <w:rPr>
                <w:rFonts w:ascii="Cambria Math" w:hAnsi="Cambria Math" w:cs="Times New Roman"/>
              </w:rPr>
              <m:t>D</m:t>
            </m:r>
          </m:e>
          <m:sub>
            <m:r>
              <w:rPr>
                <w:rFonts w:ascii="Cambria Math" w:hAnsi="Cambria Math" w:cs="Times New Roman"/>
              </w:rPr>
              <m:t>t+1</m:t>
            </m:r>
          </m:sub>
          <m:sup>
            <m:r>
              <w:rPr>
                <w:rFonts w:ascii="Cambria Math" w:hAnsi="Cambria Math" w:cs="Times New Roman"/>
              </w:rPr>
              <m:t>i</m:t>
            </m:r>
          </m:sup>
        </m:sSubSup>
      </m:oMath>
      <w:r w:rsidR="00C4769D" w:rsidRPr="00741618">
        <w:rPr>
          <w:rFonts w:ascii="Times New Roman" w:hAnsi="Times New Roman" w:cs="Times New Roman"/>
        </w:rPr>
        <w:t xml:space="preserve"> generates a soft label </w:t>
      </w:r>
      <m:oMath>
        <m:sSubSup>
          <m:sSubSupPr>
            <m:ctrlPr>
              <w:rPr>
                <w:rFonts w:ascii="Cambria Math" w:hAnsi="Cambria Math" w:cs="Times New Roman"/>
                <w:i/>
              </w:rPr>
            </m:ctrlPr>
          </m:sSubSupPr>
          <m:e>
            <m:acc>
              <m:accPr>
                <m:ctrlPr>
                  <w:rPr>
                    <w:rFonts w:ascii="Cambria Math" w:hAnsi="Cambria Math" w:cs="Times New Roman"/>
                    <w:i/>
                  </w:rPr>
                </m:ctrlPr>
              </m:accPr>
              <m:e>
                <m:r>
                  <w:rPr>
                    <w:rFonts w:ascii="Cambria Math" w:hAnsi="Cambria Math" w:cs="Times New Roman"/>
                  </w:rPr>
                  <m:t>Y</m:t>
                </m:r>
              </m:e>
            </m:acc>
          </m:e>
          <m:sub>
            <m:r>
              <m:rPr>
                <m:sty m:val="p"/>
              </m:rPr>
              <w:rPr>
                <w:rFonts w:ascii="Cambria Math" w:hAnsi="Cambria Math" w:cs="Times New Roman"/>
              </w:rPr>
              <m:t>L</m:t>
            </m:r>
          </m:sub>
          <m:sup>
            <m:r>
              <w:rPr>
                <w:rFonts w:ascii="Cambria Math" w:hAnsi="Cambria Math" w:cs="Times New Roman"/>
              </w:rPr>
              <m:t>i</m:t>
            </m:r>
          </m:sup>
        </m:sSubSup>
      </m:oMath>
      <w:r w:rsidR="006D1FBC" w:rsidRPr="00741618">
        <w:rPr>
          <w:rFonts w:ascii="Times New Roman" w:hAnsi="Times New Roman" w:cs="Times New Roman"/>
        </w:rPr>
        <w:t xml:space="preserve"> based on the l</w:t>
      </w:r>
      <w:r w:rsidR="00C4769D" w:rsidRPr="00741618">
        <w:rPr>
          <w:rFonts w:ascii="Times New Roman" w:hAnsi="Times New Roman" w:cs="Times New Roman"/>
        </w:rPr>
        <w:t xml:space="preserve">ocal model </w:t>
      </w:r>
      <m:oMath>
        <m:sSubSup>
          <m:sSubSupPr>
            <m:ctrlPr>
              <w:rPr>
                <w:rFonts w:ascii="Cambria Math" w:hAnsi="Cambria Math" w:cs="Times New Roman"/>
                <w:i/>
              </w:rPr>
            </m:ctrlPr>
          </m:sSubSupPr>
          <m:e>
            <m:acc>
              <m:accPr>
                <m:chr m:val="̃"/>
                <m:ctrlPr>
                  <w:rPr>
                    <w:rFonts w:ascii="Cambria Math" w:hAnsi="Cambria Math" w:cs="Times New Roman"/>
                    <w:i/>
                  </w:rPr>
                </m:ctrlPr>
              </m:accPr>
              <m:e>
                <m:r>
                  <w:rPr>
                    <w:rFonts w:ascii="Cambria Math" w:hAnsi="Cambria Math" w:cs="Times New Roman"/>
                  </w:rPr>
                  <m:t>ω</m:t>
                </m:r>
              </m:e>
            </m:acc>
          </m:e>
          <m:sub>
            <m:r>
              <w:rPr>
                <w:rFonts w:ascii="Cambria Math" w:hAnsi="Cambria Math" w:cs="Times New Roman"/>
              </w:rPr>
              <m:t>t</m:t>
            </m:r>
          </m:sub>
          <m:sup>
            <m:r>
              <w:rPr>
                <w:rFonts w:ascii="Cambria Math" w:hAnsi="Cambria Math" w:cs="Times New Roman"/>
              </w:rPr>
              <m:t>i</m:t>
            </m:r>
          </m:sup>
        </m:sSubSup>
      </m:oMath>
      <w:r w:rsidR="00C4769D" w:rsidRPr="00741618">
        <w:rPr>
          <w:rFonts w:ascii="Times New Roman" w:eastAsiaTheme="minorEastAsia" w:hAnsi="Times New Roman" w:cs="Times New Roman"/>
        </w:rPr>
        <w:t>.</w:t>
      </w:r>
      <w:r w:rsidR="00741618">
        <w:rPr>
          <w:rFonts w:ascii="Times New Roman" w:eastAsiaTheme="minorEastAsia" w:hAnsi="Times New Roman" w:cs="Times New Roman"/>
        </w:rPr>
        <w:t xml:space="preserve"> </w:t>
      </w:r>
      <w:r w:rsidR="00F346D0">
        <w:rPr>
          <w:rFonts w:ascii="Times New Roman" w:eastAsiaTheme="minorEastAsia" w:hAnsi="Times New Roman" w:cs="Times New Roman"/>
        </w:rPr>
        <w:t xml:space="preserve">Secondly, the local model </w:t>
      </w:r>
      <m:oMath>
        <m:sSubSup>
          <m:sSubSupPr>
            <m:ctrlPr>
              <w:rPr>
                <w:rFonts w:ascii="Cambria Math" w:hAnsi="Cambria Math" w:cs="Times New Roman"/>
                <w:i/>
              </w:rPr>
            </m:ctrlPr>
          </m:sSubSupPr>
          <m:e>
            <m:acc>
              <m:accPr>
                <m:chr m:val="̃"/>
                <m:ctrlPr>
                  <w:rPr>
                    <w:rFonts w:ascii="Cambria Math" w:hAnsi="Cambria Math" w:cs="Times New Roman"/>
                    <w:i/>
                  </w:rPr>
                </m:ctrlPr>
              </m:accPr>
              <m:e>
                <m:r>
                  <w:rPr>
                    <w:rFonts w:ascii="Cambria Math" w:hAnsi="Cambria Math" w:cs="Times New Roman"/>
                  </w:rPr>
                  <m:t>ω</m:t>
                </m:r>
              </m:e>
            </m:acc>
          </m:e>
          <m:sub>
            <m:r>
              <w:rPr>
                <w:rFonts w:ascii="Cambria Math" w:hAnsi="Cambria Math" w:cs="Times New Roman"/>
              </w:rPr>
              <m:t>t+1</m:t>
            </m:r>
          </m:sub>
          <m:sup>
            <m:r>
              <w:rPr>
                <w:rFonts w:ascii="Cambria Math" w:hAnsi="Cambria Math" w:cs="Times New Roman"/>
              </w:rPr>
              <m:t>i</m:t>
            </m:r>
          </m:sup>
        </m:sSubSup>
      </m:oMath>
      <w:r w:rsidR="00741618" w:rsidRPr="00741618">
        <w:rPr>
          <w:rFonts w:ascii="Times New Roman" w:eastAsiaTheme="minorEastAsia" w:hAnsi="Times New Roman" w:cs="Times New Roman"/>
        </w:rPr>
        <w:t xml:space="preserve"> generates </w:t>
      </w:r>
      <w:r w:rsidR="00844FEF">
        <w:rPr>
          <w:rFonts w:ascii="Times New Roman" w:eastAsiaTheme="minorEastAsia" w:hAnsi="Times New Roman" w:cs="Times New Roman"/>
        </w:rPr>
        <w:t xml:space="preserve">the distilled </w:t>
      </w:r>
      <w:proofErr w:type="spellStart"/>
      <w:r w:rsidR="00844FEF">
        <w:rPr>
          <w:rFonts w:ascii="Times New Roman" w:eastAsiaTheme="minorEastAsia" w:hAnsi="Times New Roman" w:cs="Times New Roman"/>
        </w:rPr>
        <w:t>Softmax</w:t>
      </w:r>
      <w:proofErr w:type="spellEnd"/>
      <w:r w:rsidR="00844FEF">
        <w:rPr>
          <w:rFonts w:ascii="Times New Roman" w:eastAsiaTheme="minorEastAsia" w:hAnsi="Times New Roman" w:cs="Times New Roman"/>
        </w:rPr>
        <w:t xml:space="preserve"> output </w:t>
      </w:r>
      <m:oMath>
        <m:sSubSup>
          <m:sSubSupPr>
            <m:ctrlPr>
              <w:rPr>
                <w:rFonts w:ascii="Cambria Math" w:hAnsi="Cambria Math" w:cs="Times New Roman"/>
                <w:i/>
              </w:rPr>
            </m:ctrlPr>
          </m:sSubSupPr>
          <m:e>
            <m:r>
              <w:rPr>
                <w:rFonts w:ascii="Cambria Math" w:hAnsi="Cambria Math" w:cs="Times New Roman"/>
              </w:rPr>
              <m:t>Y</m:t>
            </m:r>
          </m:e>
          <m:sub>
            <m:r>
              <m:rPr>
                <m:sty m:val="p"/>
              </m:rPr>
              <w:rPr>
                <w:rFonts w:ascii="Cambria Math" w:hAnsi="Cambria Math" w:cs="Times New Roman"/>
              </w:rPr>
              <m:t>L</m:t>
            </m:r>
          </m:sub>
          <m:sup>
            <m:r>
              <w:rPr>
                <w:rFonts w:ascii="Cambria Math" w:hAnsi="Cambria Math" w:cs="Times New Roman"/>
              </w:rPr>
              <m:t>i</m:t>
            </m:r>
          </m:sup>
        </m:sSubSup>
      </m:oMath>
      <w:r w:rsidR="00741618" w:rsidRPr="00741618">
        <w:rPr>
          <w:rFonts w:ascii="Times New Roman" w:eastAsiaTheme="minorEastAsia" w:hAnsi="Times New Roman" w:cs="Times New Roman"/>
        </w:rPr>
        <w:t xml:space="preserve"> </w:t>
      </w:r>
      <w:r w:rsidR="00741618" w:rsidRPr="00741618">
        <w:rPr>
          <w:rFonts w:ascii="Times New Roman" w:eastAsiaTheme="minorEastAsia" w:hAnsi="Times New Roman" w:cs="Times New Roman"/>
        </w:rPr>
        <w:lastRenderedPageBreak/>
        <w:t>an</w:t>
      </w:r>
      <w:r w:rsidR="00CB6410">
        <w:rPr>
          <w:rFonts w:ascii="Times New Roman" w:eastAsiaTheme="minorEastAsia" w:hAnsi="Times New Roman" w:cs="Times New Roman"/>
        </w:rPr>
        <w:t xml:space="preserve">d the regular </w:t>
      </w:r>
      <w:proofErr w:type="spellStart"/>
      <w:r w:rsidR="00CB6410">
        <w:rPr>
          <w:rFonts w:ascii="Times New Roman" w:eastAsiaTheme="minorEastAsia" w:hAnsi="Times New Roman" w:cs="Times New Roman"/>
        </w:rPr>
        <w:t>Softmax</w:t>
      </w:r>
      <w:proofErr w:type="spellEnd"/>
      <w:r w:rsidR="00CB6410">
        <w:rPr>
          <w:rFonts w:ascii="Times New Roman" w:eastAsiaTheme="minorEastAsia" w:hAnsi="Times New Roman" w:cs="Times New Roman"/>
        </w:rPr>
        <w:t xml:space="preserve"> output </w:t>
      </w:r>
      <m:oMath>
        <m:sSubSup>
          <m:sSubSupPr>
            <m:ctrlPr>
              <w:rPr>
                <w:rFonts w:ascii="Cambria Math" w:hAnsi="Cambria Math" w:cs="Times New Roman"/>
                <w:i/>
              </w:rPr>
            </m:ctrlPr>
          </m:sSubSupPr>
          <m:e>
            <m:r>
              <w:rPr>
                <w:rFonts w:ascii="Cambria Math" w:hAnsi="Cambria Math" w:cs="Times New Roman"/>
              </w:rPr>
              <m:t>Y</m:t>
            </m:r>
          </m:e>
          <m:sub>
            <m:r>
              <m:rPr>
                <m:sty m:val="p"/>
              </m:rPr>
              <w:rPr>
                <w:rFonts w:ascii="Cambria Math" w:hAnsi="Cambria Math" w:cs="Times New Roman"/>
              </w:rPr>
              <m:t>L</m:t>
            </m:r>
          </m:sub>
          <m:sup>
            <m:r>
              <w:rPr>
                <w:rFonts w:ascii="Cambria Math" w:hAnsi="Cambria Math" w:cs="Times New Roman"/>
              </w:rPr>
              <m:t>i</m:t>
            </m:r>
          </m:sup>
        </m:sSubSup>
      </m:oMath>
      <w:r w:rsidR="00BF194A">
        <w:rPr>
          <w:rFonts w:ascii="Times New Roman" w:eastAsiaTheme="minorEastAsia" w:hAnsi="Times New Roman" w:cs="Times New Roman"/>
        </w:rPr>
        <w:t xml:space="preserve"> based on the data </w:t>
      </w:r>
      <m:oMath>
        <m:sSubSup>
          <m:sSubSupPr>
            <m:ctrlPr>
              <w:rPr>
                <w:rFonts w:ascii="Cambria Math" w:hAnsi="Cambria Math" w:cs="Times New Roman"/>
                <w:i/>
              </w:rPr>
            </m:ctrlPr>
          </m:sSubSupPr>
          <m:e>
            <m:r>
              <w:rPr>
                <w:rFonts w:ascii="Cambria Math" w:hAnsi="Cambria Math" w:cs="Times New Roman"/>
              </w:rPr>
              <m:t>D</m:t>
            </m:r>
          </m:e>
          <m:sub>
            <m:r>
              <w:rPr>
                <w:rFonts w:ascii="Cambria Math" w:hAnsi="Cambria Math" w:cs="Times New Roman"/>
              </w:rPr>
              <m:t>t+1</m:t>
            </m:r>
          </m:sub>
          <m:sup>
            <m:r>
              <w:rPr>
                <w:rFonts w:ascii="Cambria Math" w:hAnsi="Cambria Math" w:cs="Times New Roman"/>
              </w:rPr>
              <m:t>i</m:t>
            </m:r>
          </m:sup>
        </m:sSubSup>
      </m:oMath>
      <w:r w:rsidR="00741618" w:rsidRPr="00741618">
        <w:rPr>
          <w:rFonts w:ascii="Times New Roman" w:eastAsiaTheme="minorEastAsia" w:hAnsi="Times New Roman" w:cs="Times New Roman"/>
        </w:rPr>
        <w:t>.</w:t>
      </w:r>
      <w:r w:rsidR="008D164B">
        <w:rPr>
          <w:rFonts w:ascii="Times New Roman" w:eastAsiaTheme="minorEastAsia" w:hAnsi="Times New Roman" w:cs="Times New Roman"/>
        </w:rPr>
        <w:t xml:space="preserve"> </w:t>
      </w:r>
      <w:r w:rsidR="008D164B" w:rsidRPr="008D164B">
        <w:rPr>
          <w:rFonts w:ascii="Times New Roman" w:hAnsi="Times New Roman" w:cs="Times New Roman"/>
        </w:rPr>
        <w:t>The total loss function of model training is the sum of distillation loss and cross entropy loss, so the optimization model can be expressed as</w:t>
      </w:r>
      <w:r w:rsidR="00BB6D6F">
        <w:rPr>
          <w:rFonts w:ascii="Times New Roman" w:hAnsi="Times New Roman" w:cs="Times New Roman"/>
        </w:rPr>
        <w:t>:</w:t>
      </w:r>
    </w:p>
    <w:p w14:paraId="3BFB2BB4" w14:textId="77777777" w:rsidR="00BB6D6F" w:rsidRPr="00BB6D6F" w:rsidRDefault="00000000" w:rsidP="00BB6D6F">
      <w:pPr>
        <w:ind w:left="360"/>
        <w:jc w:val="center"/>
        <w:rPr>
          <w:rFonts w:ascii="Times New Roman" w:eastAsiaTheme="minorEastAsia" w:hAnsi="Times New Roman" w:cs="Times New Roman"/>
        </w:rPr>
      </w:pPr>
      <m:oMathPara>
        <m:oMath>
          <m:func>
            <m:funcPr>
              <m:ctrlPr>
                <w:rPr>
                  <w:rFonts w:ascii="Cambria Math" w:hAnsi="Cambria Math" w:cs="Times New Roman"/>
                  <w:i/>
                </w:rPr>
              </m:ctrlPr>
            </m:funcPr>
            <m:fName>
              <m:limLow>
                <m:limLowPr>
                  <m:ctrlPr>
                    <w:rPr>
                      <w:rFonts w:ascii="Cambria Math" w:hAnsi="Cambria Math" w:cs="Times New Roman"/>
                      <w:i/>
                    </w:rPr>
                  </m:ctrlPr>
                </m:limLowPr>
                <m:e>
                  <m:r>
                    <m:rPr>
                      <m:sty m:val="p"/>
                    </m:rPr>
                    <w:rPr>
                      <w:rFonts w:ascii="Cambria Math" w:hAnsi="Cambria Math" w:cs="Times New Roman"/>
                    </w:rPr>
                    <m:t>min</m:t>
                  </m:r>
                  <m:ctrlPr>
                    <w:rPr>
                      <w:rFonts w:ascii="Cambria Math" w:hAnsi="Cambria Math" w:cs="Times New Roman"/>
                    </w:rPr>
                  </m:ctrlPr>
                </m:e>
                <m:lim>
                  <m:sSubSup>
                    <m:sSubSupPr>
                      <m:ctrlPr>
                        <w:rPr>
                          <w:rFonts w:ascii="Cambria Math" w:hAnsi="Cambria Math" w:cs="Times New Roman"/>
                          <w:i/>
                        </w:rPr>
                      </m:ctrlPr>
                    </m:sSubSupPr>
                    <m:e>
                      <m:acc>
                        <m:accPr>
                          <m:chr m:val="̃"/>
                          <m:ctrlPr>
                            <w:rPr>
                              <w:rFonts w:ascii="Cambria Math" w:hAnsi="Cambria Math" w:cs="Times New Roman"/>
                              <w:i/>
                            </w:rPr>
                          </m:ctrlPr>
                        </m:accPr>
                        <m:e>
                          <m:r>
                            <w:rPr>
                              <w:rFonts w:ascii="Cambria Math" w:hAnsi="Cambria Math" w:cs="Times New Roman"/>
                            </w:rPr>
                            <m:t>ω</m:t>
                          </m:r>
                        </m:e>
                      </m:acc>
                    </m:e>
                    <m:sub>
                      <m:r>
                        <w:rPr>
                          <w:rFonts w:ascii="Cambria Math" w:hAnsi="Cambria Math" w:cs="Times New Roman"/>
                        </w:rPr>
                        <m:t>t+1</m:t>
                      </m:r>
                    </m:sub>
                    <m:sup>
                      <m:r>
                        <w:rPr>
                          <w:rFonts w:ascii="Cambria Math" w:hAnsi="Cambria Math" w:cs="Times New Roman"/>
                        </w:rPr>
                        <m:t>i</m:t>
                      </m:r>
                    </m:sup>
                  </m:sSubSup>
                  <m:ctrlPr>
                    <w:rPr>
                      <w:rFonts w:ascii="Cambria Math" w:hAnsi="Cambria Math" w:cs="Times New Roman"/>
                    </w:rPr>
                  </m:ctrlPr>
                </m:lim>
              </m:limLow>
            </m:fName>
            <m:e>
              <m:sSub>
                <m:sSubPr>
                  <m:ctrlPr>
                    <w:rPr>
                      <w:rFonts w:ascii="Cambria Math" w:hAnsi="Cambria Math" w:cs="Times New Roman"/>
                      <w:i/>
                    </w:rPr>
                  </m:ctrlPr>
                </m:sSubPr>
                <m:e>
                  <m:r>
                    <w:rPr>
                      <w:rFonts w:ascii="Cambria Math" w:hAnsi="Cambria Math" w:cs="Times New Roman"/>
                    </w:rPr>
                    <m:t>F</m:t>
                  </m:r>
                </m:e>
                <m:sub>
                  <m:r>
                    <m:rPr>
                      <m:sty m:val="p"/>
                    </m:rPr>
                    <w:rPr>
                      <w:rFonts w:ascii="Cambria Math" w:hAnsi="Cambria Math" w:cs="Times New Roman"/>
                    </w:rPr>
                    <m:t>L</m:t>
                  </m:r>
                </m:sub>
              </m:sSub>
              <m:d>
                <m:dPr>
                  <m:begChr m:val="["/>
                  <m:endChr m:val="]"/>
                  <m:ctrlPr>
                    <w:rPr>
                      <w:rFonts w:ascii="Cambria Math" w:hAnsi="Cambria Math" w:cs="Times New Roman"/>
                      <w:i/>
                    </w:rPr>
                  </m:ctrlPr>
                </m:dPr>
                <m:e>
                  <m:sSubSup>
                    <m:sSubSupPr>
                      <m:ctrlPr>
                        <w:rPr>
                          <w:rFonts w:ascii="Cambria Math" w:hAnsi="Cambria Math" w:cs="Times New Roman"/>
                          <w:i/>
                        </w:rPr>
                      </m:ctrlPr>
                    </m:sSubSupPr>
                    <m:e>
                      <m:r>
                        <w:rPr>
                          <w:rFonts w:ascii="Cambria Math" w:hAnsi="Cambria Math" w:cs="Times New Roman"/>
                        </w:rPr>
                        <m:t>D</m:t>
                      </m:r>
                    </m:e>
                    <m:sub>
                      <m:r>
                        <w:rPr>
                          <w:rFonts w:ascii="Cambria Math" w:hAnsi="Cambria Math" w:cs="Times New Roman"/>
                        </w:rPr>
                        <m:t>t+1</m:t>
                      </m:r>
                    </m:sub>
                    <m:sup>
                      <m:r>
                        <w:rPr>
                          <w:rFonts w:ascii="Cambria Math" w:hAnsi="Cambria Math" w:cs="Times New Roman"/>
                        </w:rPr>
                        <m:t>i</m:t>
                      </m:r>
                    </m:sup>
                  </m:sSubSup>
                  <m:r>
                    <w:rPr>
                      <w:rFonts w:ascii="Cambria Math" w:hAnsi="Cambria Math" w:cs="Times New Roman"/>
                    </w:rPr>
                    <m:t xml:space="preserve">, </m:t>
                  </m:r>
                  <m:sSubSup>
                    <m:sSubSupPr>
                      <m:ctrlPr>
                        <w:rPr>
                          <w:rFonts w:ascii="Cambria Math" w:hAnsi="Cambria Math" w:cs="Times New Roman"/>
                          <w:i/>
                        </w:rPr>
                      </m:ctrlPr>
                    </m:sSubSupPr>
                    <m:e>
                      <m:acc>
                        <m:accPr>
                          <m:chr m:val="̃"/>
                          <m:ctrlPr>
                            <w:rPr>
                              <w:rFonts w:ascii="Cambria Math" w:hAnsi="Cambria Math" w:cs="Times New Roman"/>
                              <w:i/>
                            </w:rPr>
                          </m:ctrlPr>
                        </m:accPr>
                        <m:e>
                          <m:r>
                            <w:rPr>
                              <w:rFonts w:ascii="Cambria Math" w:hAnsi="Cambria Math" w:cs="Times New Roman"/>
                            </w:rPr>
                            <m:t>ω</m:t>
                          </m:r>
                        </m:e>
                      </m:acc>
                    </m:e>
                    <m:sub>
                      <m:r>
                        <w:rPr>
                          <w:rFonts w:ascii="Cambria Math" w:hAnsi="Cambria Math" w:cs="Times New Roman"/>
                        </w:rPr>
                        <m:t>t</m:t>
                      </m:r>
                    </m:sub>
                    <m:sup>
                      <m:r>
                        <w:rPr>
                          <w:rFonts w:ascii="Cambria Math" w:hAnsi="Cambria Math" w:cs="Times New Roman"/>
                        </w:rPr>
                        <m:t>i</m:t>
                      </m:r>
                    </m:sup>
                  </m:sSubSup>
                  <m:r>
                    <w:rPr>
                      <w:rFonts w:ascii="Cambria Math" w:hAnsi="Cambria Math" w:cs="Times New Roman"/>
                    </w:rPr>
                    <m:t>,</m:t>
                  </m:r>
                  <m:sSubSup>
                    <m:sSubSupPr>
                      <m:ctrlPr>
                        <w:rPr>
                          <w:rFonts w:ascii="Cambria Math" w:hAnsi="Cambria Math" w:cs="Times New Roman"/>
                          <w:i/>
                        </w:rPr>
                      </m:ctrlPr>
                    </m:sSubSupPr>
                    <m:e>
                      <m:acc>
                        <m:accPr>
                          <m:chr m:val="̃"/>
                          <m:ctrlPr>
                            <w:rPr>
                              <w:rFonts w:ascii="Cambria Math" w:hAnsi="Cambria Math" w:cs="Times New Roman"/>
                              <w:i/>
                            </w:rPr>
                          </m:ctrlPr>
                        </m:accPr>
                        <m:e>
                          <m:r>
                            <w:rPr>
                              <w:rFonts w:ascii="Cambria Math" w:hAnsi="Cambria Math" w:cs="Times New Roman"/>
                            </w:rPr>
                            <m:t>ω</m:t>
                          </m:r>
                        </m:e>
                      </m:acc>
                    </m:e>
                    <m:sub>
                      <m:r>
                        <w:rPr>
                          <w:rFonts w:ascii="Cambria Math" w:hAnsi="Cambria Math" w:cs="Times New Roman"/>
                        </w:rPr>
                        <m:t>t+1</m:t>
                      </m:r>
                    </m:sub>
                    <m:sup>
                      <m:r>
                        <w:rPr>
                          <w:rFonts w:ascii="Cambria Math" w:hAnsi="Cambria Math" w:cs="Times New Roman"/>
                        </w:rPr>
                        <m:t>i</m:t>
                      </m:r>
                    </m:sup>
                  </m:sSub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T</m:t>
                      </m:r>
                    </m:e>
                    <m:sup>
                      <m:r>
                        <w:rPr>
                          <w:rFonts w:ascii="Cambria Math" w:hAnsi="Cambria Math" w:cs="Times New Roman"/>
                        </w:rPr>
                        <m:t>'</m:t>
                      </m:r>
                    </m:sup>
                  </m:sSup>
                </m:e>
              </m:d>
            </m:e>
          </m:func>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L</m:t>
              </m:r>
            </m:e>
            <m:sub>
              <m:r>
                <m:rPr>
                  <m:sty m:val="p"/>
                </m:rPr>
                <w:rPr>
                  <w:rFonts w:ascii="Cambria Math" w:eastAsiaTheme="minorEastAsia" w:hAnsi="Cambria Math" w:cs="Times New Roman"/>
                </w:rPr>
                <m:t>KD</m:t>
              </m:r>
            </m:sub>
          </m:sSub>
          <m:d>
            <m:dPr>
              <m:begChr m:val="["/>
              <m:endChr m:val="]"/>
              <m:ctrlPr>
                <w:rPr>
                  <w:rFonts w:ascii="Cambria Math" w:hAnsi="Cambria Math" w:cs="Times New Roman"/>
                  <w:i/>
                </w:rPr>
              </m:ctrlPr>
            </m:dPr>
            <m:e>
              <m:sSubSup>
                <m:sSubSupPr>
                  <m:ctrlPr>
                    <w:rPr>
                      <w:rFonts w:ascii="Cambria Math" w:hAnsi="Cambria Math" w:cs="Times New Roman"/>
                      <w:i/>
                    </w:rPr>
                  </m:ctrlPr>
                </m:sSubSupPr>
                <m:e>
                  <m:r>
                    <w:rPr>
                      <w:rFonts w:ascii="Cambria Math" w:hAnsi="Cambria Math" w:cs="Times New Roman"/>
                    </w:rPr>
                    <m:t>D</m:t>
                  </m:r>
                </m:e>
                <m:sub>
                  <m:r>
                    <w:rPr>
                      <w:rFonts w:ascii="Cambria Math" w:hAnsi="Cambria Math" w:cs="Times New Roman"/>
                    </w:rPr>
                    <m:t>t+1</m:t>
                  </m:r>
                </m:sub>
                <m:sup>
                  <m:r>
                    <w:rPr>
                      <w:rFonts w:ascii="Cambria Math" w:hAnsi="Cambria Math" w:cs="Times New Roman"/>
                    </w:rPr>
                    <m:t>i</m:t>
                  </m:r>
                </m:sup>
              </m:sSubSup>
              <m:r>
                <w:rPr>
                  <w:rFonts w:ascii="Cambria Math" w:hAnsi="Cambria Math" w:cs="Times New Roman"/>
                </w:rPr>
                <m:t xml:space="preserve">, </m:t>
              </m:r>
              <m:sSubSup>
                <m:sSubSupPr>
                  <m:ctrlPr>
                    <w:rPr>
                      <w:rFonts w:ascii="Cambria Math" w:hAnsi="Cambria Math" w:cs="Times New Roman"/>
                      <w:i/>
                    </w:rPr>
                  </m:ctrlPr>
                </m:sSubSupPr>
                <m:e>
                  <m:acc>
                    <m:accPr>
                      <m:chr m:val="̃"/>
                      <m:ctrlPr>
                        <w:rPr>
                          <w:rFonts w:ascii="Cambria Math" w:hAnsi="Cambria Math" w:cs="Times New Roman"/>
                          <w:i/>
                        </w:rPr>
                      </m:ctrlPr>
                    </m:accPr>
                    <m:e>
                      <m:r>
                        <w:rPr>
                          <w:rFonts w:ascii="Cambria Math" w:hAnsi="Cambria Math" w:cs="Times New Roman"/>
                        </w:rPr>
                        <m:t>ω</m:t>
                      </m:r>
                    </m:e>
                  </m:acc>
                </m:e>
                <m:sub>
                  <m:r>
                    <w:rPr>
                      <w:rFonts w:ascii="Cambria Math" w:hAnsi="Cambria Math" w:cs="Times New Roman"/>
                    </w:rPr>
                    <m:t>t</m:t>
                  </m:r>
                </m:sub>
                <m:sup>
                  <m:r>
                    <w:rPr>
                      <w:rFonts w:ascii="Cambria Math" w:hAnsi="Cambria Math" w:cs="Times New Roman"/>
                    </w:rPr>
                    <m:t>i</m:t>
                  </m:r>
                </m:sup>
              </m:sSubSup>
              <m:r>
                <w:rPr>
                  <w:rFonts w:ascii="Cambria Math" w:hAnsi="Cambria Math" w:cs="Times New Roman"/>
                </w:rPr>
                <m:t>,</m:t>
              </m:r>
              <m:sSubSup>
                <m:sSubSupPr>
                  <m:ctrlPr>
                    <w:rPr>
                      <w:rFonts w:ascii="Cambria Math" w:hAnsi="Cambria Math" w:cs="Times New Roman"/>
                      <w:i/>
                    </w:rPr>
                  </m:ctrlPr>
                </m:sSubSupPr>
                <m:e>
                  <m:acc>
                    <m:accPr>
                      <m:chr m:val="̃"/>
                      <m:ctrlPr>
                        <w:rPr>
                          <w:rFonts w:ascii="Cambria Math" w:hAnsi="Cambria Math" w:cs="Times New Roman"/>
                          <w:i/>
                        </w:rPr>
                      </m:ctrlPr>
                    </m:accPr>
                    <m:e>
                      <m:r>
                        <w:rPr>
                          <w:rFonts w:ascii="Cambria Math" w:hAnsi="Cambria Math" w:cs="Times New Roman"/>
                        </w:rPr>
                        <m:t>ω</m:t>
                      </m:r>
                    </m:e>
                  </m:acc>
                </m:e>
                <m:sub>
                  <m:r>
                    <w:rPr>
                      <w:rFonts w:ascii="Cambria Math" w:hAnsi="Cambria Math" w:cs="Times New Roman"/>
                    </w:rPr>
                    <m:t>t+1</m:t>
                  </m:r>
                </m:sub>
                <m:sup>
                  <m:r>
                    <w:rPr>
                      <w:rFonts w:ascii="Cambria Math" w:hAnsi="Cambria Math" w:cs="Times New Roman"/>
                    </w:rPr>
                    <m:t>i</m:t>
                  </m:r>
                </m:sup>
              </m:sSub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T</m:t>
                  </m:r>
                </m:e>
                <m:sup>
                  <m:r>
                    <w:rPr>
                      <w:rFonts w:ascii="Cambria Math" w:hAnsi="Cambria Math" w:cs="Times New Roman"/>
                    </w:rPr>
                    <m:t>'</m:t>
                  </m:r>
                </m:sup>
              </m:sSup>
            </m:e>
          </m:d>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L</m:t>
              </m:r>
            </m:e>
            <m:sub>
              <m:r>
                <m:rPr>
                  <m:sty m:val="p"/>
                </m:rPr>
                <w:rPr>
                  <w:rFonts w:ascii="Cambria Math" w:eastAsiaTheme="minorEastAsia" w:hAnsi="Cambria Math" w:cs="Times New Roman"/>
                </w:rPr>
                <m:t>EC</m:t>
              </m:r>
            </m:sub>
          </m:sSub>
          <m:d>
            <m:dPr>
              <m:begChr m:val="["/>
              <m:endChr m:val="]"/>
              <m:ctrlPr>
                <w:rPr>
                  <w:rFonts w:ascii="Cambria Math" w:hAnsi="Cambria Math" w:cs="Times New Roman"/>
                  <w:i/>
                </w:rPr>
              </m:ctrlPr>
            </m:dPr>
            <m:e>
              <m:sSubSup>
                <m:sSubSupPr>
                  <m:ctrlPr>
                    <w:rPr>
                      <w:rFonts w:ascii="Cambria Math" w:hAnsi="Cambria Math" w:cs="Times New Roman"/>
                      <w:i/>
                    </w:rPr>
                  </m:ctrlPr>
                </m:sSubSupPr>
                <m:e>
                  <m:r>
                    <w:rPr>
                      <w:rFonts w:ascii="Cambria Math" w:hAnsi="Cambria Math" w:cs="Times New Roman"/>
                    </w:rPr>
                    <m:t>D</m:t>
                  </m:r>
                </m:e>
                <m:sub>
                  <m:r>
                    <w:rPr>
                      <w:rFonts w:ascii="Cambria Math" w:hAnsi="Cambria Math" w:cs="Times New Roman"/>
                    </w:rPr>
                    <m:t>t+1</m:t>
                  </m:r>
                </m:sub>
                <m:sup>
                  <m:r>
                    <w:rPr>
                      <w:rFonts w:ascii="Cambria Math" w:hAnsi="Cambria Math" w:cs="Times New Roman"/>
                    </w:rPr>
                    <m:t>i</m:t>
                  </m:r>
                </m:sup>
              </m:sSubSup>
              <m:r>
                <w:rPr>
                  <w:rFonts w:ascii="Cambria Math" w:hAnsi="Cambria Math" w:cs="Times New Roman"/>
                </w:rPr>
                <m:t>,</m:t>
              </m:r>
              <m:sSubSup>
                <m:sSubSupPr>
                  <m:ctrlPr>
                    <w:rPr>
                      <w:rFonts w:ascii="Cambria Math" w:hAnsi="Cambria Math" w:cs="Times New Roman"/>
                      <w:i/>
                    </w:rPr>
                  </m:ctrlPr>
                </m:sSubSupPr>
                <m:e>
                  <m:acc>
                    <m:accPr>
                      <m:chr m:val="̃"/>
                      <m:ctrlPr>
                        <w:rPr>
                          <w:rFonts w:ascii="Cambria Math" w:hAnsi="Cambria Math" w:cs="Times New Roman"/>
                          <w:i/>
                        </w:rPr>
                      </m:ctrlPr>
                    </m:accPr>
                    <m:e>
                      <m:r>
                        <w:rPr>
                          <w:rFonts w:ascii="Cambria Math" w:hAnsi="Cambria Math" w:cs="Times New Roman"/>
                        </w:rPr>
                        <m:t>ω</m:t>
                      </m:r>
                    </m:e>
                  </m:acc>
                </m:e>
                <m:sub>
                  <m:r>
                    <w:rPr>
                      <w:rFonts w:ascii="Cambria Math" w:hAnsi="Cambria Math" w:cs="Times New Roman"/>
                    </w:rPr>
                    <m:t>t+1</m:t>
                  </m:r>
                </m:sub>
                <m:sup>
                  <m:r>
                    <w:rPr>
                      <w:rFonts w:ascii="Cambria Math" w:hAnsi="Cambria Math" w:cs="Times New Roman"/>
                    </w:rPr>
                    <m:t>i</m:t>
                  </m:r>
                </m:sup>
              </m:sSubSup>
            </m:e>
          </m:d>
        </m:oMath>
      </m:oMathPara>
    </w:p>
    <w:p w14:paraId="2DC85BD4" w14:textId="77777777" w:rsidR="00BB6D6F" w:rsidRDefault="00BB6D6F" w:rsidP="00BB6D6F">
      <w:pPr>
        <w:ind w:left="360"/>
        <w:jc w:val="right"/>
        <w:rPr>
          <w:rFonts w:ascii="Times New Roman" w:eastAsiaTheme="minorEastAsia" w:hAnsi="Times New Roman" w:cs="Times New Roman"/>
        </w:rPr>
      </w:pPr>
      <m:oMathPara>
        <m:oMath>
          <m:r>
            <w:rPr>
              <w:rFonts w:ascii="Cambria Math" w:eastAsiaTheme="minorEastAsia" w:hAnsi="Cambria Math" w:cs="Times New Roman"/>
            </w:rPr>
            <m:t xml:space="preserve">   =EC</m:t>
          </m:r>
          <m:d>
            <m:dPr>
              <m:begChr m:val="["/>
              <m:endChr m:val="]"/>
              <m:ctrlPr>
                <w:rPr>
                  <w:rFonts w:ascii="Cambria Math" w:eastAsiaTheme="minorEastAsia" w:hAnsi="Cambria Math" w:cs="Times New Roman"/>
                  <w:i/>
                </w:rPr>
              </m:ctrlPr>
            </m:dPr>
            <m:e>
              <m:sSubSup>
                <m:sSubSupPr>
                  <m:ctrlPr>
                    <w:rPr>
                      <w:rFonts w:ascii="Cambria Math" w:hAnsi="Cambria Math" w:cs="Times New Roman"/>
                      <w:i/>
                    </w:rPr>
                  </m:ctrlPr>
                </m:sSubSupPr>
                <m:e>
                  <m:acc>
                    <m:accPr>
                      <m:ctrlPr>
                        <w:rPr>
                          <w:rFonts w:ascii="Cambria Math" w:hAnsi="Cambria Math" w:cs="Times New Roman"/>
                          <w:i/>
                        </w:rPr>
                      </m:ctrlPr>
                    </m:accPr>
                    <m:e>
                      <m:r>
                        <w:rPr>
                          <w:rFonts w:ascii="Cambria Math" w:hAnsi="Cambria Math" w:cs="Times New Roman"/>
                        </w:rPr>
                        <m:t>Y</m:t>
                      </m:r>
                    </m:e>
                  </m:acc>
                </m:e>
                <m:sub>
                  <m:r>
                    <m:rPr>
                      <m:sty m:val="p"/>
                    </m:rPr>
                    <w:rPr>
                      <w:rFonts w:ascii="Cambria Math" w:hAnsi="Cambria Math" w:cs="Times New Roman"/>
                    </w:rPr>
                    <m:t>L</m:t>
                  </m:r>
                </m:sub>
                <m:sup>
                  <m:r>
                    <w:rPr>
                      <w:rFonts w:ascii="Cambria Math" w:hAnsi="Cambria Math" w:cs="Times New Roman"/>
                    </w:rPr>
                    <m:t>i</m:t>
                  </m:r>
                </m:sup>
              </m:sSubSup>
              <m:r>
                <w:rPr>
                  <w:rFonts w:ascii="Cambria Math" w:hAnsi="Cambria Math" w:cs="Times New Roman"/>
                </w:rPr>
                <m:t xml:space="preserve">, </m:t>
              </m:r>
              <m:sSubSup>
                <m:sSubSupPr>
                  <m:ctrlPr>
                    <w:rPr>
                      <w:rFonts w:ascii="Cambria Math" w:hAnsi="Cambria Math" w:cs="Times New Roman"/>
                      <w:i/>
                    </w:rPr>
                  </m:ctrlPr>
                </m:sSubSupPr>
                <m:e>
                  <m:acc>
                    <m:accPr>
                      <m:chr m:val="̅"/>
                      <m:ctrlPr>
                        <w:rPr>
                          <w:rFonts w:ascii="Cambria Math" w:hAnsi="Cambria Math" w:cs="Times New Roman"/>
                          <w:i/>
                        </w:rPr>
                      </m:ctrlPr>
                    </m:accPr>
                    <m:e>
                      <m:r>
                        <w:rPr>
                          <w:rFonts w:ascii="Cambria Math" w:hAnsi="Cambria Math" w:cs="Times New Roman"/>
                        </w:rPr>
                        <m:t>Y</m:t>
                      </m:r>
                    </m:e>
                  </m:acc>
                </m:e>
                <m:sub>
                  <m:r>
                    <m:rPr>
                      <m:sty m:val="p"/>
                    </m:rPr>
                    <w:rPr>
                      <w:rFonts w:ascii="Cambria Math" w:hAnsi="Cambria Math" w:cs="Times New Roman"/>
                    </w:rPr>
                    <m:t>L</m:t>
                  </m:r>
                </m:sub>
                <m:sup>
                  <m:r>
                    <w:rPr>
                      <w:rFonts w:ascii="Cambria Math" w:hAnsi="Cambria Math" w:cs="Times New Roman"/>
                    </w:rPr>
                    <m:t>i</m:t>
                  </m:r>
                </m:sup>
              </m:sSubSup>
            </m:e>
          </m:d>
          <m:r>
            <w:rPr>
              <w:rFonts w:ascii="Cambria Math" w:eastAsiaTheme="minorEastAsia" w:hAnsi="Cambria Math" w:cs="Times New Roman"/>
            </w:rPr>
            <m:t>+EC</m:t>
          </m:r>
          <m:d>
            <m:dPr>
              <m:begChr m:val="["/>
              <m:endChr m:val="]"/>
              <m:ctrlPr>
                <w:rPr>
                  <w:rFonts w:ascii="Cambria Math" w:eastAsiaTheme="minorEastAsia" w:hAnsi="Cambria Math" w:cs="Times New Roman"/>
                  <w:i/>
                </w:rPr>
              </m:ctrlPr>
            </m:dPr>
            <m:e>
              <m:sSubSup>
                <m:sSubSupPr>
                  <m:ctrlPr>
                    <w:rPr>
                      <w:rFonts w:ascii="Cambria Math" w:hAnsi="Cambria Math" w:cs="Times New Roman"/>
                      <w:i/>
                    </w:rPr>
                  </m:ctrlPr>
                </m:sSubSupPr>
                <m:e>
                  <m:r>
                    <w:rPr>
                      <w:rFonts w:ascii="Cambria Math" w:hAnsi="Cambria Math" w:cs="Times New Roman"/>
                    </w:rPr>
                    <m:t>Y</m:t>
                  </m:r>
                </m:e>
                <m:sub>
                  <m:r>
                    <m:rPr>
                      <m:sty m:val="p"/>
                    </m:rPr>
                    <w:rPr>
                      <w:rFonts w:ascii="Cambria Math" w:hAnsi="Cambria Math" w:cs="Times New Roman"/>
                    </w:rPr>
                    <m:t>gt</m:t>
                  </m:r>
                </m:sub>
                <m:sup>
                  <m:r>
                    <w:rPr>
                      <w:rFonts w:ascii="Cambria Math" w:hAnsi="Cambria Math" w:cs="Times New Roman"/>
                    </w:rPr>
                    <m:t>i</m:t>
                  </m:r>
                </m:sup>
              </m:sSubSup>
              <m:r>
                <w:rPr>
                  <w:rFonts w:ascii="Cambria Math" w:hAnsi="Cambria Math" w:cs="Times New Roman"/>
                </w:rPr>
                <m:t xml:space="preserve">, </m:t>
              </m:r>
              <m:sSubSup>
                <m:sSubSupPr>
                  <m:ctrlPr>
                    <w:rPr>
                      <w:rFonts w:ascii="Cambria Math" w:hAnsi="Cambria Math" w:cs="Times New Roman"/>
                      <w:i/>
                    </w:rPr>
                  </m:ctrlPr>
                </m:sSubSupPr>
                <m:e>
                  <m:r>
                    <w:rPr>
                      <w:rFonts w:ascii="Cambria Math" w:hAnsi="Cambria Math" w:cs="Times New Roman"/>
                    </w:rPr>
                    <m:t>Y</m:t>
                  </m:r>
                </m:e>
                <m:sub>
                  <m:r>
                    <m:rPr>
                      <m:sty m:val="p"/>
                    </m:rPr>
                    <w:rPr>
                      <w:rFonts w:ascii="Cambria Math" w:hAnsi="Cambria Math" w:cs="Times New Roman"/>
                    </w:rPr>
                    <m:t>L</m:t>
                  </m:r>
                </m:sub>
                <m:sup>
                  <m:r>
                    <w:rPr>
                      <w:rFonts w:ascii="Cambria Math" w:hAnsi="Cambria Math" w:cs="Times New Roman"/>
                    </w:rPr>
                    <m:t>i</m:t>
                  </m:r>
                </m:sup>
              </m:sSubSup>
            </m:e>
          </m:d>
        </m:oMath>
      </m:oMathPara>
    </w:p>
    <w:p w14:paraId="7A7799C5" w14:textId="77777777" w:rsidR="00BB6D6F" w:rsidRDefault="00BB6D6F" w:rsidP="00BB6D6F">
      <w:pPr>
        <w:ind w:left="360"/>
        <w:jc w:val="right"/>
        <w:rPr>
          <w:rFonts w:ascii="Times New Roman" w:eastAsiaTheme="minorEastAsia" w:hAnsi="Times New Roman" w:cs="Times New Roman"/>
        </w:rPr>
      </w:pPr>
      <w:r>
        <w:rPr>
          <w:rFonts w:ascii="Times New Roman" w:eastAsiaTheme="minorEastAsia" w:hAnsi="Times New Roman" w:cs="Times New Roman"/>
        </w:rPr>
        <w:t xml:space="preserve"> </w:t>
      </w:r>
      <m:oMath>
        <m:r>
          <w:rPr>
            <w:rFonts w:ascii="Cambria Math" w:eastAsiaTheme="minorEastAsia" w:hAnsi="Cambria Math" w:cs="Times New Roman"/>
          </w:rPr>
          <m:t>=-</m:t>
        </m:r>
        <m:sSubSup>
          <m:sSubSupPr>
            <m:ctrlPr>
              <w:rPr>
                <w:rFonts w:ascii="Cambria Math" w:hAnsi="Cambria Math" w:cs="Times New Roman"/>
                <w:i/>
              </w:rPr>
            </m:ctrlPr>
          </m:sSubSupPr>
          <m:e>
            <m:acc>
              <m:accPr>
                <m:ctrlPr>
                  <w:rPr>
                    <w:rFonts w:ascii="Cambria Math" w:hAnsi="Cambria Math" w:cs="Times New Roman"/>
                    <w:i/>
                  </w:rPr>
                </m:ctrlPr>
              </m:accPr>
              <m:e>
                <m:r>
                  <w:rPr>
                    <w:rFonts w:ascii="Cambria Math" w:hAnsi="Cambria Math" w:cs="Times New Roman"/>
                  </w:rPr>
                  <m:t>Y</m:t>
                </m:r>
              </m:e>
            </m:acc>
          </m:e>
          <m:sub>
            <m:r>
              <m:rPr>
                <m:sty m:val="p"/>
              </m:rPr>
              <w:rPr>
                <w:rFonts w:ascii="Cambria Math" w:hAnsi="Cambria Math" w:cs="Times New Roman"/>
              </w:rPr>
              <m:t>L</m:t>
            </m:r>
          </m:sub>
          <m:sup>
            <m:r>
              <w:rPr>
                <w:rFonts w:ascii="Cambria Math" w:hAnsi="Cambria Math" w:cs="Times New Roman"/>
              </w:rPr>
              <m:t>i</m:t>
            </m:r>
          </m:sup>
        </m:sSubSup>
        <m:func>
          <m:funcPr>
            <m:ctrlPr>
              <w:rPr>
                <w:rFonts w:ascii="Cambria Math" w:hAnsi="Cambria Math" w:cs="Times New Roman"/>
                <w:i/>
              </w:rPr>
            </m:ctrlPr>
          </m:funcPr>
          <m:fName>
            <m:r>
              <m:rPr>
                <m:sty m:val="p"/>
              </m:rPr>
              <w:rPr>
                <w:rFonts w:ascii="Cambria Math" w:hAnsi="Cambria Math" w:cs="Times New Roman"/>
              </w:rPr>
              <m:t>log</m:t>
            </m:r>
          </m:fName>
          <m:e>
            <m:sSubSup>
              <m:sSubSupPr>
                <m:ctrlPr>
                  <w:rPr>
                    <w:rFonts w:ascii="Cambria Math" w:hAnsi="Cambria Math" w:cs="Times New Roman"/>
                    <w:i/>
                  </w:rPr>
                </m:ctrlPr>
              </m:sSubSupPr>
              <m:e>
                <m:acc>
                  <m:accPr>
                    <m:chr m:val="̅"/>
                    <m:ctrlPr>
                      <w:rPr>
                        <w:rFonts w:ascii="Cambria Math" w:hAnsi="Cambria Math" w:cs="Times New Roman"/>
                        <w:i/>
                      </w:rPr>
                    </m:ctrlPr>
                  </m:accPr>
                  <m:e>
                    <m:r>
                      <w:rPr>
                        <w:rFonts w:ascii="Cambria Math" w:hAnsi="Cambria Math" w:cs="Times New Roman"/>
                      </w:rPr>
                      <m:t>Y</m:t>
                    </m:r>
                  </m:e>
                </m:acc>
              </m:e>
              <m:sub>
                <m:r>
                  <m:rPr>
                    <m:sty m:val="p"/>
                  </m:rPr>
                  <w:rPr>
                    <w:rFonts w:ascii="Cambria Math" w:hAnsi="Cambria Math" w:cs="Times New Roman"/>
                  </w:rPr>
                  <m:t>L</m:t>
                </m:r>
              </m:sub>
              <m:sup>
                <m:r>
                  <w:rPr>
                    <w:rFonts w:ascii="Cambria Math" w:hAnsi="Cambria Math" w:cs="Times New Roman"/>
                  </w:rPr>
                  <m:t>i</m:t>
                </m:r>
              </m:sup>
            </m:sSubSup>
          </m:e>
        </m:func>
        <m:r>
          <w:rPr>
            <w:rFonts w:ascii="Cambria Math" w:hAnsi="Cambria Math" w:cs="Times New Roman"/>
          </w:rPr>
          <m:t>-</m:t>
        </m:r>
        <m:sSubSup>
          <m:sSubSupPr>
            <m:ctrlPr>
              <w:rPr>
                <w:rFonts w:ascii="Cambria Math" w:hAnsi="Cambria Math" w:cs="Times New Roman"/>
                <w:i/>
              </w:rPr>
            </m:ctrlPr>
          </m:sSubSupPr>
          <m:e>
            <m:r>
              <w:rPr>
                <w:rFonts w:ascii="Cambria Math" w:hAnsi="Cambria Math" w:cs="Times New Roman"/>
              </w:rPr>
              <m:t>Y</m:t>
            </m:r>
          </m:e>
          <m:sub>
            <m:r>
              <m:rPr>
                <m:sty m:val="p"/>
              </m:rPr>
              <w:rPr>
                <w:rFonts w:ascii="Cambria Math" w:hAnsi="Cambria Math" w:cs="Times New Roman"/>
              </w:rPr>
              <m:t>gt</m:t>
            </m:r>
          </m:sub>
          <m:sup>
            <m:r>
              <w:rPr>
                <w:rFonts w:ascii="Cambria Math" w:hAnsi="Cambria Math" w:cs="Times New Roman"/>
              </w:rPr>
              <m:t>i</m:t>
            </m:r>
          </m:sup>
        </m:sSubSup>
        <m:func>
          <m:funcPr>
            <m:ctrlPr>
              <w:rPr>
                <w:rFonts w:ascii="Cambria Math" w:hAnsi="Cambria Math" w:cs="Times New Roman"/>
                <w:i/>
              </w:rPr>
            </m:ctrlPr>
          </m:funcPr>
          <m:fName>
            <m:r>
              <m:rPr>
                <m:sty m:val="p"/>
              </m:rPr>
              <w:rPr>
                <w:rFonts w:ascii="Cambria Math" w:hAnsi="Cambria Math" w:cs="Times New Roman"/>
              </w:rPr>
              <m:t>log</m:t>
            </m:r>
          </m:fName>
          <m:e>
            <m:sSubSup>
              <m:sSubSupPr>
                <m:ctrlPr>
                  <w:rPr>
                    <w:rFonts w:ascii="Cambria Math" w:hAnsi="Cambria Math" w:cs="Times New Roman"/>
                    <w:i/>
                  </w:rPr>
                </m:ctrlPr>
              </m:sSubSupPr>
              <m:e>
                <m:r>
                  <w:rPr>
                    <w:rFonts w:ascii="Cambria Math" w:hAnsi="Cambria Math" w:cs="Times New Roman"/>
                  </w:rPr>
                  <m:t>Y</m:t>
                </m:r>
              </m:e>
              <m:sub>
                <m:r>
                  <m:rPr>
                    <m:sty m:val="p"/>
                  </m:rPr>
                  <w:rPr>
                    <w:rFonts w:ascii="Cambria Math" w:hAnsi="Cambria Math" w:cs="Times New Roman"/>
                  </w:rPr>
                  <m:t>L</m:t>
                </m:r>
              </m:sub>
              <m:sup>
                <m:r>
                  <w:rPr>
                    <w:rFonts w:ascii="Cambria Math" w:hAnsi="Cambria Math" w:cs="Times New Roman"/>
                  </w:rPr>
                  <m:t>i</m:t>
                </m:r>
              </m:sup>
            </m:sSubSup>
          </m:e>
        </m:func>
      </m:oMath>
      <w:r>
        <w:rPr>
          <w:rFonts w:ascii="Times New Roman" w:eastAsiaTheme="minorEastAsia" w:hAnsi="Times New Roman" w:cs="Times New Roman"/>
        </w:rPr>
        <w:t xml:space="preserve">                                                         (9)</w:t>
      </w:r>
    </w:p>
    <w:p w14:paraId="59531EE3" w14:textId="77777777" w:rsidR="005001C9" w:rsidRDefault="005C0AA8" w:rsidP="00630801">
      <w:pPr>
        <w:jc w:val="both"/>
        <w:rPr>
          <w:rFonts w:ascii="Times New Roman" w:eastAsiaTheme="minorEastAsia" w:hAnsi="Times New Roman" w:cs="Times New Roman"/>
        </w:rPr>
      </w:pPr>
      <w:r>
        <w:rPr>
          <w:rFonts w:ascii="Times New Roman" w:eastAsiaTheme="minorEastAsia" w:hAnsi="Times New Roman" w:cs="Times New Roman"/>
        </w:rPr>
        <w:t xml:space="preserve">Among them, </w:t>
      </w:r>
      <m:oMath>
        <m:sSubSup>
          <m:sSubSupPr>
            <m:ctrlPr>
              <w:rPr>
                <w:rFonts w:ascii="Cambria Math" w:hAnsi="Cambria Math" w:cs="Times New Roman"/>
                <w:i/>
              </w:rPr>
            </m:ctrlPr>
          </m:sSubSupPr>
          <m:e>
            <m:r>
              <w:rPr>
                <w:rFonts w:ascii="Cambria Math" w:hAnsi="Cambria Math" w:cs="Times New Roman"/>
              </w:rPr>
              <m:t>Y</m:t>
            </m:r>
          </m:e>
          <m:sub>
            <m:r>
              <m:rPr>
                <m:sty m:val="p"/>
              </m:rPr>
              <w:rPr>
                <w:rFonts w:ascii="Cambria Math" w:hAnsi="Cambria Math" w:cs="Times New Roman"/>
              </w:rPr>
              <m:t>gt</m:t>
            </m:r>
          </m:sub>
          <m:sup>
            <m:r>
              <w:rPr>
                <w:rFonts w:ascii="Cambria Math" w:hAnsi="Cambria Math" w:cs="Times New Roman"/>
              </w:rPr>
              <m:t>i</m:t>
            </m:r>
          </m:sup>
        </m:sSubSup>
      </m:oMath>
      <w:r w:rsidR="00630801" w:rsidRPr="00630801">
        <w:rPr>
          <w:rFonts w:ascii="Times New Roman" w:eastAsiaTheme="minorEastAsia" w:hAnsi="Times New Roman" w:cs="Times New Roman"/>
        </w:rPr>
        <w:t xml:space="preserve"> is the true label groudtruth c</w:t>
      </w:r>
      <w:r>
        <w:rPr>
          <w:rFonts w:ascii="Times New Roman" w:eastAsiaTheme="minorEastAsia" w:hAnsi="Times New Roman" w:cs="Times New Roman"/>
        </w:rPr>
        <w:t xml:space="preserve">orresponding to the sample </w:t>
      </w:r>
      <m:oMath>
        <m:sSubSup>
          <m:sSubSupPr>
            <m:ctrlPr>
              <w:rPr>
                <w:rFonts w:ascii="Cambria Math" w:hAnsi="Cambria Math" w:cs="Times New Roman"/>
                <w:i/>
              </w:rPr>
            </m:ctrlPr>
          </m:sSubSupPr>
          <m:e>
            <m:r>
              <w:rPr>
                <w:rFonts w:ascii="Cambria Math" w:hAnsi="Cambria Math" w:cs="Times New Roman"/>
              </w:rPr>
              <m:t>D</m:t>
            </m:r>
          </m:e>
          <m:sub>
            <m:r>
              <w:rPr>
                <w:rFonts w:ascii="Cambria Math" w:hAnsi="Cambria Math" w:cs="Times New Roman"/>
              </w:rPr>
              <m:t>t+1</m:t>
            </m:r>
          </m:sub>
          <m:sup>
            <m:r>
              <w:rPr>
                <w:rFonts w:ascii="Cambria Math" w:hAnsi="Cambria Math" w:cs="Times New Roman"/>
              </w:rPr>
              <m:t>i</m:t>
            </m:r>
          </m:sup>
        </m:sSubSup>
      </m:oMath>
      <w:r w:rsidR="00163E83">
        <w:rPr>
          <w:rFonts w:ascii="Times New Roman" w:eastAsiaTheme="minorEastAsia" w:hAnsi="Times New Roman" w:cs="Times New Roman"/>
        </w:rPr>
        <w:t xml:space="preserve">, </w:t>
      </w:r>
      <m:oMath>
        <m:sSub>
          <m:sSubPr>
            <m:ctrlPr>
              <w:rPr>
                <w:rFonts w:ascii="Cambria Math" w:eastAsiaTheme="minorEastAsia" w:hAnsi="Cambria Math" w:cs="Times New Roman"/>
                <w:i/>
              </w:rPr>
            </m:ctrlPr>
          </m:sSubPr>
          <m:e>
            <m:r>
              <w:rPr>
                <w:rFonts w:ascii="Cambria Math" w:eastAsiaTheme="minorEastAsia" w:hAnsi="Cambria Math" w:cs="Times New Roman"/>
              </w:rPr>
              <m:t>L</m:t>
            </m:r>
          </m:e>
          <m:sub>
            <m:r>
              <m:rPr>
                <m:sty m:val="p"/>
              </m:rPr>
              <w:rPr>
                <w:rFonts w:ascii="Cambria Math" w:eastAsiaTheme="minorEastAsia" w:hAnsi="Cambria Math" w:cs="Times New Roman"/>
              </w:rPr>
              <m:t>KD</m:t>
            </m:r>
          </m:sub>
        </m:sSub>
      </m:oMath>
      <w:r w:rsidR="00163E83">
        <w:rPr>
          <w:rFonts w:ascii="Times New Roman" w:eastAsiaTheme="minorEastAsia" w:hAnsi="Times New Roman" w:cs="Times New Roman"/>
        </w:rPr>
        <w:t xml:space="preserve"> is the distillation loss, </w:t>
      </w:r>
      <m:oMath>
        <m:sSub>
          <m:sSubPr>
            <m:ctrlPr>
              <w:rPr>
                <w:rFonts w:ascii="Cambria Math" w:eastAsiaTheme="minorEastAsia" w:hAnsi="Cambria Math" w:cs="Times New Roman"/>
                <w:i/>
              </w:rPr>
            </m:ctrlPr>
          </m:sSubPr>
          <m:e>
            <m:r>
              <w:rPr>
                <w:rFonts w:ascii="Cambria Math" w:eastAsiaTheme="minorEastAsia" w:hAnsi="Cambria Math" w:cs="Times New Roman"/>
              </w:rPr>
              <m:t>L</m:t>
            </m:r>
          </m:e>
          <m:sub>
            <m:r>
              <m:rPr>
                <m:sty m:val="p"/>
              </m:rPr>
              <w:rPr>
                <w:rFonts w:ascii="Cambria Math" w:eastAsiaTheme="minorEastAsia" w:hAnsi="Cambria Math" w:cs="Times New Roman"/>
              </w:rPr>
              <m:t>EC</m:t>
            </m:r>
          </m:sub>
        </m:sSub>
      </m:oMath>
      <w:r w:rsidR="00630801" w:rsidRPr="00630801">
        <w:rPr>
          <w:rFonts w:ascii="Times New Roman" w:eastAsiaTheme="minorEastAsia" w:hAnsi="Times New Roman" w:cs="Times New Roman"/>
        </w:rPr>
        <w:t xml:space="preserve"> is th</w:t>
      </w:r>
      <w:r w:rsidR="00751199">
        <w:rPr>
          <w:rFonts w:ascii="Times New Roman" w:eastAsiaTheme="minorEastAsia" w:hAnsi="Times New Roman" w:cs="Times New Roman"/>
        </w:rPr>
        <w:t xml:space="preserve">e </w:t>
      </w:r>
      <w:proofErr w:type="gramStart"/>
      <w:r w:rsidR="00751199">
        <w:rPr>
          <w:rFonts w:ascii="Times New Roman" w:eastAsiaTheme="minorEastAsia" w:hAnsi="Times New Roman" w:cs="Times New Roman"/>
        </w:rPr>
        <w:t>cross entropy</w:t>
      </w:r>
      <w:proofErr w:type="gramEnd"/>
      <w:r w:rsidR="00751199">
        <w:rPr>
          <w:rFonts w:ascii="Times New Roman" w:eastAsiaTheme="minorEastAsia" w:hAnsi="Times New Roman" w:cs="Times New Roman"/>
        </w:rPr>
        <w:t xml:space="preserve"> loss, and the </w:t>
      </w:r>
      <m:oMath>
        <m:r>
          <w:rPr>
            <w:rFonts w:ascii="Cambria Math" w:eastAsiaTheme="minorEastAsia" w:hAnsi="Cambria Math" w:cs="Times New Roman"/>
          </w:rPr>
          <m:t>EC</m:t>
        </m:r>
        <m:d>
          <m:dPr>
            <m:begChr m:val="["/>
            <m:endChr m:val="]"/>
            <m:ctrlPr>
              <w:rPr>
                <w:rFonts w:ascii="Cambria Math" w:eastAsiaTheme="minorEastAsia" w:hAnsi="Cambria Math" w:cs="Times New Roman"/>
                <w:i/>
              </w:rPr>
            </m:ctrlPr>
          </m:dPr>
          <m:e>
            <m:r>
              <w:rPr>
                <w:rFonts w:ascii="Cambria Math" w:hAnsi="Cambria Math" w:cs="Times New Roman"/>
              </w:rPr>
              <m:t>∙</m:t>
            </m:r>
          </m:e>
        </m:d>
      </m:oMath>
      <w:r w:rsidR="00630801" w:rsidRPr="00630801">
        <w:rPr>
          <w:rFonts w:ascii="Times New Roman" w:eastAsiaTheme="minorEastAsia" w:hAnsi="Times New Roman" w:cs="Times New Roman"/>
        </w:rPr>
        <w:t xml:space="preserve"> function represents the cross entropy calculation.</w:t>
      </w:r>
      <w:r w:rsidR="00821295">
        <w:rPr>
          <w:rFonts w:ascii="Times New Roman" w:eastAsiaTheme="minorEastAsia" w:hAnsi="Times New Roman" w:cs="Times New Roman"/>
        </w:rPr>
        <w:t xml:space="preserve"> </w:t>
      </w:r>
      <w:r w:rsidR="00821295" w:rsidRPr="00821295">
        <w:rPr>
          <w:rFonts w:ascii="Times New Roman" w:eastAsiaTheme="minorEastAsia" w:hAnsi="Times New Roman" w:cs="Times New Roman"/>
        </w:rPr>
        <w:t>When the model converges, the local mode</w:t>
      </w:r>
      <w:r w:rsidR="00821295">
        <w:rPr>
          <w:rFonts w:ascii="Times New Roman" w:eastAsiaTheme="minorEastAsia" w:hAnsi="Times New Roman" w:cs="Times New Roman"/>
        </w:rPr>
        <w:t>l update ends, as shown in step 2</w:t>
      </w:r>
      <w:r w:rsidR="00821295" w:rsidRPr="00821295">
        <w:rPr>
          <w:rFonts w:ascii="Times New Roman" w:eastAsiaTheme="minorEastAsia" w:hAnsi="Times New Roman" w:cs="Times New Roman"/>
        </w:rPr>
        <w:t xml:space="preserve"> of Algorithm 2.</w:t>
      </w:r>
    </w:p>
    <w:p w14:paraId="64D4E246" w14:textId="77777777" w:rsidR="00821295" w:rsidRDefault="005001C9" w:rsidP="00630801">
      <w:pPr>
        <w:jc w:val="both"/>
        <w:rPr>
          <w:rFonts w:ascii="Times New Roman" w:eastAsiaTheme="minorEastAsia" w:hAnsi="Times New Roman" w:cs="Times New Roman"/>
        </w:rPr>
      </w:pPr>
      <w:r>
        <w:rPr>
          <w:rFonts w:ascii="Times New Roman" w:eastAsiaTheme="minorEastAsia" w:hAnsi="Times New Roman" w:cs="Times New Roman"/>
        </w:rPr>
        <w:t>4.3.2 Global model update on local side</w:t>
      </w:r>
    </w:p>
    <w:p w14:paraId="55F98247" w14:textId="77777777" w:rsidR="00D2478C" w:rsidRDefault="00F677FA" w:rsidP="00587E7B">
      <w:pPr>
        <w:jc w:val="both"/>
        <w:rPr>
          <w:rFonts w:ascii="Times New Roman" w:eastAsiaTheme="minorEastAsia" w:hAnsi="Times New Roman" w:cs="Times New Roman"/>
        </w:rPr>
      </w:pPr>
      <w:r>
        <w:rPr>
          <w:rFonts w:ascii="Times New Roman" w:eastAsiaTheme="minorEastAsia" w:hAnsi="Times New Roman" w:cs="Times New Roman"/>
        </w:rPr>
        <w:t>As described in step 3</w:t>
      </w:r>
      <w:r w:rsidRPr="00F677FA">
        <w:rPr>
          <w:rFonts w:ascii="Times New Roman" w:eastAsiaTheme="minorEastAsia" w:hAnsi="Times New Roman" w:cs="Times New Roman"/>
        </w:rPr>
        <w:t xml:space="preserve"> of Algorithm 2, when the local end receiv</w:t>
      </w:r>
      <w:r w:rsidR="008017B8">
        <w:rPr>
          <w:rFonts w:ascii="Times New Roman" w:eastAsiaTheme="minorEastAsia" w:hAnsi="Times New Roman" w:cs="Times New Roman"/>
        </w:rPr>
        <w:t xml:space="preserve">es the global model parameter </w:t>
      </w:r>
      <m:oMath>
        <m:sSub>
          <m:sSubPr>
            <m:ctrlPr>
              <w:rPr>
                <w:rFonts w:ascii="Cambria Math" w:hAnsi="Cambria Math" w:cs="Times New Roman"/>
                <w:i/>
              </w:rPr>
            </m:ctrlPr>
          </m:sSubPr>
          <m:e>
            <m:r>
              <w:rPr>
                <w:rFonts w:ascii="Cambria Math" w:hAnsi="Cambria Math" w:cs="Times New Roman"/>
              </w:rPr>
              <m:t>ω</m:t>
            </m:r>
          </m:e>
          <m:sub>
            <m:r>
              <m:rPr>
                <m:sty m:val="p"/>
              </m:rPr>
              <w:rPr>
                <w:rFonts w:ascii="Cambria Math" w:hAnsi="Cambria Math" w:cs="Times New Roman"/>
              </w:rPr>
              <m:t>T</m:t>
            </m:r>
          </m:sub>
        </m:sSub>
      </m:oMath>
      <w:r w:rsidRPr="00F677FA">
        <w:rPr>
          <w:rFonts w:ascii="Times New Roman" w:eastAsiaTheme="minorEastAsia" w:hAnsi="Times New Roman" w:cs="Times New Roman"/>
        </w:rPr>
        <w:t xml:space="preserve">, it updates the model based </w:t>
      </w:r>
      <w:r w:rsidR="008017B8">
        <w:rPr>
          <w:rFonts w:ascii="Times New Roman" w:eastAsiaTheme="minorEastAsia" w:hAnsi="Times New Roman" w:cs="Times New Roman"/>
        </w:rPr>
        <w:t xml:space="preserve">on the current local model </w:t>
      </w:r>
      <m:oMath>
        <m:sSubSup>
          <m:sSubSupPr>
            <m:ctrlPr>
              <w:rPr>
                <w:rFonts w:ascii="Cambria Math" w:hAnsi="Cambria Math" w:cs="Times New Roman"/>
                <w:i/>
              </w:rPr>
            </m:ctrlPr>
          </m:sSubSupPr>
          <m:e>
            <m:acc>
              <m:accPr>
                <m:chr m:val="̃"/>
                <m:ctrlPr>
                  <w:rPr>
                    <w:rFonts w:ascii="Cambria Math" w:hAnsi="Cambria Math" w:cs="Times New Roman"/>
                    <w:i/>
                  </w:rPr>
                </m:ctrlPr>
              </m:accPr>
              <m:e>
                <m:r>
                  <w:rPr>
                    <w:rFonts w:ascii="Cambria Math" w:hAnsi="Cambria Math" w:cs="Times New Roman"/>
                  </w:rPr>
                  <m:t>ω</m:t>
                </m:r>
              </m:e>
            </m:acc>
          </m:e>
          <m:sub>
            <m:r>
              <w:rPr>
                <w:rFonts w:ascii="Cambria Math" w:hAnsi="Cambria Math" w:cs="Times New Roman"/>
              </w:rPr>
              <m:t>t+1</m:t>
            </m:r>
          </m:sub>
          <m:sup>
            <m:r>
              <w:rPr>
                <w:rFonts w:ascii="Cambria Math" w:hAnsi="Cambria Math" w:cs="Times New Roman"/>
              </w:rPr>
              <m:t>i</m:t>
            </m:r>
          </m:sup>
        </m:sSubSup>
      </m:oMath>
      <w:r w:rsidR="008017B8">
        <w:rPr>
          <w:rFonts w:ascii="Times New Roman" w:eastAsiaTheme="minorEastAsia" w:hAnsi="Times New Roman" w:cs="Times New Roman"/>
        </w:rPr>
        <w:t xml:space="preserve"> and the sample </w:t>
      </w:r>
      <m:oMath>
        <m:sSubSup>
          <m:sSubSupPr>
            <m:ctrlPr>
              <w:rPr>
                <w:rFonts w:ascii="Cambria Math" w:hAnsi="Cambria Math" w:cs="Times New Roman"/>
                <w:i/>
              </w:rPr>
            </m:ctrlPr>
          </m:sSubSupPr>
          <m:e>
            <m:r>
              <w:rPr>
                <w:rFonts w:ascii="Cambria Math" w:hAnsi="Cambria Math" w:cs="Times New Roman"/>
              </w:rPr>
              <m:t>D</m:t>
            </m:r>
          </m:e>
          <m:sub>
            <m:r>
              <m:rPr>
                <m:sty m:val="p"/>
              </m:rPr>
              <w:rPr>
                <w:rFonts w:ascii="Cambria Math" w:hAnsi="Cambria Math" w:cs="Times New Roman"/>
              </w:rPr>
              <m:t>cur</m:t>
            </m:r>
          </m:sub>
          <m:sup>
            <m:r>
              <w:rPr>
                <w:rFonts w:ascii="Cambria Math" w:hAnsi="Cambria Math" w:cs="Times New Roman"/>
              </w:rPr>
              <m:t>i</m:t>
            </m:r>
          </m:sup>
        </m:sSubSup>
      </m:oMath>
      <w:r w:rsidRPr="00F677FA">
        <w:rPr>
          <w:rFonts w:ascii="Times New Roman" w:eastAsiaTheme="minorEastAsia" w:hAnsi="Times New Roman" w:cs="Times New Roman"/>
        </w:rPr>
        <w:t>.</w:t>
      </w:r>
      <w:r w:rsidR="00691673">
        <w:rPr>
          <w:rFonts w:ascii="Times New Roman" w:eastAsiaTheme="minorEastAsia" w:hAnsi="Times New Roman" w:cs="Times New Roman"/>
        </w:rPr>
        <w:t xml:space="preserve"> </w:t>
      </w:r>
      <w:r w:rsidR="00691673" w:rsidRPr="00691673">
        <w:rPr>
          <w:rFonts w:ascii="Times New Roman" w:eastAsiaTheme="minorEastAsia" w:hAnsi="Times New Roman" w:cs="Times New Roman"/>
        </w:rPr>
        <w:t>The specific process is shown in Figure 4. Combined with the knowledge distillation method, the knowledge learned by the local model is saved whil</w:t>
      </w:r>
      <w:r w:rsidR="00D42277">
        <w:rPr>
          <w:rFonts w:ascii="Times New Roman" w:eastAsiaTheme="minorEastAsia" w:hAnsi="Times New Roman" w:cs="Times New Roman"/>
        </w:rPr>
        <w:t xml:space="preserve">e fine-tuning the global model. </w:t>
      </w:r>
      <w:r w:rsidR="00691673" w:rsidRPr="00691673">
        <w:rPr>
          <w:rFonts w:ascii="Times New Roman" w:eastAsiaTheme="minorEastAsia" w:hAnsi="Times New Roman" w:cs="Times New Roman"/>
        </w:rPr>
        <w:t>The optimized model can be expressed as</w:t>
      </w:r>
      <w:r w:rsidR="00D2478C">
        <w:rPr>
          <w:rFonts w:ascii="Times New Roman" w:eastAsiaTheme="minorEastAsia" w:hAnsi="Times New Roman" w:cs="Times New Roman"/>
        </w:rPr>
        <w:t>:</w:t>
      </w:r>
    </w:p>
    <w:p w14:paraId="6007B861" w14:textId="77777777" w:rsidR="00D2478C" w:rsidRPr="00676D73" w:rsidRDefault="00000000" w:rsidP="00003F57">
      <w:pPr>
        <w:jc w:val="center"/>
        <w:rPr>
          <w:rFonts w:ascii="Times New Roman" w:eastAsiaTheme="minorEastAsia" w:hAnsi="Times New Roman" w:cs="Times New Roman"/>
        </w:rPr>
      </w:pPr>
      <m:oMath>
        <m:func>
          <m:funcPr>
            <m:ctrlPr>
              <w:rPr>
                <w:rFonts w:ascii="Cambria Math" w:eastAsiaTheme="minorEastAsia" w:hAnsi="Cambria Math" w:cs="Times New Roman"/>
                <w:i/>
              </w:rPr>
            </m:ctrlPr>
          </m:funcPr>
          <m:fName>
            <m:limLow>
              <m:limLowPr>
                <m:ctrlPr>
                  <w:rPr>
                    <w:rFonts w:ascii="Cambria Math" w:eastAsiaTheme="minorEastAsia" w:hAnsi="Cambria Math" w:cs="Times New Roman"/>
                    <w:i/>
                  </w:rPr>
                </m:ctrlPr>
              </m:limLowPr>
              <m:e>
                <m:r>
                  <m:rPr>
                    <m:sty m:val="p"/>
                  </m:rPr>
                  <w:rPr>
                    <w:rFonts w:ascii="Cambria Math" w:eastAsiaTheme="minorEastAsia" w:hAnsi="Cambria Math" w:cs="Times New Roman"/>
                  </w:rPr>
                  <m:t>min</m:t>
                </m:r>
                <m:ctrlPr>
                  <w:rPr>
                    <w:rFonts w:ascii="Cambria Math" w:eastAsiaTheme="minorEastAsia" w:hAnsi="Cambria Math" w:cs="Times New Roman"/>
                  </w:rPr>
                </m:ctrlPr>
              </m:e>
              <m:lim>
                <m:sSub>
                  <m:sSubPr>
                    <m:ctrlPr>
                      <w:rPr>
                        <w:rFonts w:ascii="Cambria Math" w:eastAsiaTheme="minorEastAsia" w:hAnsi="Cambria Math" w:cs="Times New Roman"/>
                        <w:i/>
                      </w:rPr>
                    </m:ctrlPr>
                  </m:sSubPr>
                  <m:e>
                    <m:r>
                      <w:rPr>
                        <w:rFonts w:ascii="Cambria Math" w:eastAsiaTheme="minorEastAsia" w:hAnsi="Cambria Math" w:cs="Times New Roman"/>
                      </w:rPr>
                      <m:t>ω</m:t>
                    </m:r>
                  </m:e>
                  <m:sub>
                    <m:r>
                      <m:rPr>
                        <m:sty m:val="p"/>
                      </m:rPr>
                      <w:rPr>
                        <w:rFonts w:ascii="Cambria Math" w:eastAsiaTheme="minorEastAsia" w:hAnsi="Cambria Math" w:cs="Times New Roman"/>
                      </w:rPr>
                      <m:t>T</m:t>
                    </m:r>
                  </m:sub>
                </m:sSub>
                <m:ctrlPr>
                  <w:rPr>
                    <w:rFonts w:ascii="Cambria Math" w:eastAsiaTheme="minorEastAsia" w:hAnsi="Cambria Math" w:cs="Times New Roman"/>
                  </w:rPr>
                </m:ctrlPr>
              </m:lim>
            </m:limLow>
          </m:fName>
          <m:e>
            <m:sSub>
              <m:sSubPr>
                <m:ctrlPr>
                  <w:rPr>
                    <w:rFonts w:ascii="Cambria Math" w:eastAsiaTheme="minorEastAsia" w:hAnsi="Cambria Math" w:cs="Times New Roman"/>
                    <w:i/>
                  </w:rPr>
                </m:ctrlPr>
              </m:sSubPr>
              <m:e>
                <m:r>
                  <w:rPr>
                    <w:rFonts w:ascii="Cambria Math" w:eastAsiaTheme="minorEastAsia" w:hAnsi="Cambria Math" w:cs="Times New Roman"/>
                  </w:rPr>
                  <m:t>F</m:t>
                </m:r>
              </m:e>
              <m:sub>
                <m:r>
                  <w:rPr>
                    <w:rFonts w:ascii="Cambria Math" w:eastAsiaTheme="minorEastAsia" w:hAnsi="Cambria Math" w:cs="Times New Roman"/>
                  </w:rPr>
                  <m:t>G</m:t>
                </m:r>
              </m:sub>
            </m:sSub>
            <m:d>
              <m:dPr>
                <m:begChr m:val="["/>
                <m:endChr m:val="]"/>
                <m:ctrlPr>
                  <w:rPr>
                    <w:rFonts w:ascii="Cambria Math" w:eastAsiaTheme="minorEastAsia" w:hAnsi="Cambria Math" w:cs="Times New Roman"/>
                    <w:i/>
                  </w:rPr>
                </m:ctrlPr>
              </m:dPr>
              <m:e>
                <m:sSubSup>
                  <m:sSubSupPr>
                    <m:ctrlPr>
                      <w:rPr>
                        <w:rFonts w:ascii="Cambria Math" w:hAnsi="Cambria Math" w:cs="Times New Roman"/>
                        <w:i/>
                      </w:rPr>
                    </m:ctrlPr>
                  </m:sSubSupPr>
                  <m:e>
                    <m:r>
                      <w:rPr>
                        <w:rFonts w:ascii="Cambria Math" w:hAnsi="Cambria Math" w:cs="Times New Roman"/>
                      </w:rPr>
                      <m:t>D</m:t>
                    </m:r>
                  </m:e>
                  <m:sub>
                    <m:r>
                      <m:rPr>
                        <m:sty m:val="p"/>
                      </m:rPr>
                      <w:rPr>
                        <w:rFonts w:ascii="Cambria Math" w:hAnsi="Cambria Math" w:cs="Times New Roman"/>
                      </w:rPr>
                      <m:t>cur</m:t>
                    </m:r>
                  </m:sub>
                  <m:sup>
                    <m:r>
                      <w:rPr>
                        <w:rFonts w:ascii="Cambria Math" w:hAnsi="Cambria Math" w:cs="Times New Roman"/>
                      </w:rPr>
                      <m:t>i</m:t>
                    </m:r>
                  </m:sup>
                </m:sSubSup>
                <m:r>
                  <w:rPr>
                    <w:rFonts w:ascii="Cambria Math" w:hAnsi="Cambria Math" w:cs="Times New Roman"/>
                  </w:rPr>
                  <m:t xml:space="preserve">, </m:t>
                </m:r>
                <m:sSub>
                  <m:sSubPr>
                    <m:ctrlPr>
                      <w:rPr>
                        <w:rFonts w:ascii="Cambria Math" w:hAnsi="Cambria Math" w:cs="Times New Roman"/>
                        <w:i/>
                      </w:rPr>
                    </m:ctrlPr>
                  </m:sSubPr>
                  <m:e>
                    <m:r>
                      <w:rPr>
                        <w:rFonts w:ascii="Cambria Math" w:hAnsi="Cambria Math" w:cs="Times New Roman"/>
                      </w:rPr>
                      <m:t>ω</m:t>
                    </m:r>
                  </m:e>
                  <m:sub>
                    <m:r>
                      <m:rPr>
                        <m:sty m:val="p"/>
                      </m:rPr>
                      <w:rPr>
                        <w:rFonts w:ascii="Cambria Math" w:hAnsi="Cambria Math" w:cs="Times New Roman"/>
                      </w:rPr>
                      <m:t>T</m:t>
                    </m:r>
                  </m:sub>
                </m:sSub>
                <m:r>
                  <w:rPr>
                    <w:rFonts w:ascii="Cambria Math" w:hAnsi="Cambria Math" w:cs="Times New Roman"/>
                  </w:rPr>
                  <m:t>,</m:t>
                </m:r>
                <m:sSubSup>
                  <m:sSubSupPr>
                    <m:ctrlPr>
                      <w:rPr>
                        <w:rFonts w:ascii="Cambria Math" w:hAnsi="Cambria Math" w:cs="Times New Roman"/>
                        <w:i/>
                      </w:rPr>
                    </m:ctrlPr>
                  </m:sSubSupPr>
                  <m:e>
                    <m:acc>
                      <m:accPr>
                        <m:chr m:val="̃"/>
                        <m:ctrlPr>
                          <w:rPr>
                            <w:rFonts w:ascii="Cambria Math" w:hAnsi="Cambria Math" w:cs="Times New Roman"/>
                            <w:i/>
                          </w:rPr>
                        </m:ctrlPr>
                      </m:accPr>
                      <m:e>
                        <m:r>
                          <w:rPr>
                            <w:rFonts w:ascii="Cambria Math" w:hAnsi="Cambria Math" w:cs="Times New Roman"/>
                          </w:rPr>
                          <m:t>ω</m:t>
                        </m:r>
                      </m:e>
                    </m:acc>
                  </m:e>
                  <m:sub>
                    <m:r>
                      <w:rPr>
                        <w:rFonts w:ascii="Cambria Math" w:hAnsi="Cambria Math" w:cs="Times New Roman"/>
                      </w:rPr>
                      <m:t>t+1</m:t>
                    </m:r>
                  </m:sub>
                  <m:sup>
                    <m:r>
                      <w:rPr>
                        <w:rFonts w:ascii="Cambria Math" w:hAnsi="Cambria Math" w:cs="Times New Roman"/>
                      </w:rPr>
                      <m:t>i</m:t>
                    </m:r>
                  </m:sup>
                </m:sSub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T</m:t>
                    </m:r>
                  </m:e>
                  <m:sup>
                    <m:r>
                      <w:rPr>
                        <w:rFonts w:ascii="Cambria Math" w:hAnsi="Cambria Math" w:cs="Times New Roman"/>
                      </w:rPr>
                      <m:t>'</m:t>
                    </m:r>
                  </m:sup>
                </m:sSup>
              </m:e>
            </m:d>
          </m:e>
        </m:func>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L</m:t>
            </m:r>
          </m:e>
          <m:sub>
            <m:r>
              <m:rPr>
                <m:sty m:val="p"/>
              </m:rPr>
              <w:rPr>
                <w:rFonts w:ascii="Cambria Math" w:eastAsiaTheme="minorEastAsia" w:hAnsi="Cambria Math" w:cs="Times New Roman"/>
              </w:rPr>
              <m:t>KD</m:t>
            </m:r>
          </m:sub>
        </m:sSub>
        <m:d>
          <m:dPr>
            <m:begChr m:val="["/>
            <m:endChr m:val="]"/>
            <m:ctrlPr>
              <w:rPr>
                <w:rFonts w:ascii="Cambria Math" w:eastAsiaTheme="minorEastAsia" w:hAnsi="Cambria Math" w:cs="Times New Roman"/>
                <w:i/>
              </w:rPr>
            </m:ctrlPr>
          </m:dPr>
          <m:e>
            <m:sSubSup>
              <m:sSubSupPr>
                <m:ctrlPr>
                  <w:rPr>
                    <w:rFonts w:ascii="Cambria Math" w:hAnsi="Cambria Math" w:cs="Times New Roman"/>
                    <w:i/>
                  </w:rPr>
                </m:ctrlPr>
              </m:sSubSupPr>
              <m:e>
                <m:r>
                  <w:rPr>
                    <w:rFonts w:ascii="Cambria Math" w:hAnsi="Cambria Math" w:cs="Times New Roman"/>
                  </w:rPr>
                  <m:t>D</m:t>
                </m:r>
              </m:e>
              <m:sub>
                <m:r>
                  <m:rPr>
                    <m:sty m:val="p"/>
                  </m:rPr>
                  <w:rPr>
                    <w:rFonts w:ascii="Cambria Math" w:hAnsi="Cambria Math" w:cs="Times New Roman"/>
                  </w:rPr>
                  <m:t>cur</m:t>
                </m:r>
              </m:sub>
              <m:sup>
                <m:r>
                  <w:rPr>
                    <w:rFonts w:ascii="Cambria Math" w:hAnsi="Cambria Math" w:cs="Times New Roman"/>
                  </w:rPr>
                  <m:t>i</m:t>
                </m:r>
              </m:sup>
            </m:sSubSup>
            <m:r>
              <w:rPr>
                <w:rFonts w:ascii="Cambria Math" w:hAnsi="Cambria Math" w:cs="Times New Roman"/>
              </w:rPr>
              <m:t xml:space="preserve">, </m:t>
            </m:r>
            <m:sSubSup>
              <m:sSubSupPr>
                <m:ctrlPr>
                  <w:rPr>
                    <w:rFonts w:ascii="Cambria Math" w:hAnsi="Cambria Math" w:cs="Times New Roman"/>
                    <w:i/>
                  </w:rPr>
                </m:ctrlPr>
              </m:sSubSupPr>
              <m:e>
                <m:acc>
                  <m:accPr>
                    <m:chr m:val="̃"/>
                    <m:ctrlPr>
                      <w:rPr>
                        <w:rFonts w:ascii="Cambria Math" w:hAnsi="Cambria Math" w:cs="Times New Roman"/>
                        <w:i/>
                      </w:rPr>
                    </m:ctrlPr>
                  </m:accPr>
                  <m:e>
                    <m:r>
                      <w:rPr>
                        <w:rFonts w:ascii="Cambria Math" w:hAnsi="Cambria Math" w:cs="Times New Roman"/>
                      </w:rPr>
                      <m:t>ω</m:t>
                    </m:r>
                  </m:e>
                </m:acc>
              </m:e>
              <m:sub>
                <m:r>
                  <w:rPr>
                    <w:rFonts w:ascii="Cambria Math" w:hAnsi="Cambria Math" w:cs="Times New Roman"/>
                  </w:rPr>
                  <m:t>t</m:t>
                </m:r>
              </m:sub>
              <m:sup>
                <m:r>
                  <w:rPr>
                    <w:rFonts w:ascii="Cambria Math" w:hAnsi="Cambria Math" w:cs="Times New Roman"/>
                  </w:rPr>
                  <m:t>i</m:t>
                </m:r>
              </m:sup>
            </m:sSubSup>
            <m:r>
              <w:rPr>
                <w:rFonts w:ascii="Cambria Math" w:hAnsi="Cambria Math" w:cs="Times New Roman"/>
              </w:rPr>
              <m:t>,</m:t>
            </m:r>
            <m:sSubSup>
              <m:sSubSupPr>
                <m:ctrlPr>
                  <w:rPr>
                    <w:rFonts w:ascii="Cambria Math" w:hAnsi="Cambria Math" w:cs="Times New Roman"/>
                    <w:i/>
                  </w:rPr>
                </m:ctrlPr>
              </m:sSubSupPr>
              <m:e>
                <m:acc>
                  <m:accPr>
                    <m:chr m:val="̃"/>
                    <m:ctrlPr>
                      <w:rPr>
                        <w:rFonts w:ascii="Cambria Math" w:hAnsi="Cambria Math" w:cs="Times New Roman"/>
                        <w:i/>
                      </w:rPr>
                    </m:ctrlPr>
                  </m:accPr>
                  <m:e>
                    <m:r>
                      <w:rPr>
                        <w:rFonts w:ascii="Cambria Math" w:hAnsi="Cambria Math" w:cs="Times New Roman"/>
                      </w:rPr>
                      <m:t>ω</m:t>
                    </m:r>
                  </m:e>
                </m:acc>
              </m:e>
              <m:sub>
                <m:r>
                  <w:rPr>
                    <w:rFonts w:ascii="Cambria Math" w:hAnsi="Cambria Math" w:cs="Times New Roman"/>
                  </w:rPr>
                  <m:t>t+1</m:t>
                </m:r>
              </m:sub>
              <m:sup>
                <m:r>
                  <w:rPr>
                    <w:rFonts w:ascii="Cambria Math" w:hAnsi="Cambria Math" w:cs="Times New Roman"/>
                  </w:rPr>
                  <m:t>i</m:t>
                </m:r>
              </m:sup>
            </m:sSub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T</m:t>
                </m:r>
              </m:e>
              <m:sup>
                <m:r>
                  <w:rPr>
                    <w:rFonts w:ascii="Cambria Math" w:hAnsi="Cambria Math" w:cs="Times New Roman"/>
                  </w:rPr>
                  <m:t>'</m:t>
                </m:r>
              </m:sup>
            </m:sSup>
            <m:r>
              <w:rPr>
                <w:rFonts w:ascii="Cambria Math" w:hAnsi="Cambria Math" w:cs="Times New Roman"/>
              </w:rPr>
              <m:t>+</m:t>
            </m:r>
            <m:d>
              <m:dPr>
                <m:ctrlPr>
                  <w:rPr>
                    <w:rFonts w:ascii="Cambria Math" w:hAnsi="Cambria Math" w:cs="Times New Roman"/>
                    <w:i/>
                  </w:rPr>
                </m:ctrlPr>
              </m:dPr>
              <m:e>
                <m:sSubSup>
                  <m:sSubSupPr>
                    <m:ctrlPr>
                      <w:rPr>
                        <w:rFonts w:ascii="Cambria Math" w:hAnsi="Cambria Math" w:cs="Times New Roman"/>
                        <w:i/>
                      </w:rPr>
                    </m:ctrlPr>
                  </m:sSubSupPr>
                  <m:e>
                    <m:r>
                      <w:rPr>
                        <w:rFonts w:ascii="Cambria Math" w:hAnsi="Cambria Math" w:cs="Times New Roman"/>
                      </w:rPr>
                      <m:t>D</m:t>
                    </m:r>
                  </m:e>
                  <m:sub>
                    <m:r>
                      <m:rPr>
                        <m:sty m:val="p"/>
                      </m:rPr>
                      <w:rPr>
                        <w:rFonts w:ascii="Cambria Math" w:hAnsi="Cambria Math" w:cs="Times New Roman"/>
                      </w:rPr>
                      <m:t>cur</m:t>
                    </m:r>
                  </m:sub>
                  <m:sup>
                    <m:r>
                      <w:rPr>
                        <w:rFonts w:ascii="Cambria Math" w:hAnsi="Cambria Math" w:cs="Times New Roman"/>
                      </w:rPr>
                      <m:t>i</m:t>
                    </m:r>
                  </m:sup>
                </m:sSubSup>
                <m:r>
                  <w:rPr>
                    <w:rFonts w:ascii="Cambria Math" w:hAnsi="Cambria Math" w:cs="Times New Roman"/>
                  </w:rPr>
                  <m:t>,</m:t>
                </m:r>
                <m:sSubSup>
                  <m:sSubSupPr>
                    <m:ctrlPr>
                      <w:rPr>
                        <w:rFonts w:ascii="Cambria Math" w:hAnsi="Cambria Math" w:cs="Times New Roman"/>
                        <w:i/>
                      </w:rPr>
                    </m:ctrlPr>
                  </m:sSubSupPr>
                  <m:e>
                    <m:acc>
                      <m:accPr>
                        <m:chr m:val="̃"/>
                        <m:ctrlPr>
                          <w:rPr>
                            <w:rFonts w:ascii="Cambria Math" w:hAnsi="Cambria Math" w:cs="Times New Roman"/>
                            <w:i/>
                          </w:rPr>
                        </m:ctrlPr>
                      </m:accPr>
                      <m:e>
                        <m:r>
                          <w:rPr>
                            <w:rFonts w:ascii="Cambria Math" w:hAnsi="Cambria Math" w:cs="Times New Roman"/>
                          </w:rPr>
                          <m:t>ω</m:t>
                        </m:r>
                      </m:e>
                    </m:acc>
                  </m:e>
                  <m:sub>
                    <m:r>
                      <w:rPr>
                        <w:rFonts w:ascii="Cambria Math" w:hAnsi="Cambria Math" w:cs="Times New Roman"/>
                      </w:rPr>
                      <m:t>t+1</m:t>
                    </m:r>
                  </m:sub>
                  <m:sup>
                    <m:r>
                      <w:rPr>
                        <w:rFonts w:ascii="Cambria Math" w:hAnsi="Cambria Math" w:cs="Times New Roman"/>
                      </w:rPr>
                      <m:t>i</m:t>
                    </m:r>
                  </m:sup>
                </m:sSubSup>
              </m:e>
            </m:d>
          </m:e>
        </m:d>
      </m:oMath>
      <w:r w:rsidR="00003F57">
        <w:rPr>
          <w:rFonts w:ascii="Times New Roman" w:eastAsiaTheme="minorEastAsia" w:hAnsi="Times New Roman" w:cs="Times New Roman"/>
        </w:rPr>
        <w:t xml:space="preserve">                </w:t>
      </w:r>
    </w:p>
    <w:p w14:paraId="2339523B" w14:textId="77777777" w:rsidR="00676D73" w:rsidRDefault="00003F57" w:rsidP="00676D73">
      <w:pPr>
        <w:ind w:left="360"/>
        <w:jc w:val="right"/>
        <w:rPr>
          <w:rFonts w:ascii="Times New Roman" w:eastAsiaTheme="minorEastAsia" w:hAnsi="Times New Roman" w:cs="Times New Roman"/>
        </w:rPr>
      </w:pPr>
      <m:oMathPara>
        <m:oMath>
          <m:r>
            <w:rPr>
              <w:rFonts w:ascii="Cambria Math" w:eastAsiaTheme="minorEastAsia" w:hAnsi="Cambria Math" w:cs="Times New Roman"/>
            </w:rPr>
            <m:t xml:space="preserve">                 =EC</m:t>
          </m:r>
          <m:d>
            <m:dPr>
              <m:begChr m:val="["/>
              <m:endChr m:val="]"/>
              <m:ctrlPr>
                <w:rPr>
                  <w:rFonts w:ascii="Cambria Math" w:eastAsiaTheme="minorEastAsia" w:hAnsi="Cambria Math" w:cs="Times New Roman"/>
                  <w:i/>
                </w:rPr>
              </m:ctrlPr>
            </m:dPr>
            <m:e>
              <m:sSubSup>
                <m:sSubSupPr>
                  <m:ctrlPr>
                    <w:rPr>
                      <w:rFonts w:ascii="Cambria Math" w:hAnsi="Cambria Math" w:cs="Times New Roman"/>
                      <w:i/>
                    </w:rPr>
                  </m:ctrlPr>
                </m:sSubSupPr>
                <m:e>
                  <m:acc>
                    <m:accPr>
                      <m:ctrlPr>
                        <w:rPr>
                          <w:rFonts w:ascii="Cambria Math" w:hAnsi="Cambria Math" w:cs="Times New Roman"/>
                          <w:i/>
                        </w:rPr>
                      </m:ctrlPr>
                    </m:accPr>
                    <m:e>
                      <m:r>
                        <w:rPr>
                          <w:rFonts w:ascii="Cambria Math" w:hAnsi="Cambria Math" w:cs="Times New Roman"/>
                        </w:rPr>
                        <m:t>Y</m:t>
                      </m:r>
                    </m:e>
                  </m:acc>
                </m:e>
                <m:sub>
                  <m:r>
                    <m:rPr>
                      <m:sty m:val="p"/>
                    </m:rPr>
                    <w:rPr>
                      <w:rFonts w:ascii="Cambria Math" w:hAnsi="Cambria Math" w:cs="Times New Roman"/>
                    </w:rPr>
                    <m:t>G</m:t>
                  </m:r>
                </m:sub>
                <m:sup>
                  <m:r>
                    <w:rPr>
                      <w:rFonts w:ascii="Cambria Math" w:hAnsi="Cambria Math" w:cs="Times New Roman"/>
                    </w:rPr>
                    <m:t>i</m:t>
                  </m:r>
                </m:sup>
              </m:sSubSup>
              <m:r>
                <w:rPr>
                  <w:rFonts w:ascii="Cambria Math" w:hAnsi="Cambria Math" w:cs="Times New Roman"/>
                </w:rPr>
                <m:t xml:space="preserve">, </m:t>
              </m:r>
              <m:sSubSup>
                <m:sSubSupPr>
                  <m:ctrlPr>
                    <w:rPr>
                      <w:rFonts w:ascii="Cambria Math" w:hAnsi="Cambria Math" w:cs="Times New Roman"/>
                      <w:i/>
                    </w:rPr>
                  </m:ctrlPr>
                </m:sSubSupPr>
                <m:e>
                  <m:acc>
                    <m:accPr>
                      <m:chr m:val="̅"/>
                      <m:ctrlPr>
                        <w:rPr>
                          <w:rFonts w:ascii="Cambria Math" w:hAnsi="Cambria Math" w:cs="Times New Roman"/>
                          <w:i/>
                        </w:rPr>
                      </m:ctrlPr>
                    </m:accPr>
                    <m:e>
                      <m:r>
                        <w:rPr>
                          <w:rFonts w:ascii="Cambria Math" w:hAnsi="Cambria Math" w:cs="Times New Roman"/>
                        </w:rPr>
                        <m:t>Y</m:t>
                      </m:r>
                    </m:e>
                  </m:acc>
                </m:e>
                <m:sub>
                  <m:r>
                    <m:rPr>
                      <m:sty m:val="p"/>
                    </m:rPr>
                    <w:rPr>
                      <w:rFonts w:ascii="Cambria Math" w:hAnsi="Cambria Math" w:cs="Times New Roman"/>
                    </w:rPr>
                    <m:t>G</m:t>
                  </m:r>
                </m:sub>
                <m:sup>
                  <m:r>
                    <w:rPr>
                      <w:rFonts w:ascii="Cambria Math" w:hAnsi="Cambria Math" w:cs="Times New Roman"/>
                    </w:rPr>
                    <m:t>i</m:t>
                  </m:r>
                </m:sup>
              </m:sSubSup>
            </m:e>
          </m:d>
          <m:r>
            <w:rPr>
              <w:rFonts w:ascii="Cambria Math" w:eastAsiaTheme="minorEastAsia" w:hAnsi="Cambria Math" w:cs="Times New Roman"/>
            </w:rPr>
            <m:t>+EC</m:t>
          </m:r>
          <m:d>
            <m:dPr>
              <m:begChr m:val="["/>
              <m:endChr m:val="]"/>
              <m:ctrlPr>
                <w:rPr>
                  <w:rFonts w:ascii="Cambria Math" w:eastAsiaTheme="minorEastAsia" w:hAnsi="Cambria Math" w:cs="Times New Roman"/>
                  <w:i/>
                </w:rPr>
              </m:ctrlPr>
            </m:dPr>
            <m:e>
              <m:sSubSup>
                <m:sSubSupPr>
                  <m:ctrlPr>
                    <w:rPr>
                      <w:rFonts w:ascii="Cambria Math" w:hAnsi="Cambria Math" w:cs="Times New Roman"/>
                      <w:i/>
                    </w:rPr>
                  </m:ctrlPr>
                </m:sSubSupPr>
                <m:e>
                  <m:r>
                    <w:rPr>
                      <w:rFonts w:ascii="Cambria Math" w:hAnsi="Cambria Math" w:cs="Times New Roman"/>
                    </w:rPr>
                    <m:t>Y</m:t>
                  </m:r>
                </m:e>
                <m:sub>
                  <m:r>
                    <m:rPr>
                      <m:sty m:val="p"/>
                    </m:rPr>
                    <w:rPr>
                      <w:rFonts w:ascii="Cambria Math" w:hAnsi="Cambria Math" w:cs="Times New Roman"/>
                    </w:rPr>
                    <m:t>gt</m:t>
                  </m:r>
                </m:sub>
                <m:sup>
                  <m:r>
                    <w:rPr>
                      <w:rFonts w:ascii="Cambria Math" w:hAnsi="Cambria Math" w:cs="Times New Roman"/>
                    </w:rPr>
                    <m:t>i</m:t>
                  </m:r>
                </m:sup>
              </m:sSubSup>
              <m:r>
                <w:rPr>
                  <w:rFonts w:ascii="Cambria Math" w:hAnsi="Cambria Math" w:cs="Times New Roman"/>
                </w:rPr>
                <m:t xml:space="preserve">, </m:t>
              </m:r>
              <m:sSubSup>
                <m:sSubSupPr>
                  <m:ctrlPr>
                    <w:rPr>
                      <w:rFonts w:ascii="Cambria Math" w:hAnsi="Cambria Math" w:cs="Times New Roman"/>
                      <w:i/>
                    </w:rPr>
                  </m:ctrlPr>
                </m:sSubSupPr>
                <m:e>
                  <m:r>
                    <w:rPr>
                      <w:rFonts w:ascii="Cambria Math" w:hAnsi="Cambria Math" w:cs="Times New Roman"/>
                    </w:rPr>
                    <m:t>Y</m:t>
                  </m:r>
                </m:e>
                <m:sub>
                  <m:r>
                    <m:rPr>
                      <m:sty m:val="p"/>
                    </m:rPr>
                    <w:rPr>
                      <w:rFonts w:ascii="Cambria Math" w:hAnsi="Cambria Math" w:cs="Times New Roman"/>
                    </w:rPr>
                    <m:t>G</m:t>
                  </m:r>
                </m:sub>
                <m:sup>
                  <m:r>
                    <w:rPr>
                      <w:rFonts w:ascii="Cambria Math" w:hAnsi="Cambria Math" w:cs="Times New Roman"/>
                    </w:rPr>
                    <m:t>i</m:t>
                  </m:r>
                </m:sup>
              </m:sSubSup>
            </m:e>
          </m:d>
        </m:oMath>
      </m:oMathPara>
    </w:p>
    <w:p w14:paraId="691477F9" w14:textId="77777777" w:rsidR="00D2478C" w:rsidRDefault="00676D73" w:rsidP="00224732">
      <w:pPr>
        <w:jc w:val="right"/>
        <w:rPr>
          <w:rFonts w:ascii="Times New Roman" w:eastAsiaTheme="minorEastAsia" w:hAnsi="Times New Roman" w:cs="Times New Roman"/>
        </w:rPr>
      </w:pPr>
      <w:r>
        <w:rPr>
          <w:rFonts w:ascii="Times New Roman" w:eastAsiaTheme="minorEastAsia" w:hAnsi="Times New Roman" w:cs="Times New Roman"/>
        </w:rPr>
        <w:t xml:space="preserve"> </w:t>
      </w:r>
      <m:oMath>
        <m:r>
          <w:rPr>
            <w:rFonts w:ascii="Cambria Math" w:eastAsiaTheme="minorEastAsia" w:hAnsi="Cambria Math" w:cs="Times New Roman"/>
          </w:rPr>
          <m:t>=-</m:t>
        </m:r>
        <m:sSubSup>
          <m:sSubSupPr>
            <m:ctrlPr>
              <w:rPr>
                <w:rFonts w:ascii="Cambria Math" w:hAnsi="Cambria Math" w:cs="Times New Roman"/>
                <w:i/>
              </w:rPr>
            </m:ctrlPr>
          </m:sSubSupPr>
          <m:e>
            <m:acc>
              <m:accPr>
                <m:ctrlPr>
                  <w:rPr>
                    <w:rFonts w:ascii="Cambria Math" w:hAnsi="Cambria Math" w:cs="Times New Roman"/>
                    <w:i/>
                  </w:rPr>
                </m:ctrlPr>
              </m:accPr>
              <m:e>
                <m:r>
                  <w:rPr>
                    <w:rFonts w:ascii="Cambria Math" w:hAnsi="Cambria Math" w:cs="Times New Roman"/>
                  </w:rPr>
                  <m:t>Y</m:t>
                </m:r>
              </m:e>
            </m:acc>
          </m:e>
          <m:sub>
            <m:r>
              <m:rPr>
                <m:sty m:val="p"/>
              </m:rPr>
              <w:rPr>
                <w:rFonts w:ascii="Cambria Math" w:hAnsi="Cambria Math" w:cs="Times New Roman"/>
              </w:rPr>
              <m:t>G</m:t>
            </m:r>
          </m:sub>
          <m:sup>
            <m:r>
              <w:rPr>
                <w:rFonts w:ascii="Cambria Math" w:hAnsi="Cambria Math" w:cs="Times New Roman"/>
              </w:rPr>
              <m:t>i</m:t>
            </m:r>
          </m:sup>
        </m:sSubSup>
        <m:func>
          <m:funcPr>
            <m:ctrlPr>
              <w:rPr>
                <w:rFonts w:ascii="Cambria Math" w:hAnsi="Cambria Math" w:cs="Times New Roman"/>
                <w:i/>
              </w:rPr>
            </m:ctrlPr>
          </m:funcPr>
          <m:fName>
            <m:r>
              <m:rPr>
                <m:sty m:val="p"/>
              </m:rPr>
              <w:rPr>
                <w:rFonts w:ascii="Cambria Math" w:hAnsi="Cambria Math" w:cs="Times New Roman"/>
              </w:rPr>
              <m:t>log</m:t>
            </m:r>
          </m:fName>
          <m:e>
            <m:sSubSup>
              <m:sSubSupPr>
                <m:ctrlPr>
                  <w:rPr>
                    <w:rFonts w:ascii="Cambria Math" w:hAnsi="Cambria Math" w:cs="Times New Roman"/>
                    <w:i/>
                  </w:rPr>
                </m:ctrlPr>
              </m:sSubSupPr>
              <m:e>
                <m:acc>
                  <m:accPr>
                    <m:chr m:val="̅"/>
                    <m:ctrlPr>
                      <w:rPr>
                        <w:rFonts w:ascii="Cambria Math" w:hAnsi="Cambria Math" w:cs="Times New Roman"/>
                        <w:i/>
                      </w:rPr>
                    </m:ctrlPr>
                  </m:accPr>
                  <m:e>
                    <m:r>
                      <w:rPr>
                        <w:rFonts w:ascii="Cambria Math" w:hAnsi="Cambria Math" w:cs="Times New Roman"/>
                      </w:rPr>
                      <m:t>Y</m:t>
                    </m:r>
                  </m:e>
                </m:acc>
              </m:e>
              <m:sub>
                <m:r>
                  <m:rPr>
                    <m:sty m:val="p"/>
                  </m:rPr>
                  <w:rPr>
                    <w:rFonts w:ascii="Cambria Math" w:hAnsi="Cambria Math" w:cs="Times New Roman"/>
                  </w:rPr>
                  <m:t>G</m:t>
                </m:r>
              </m:sub>
              <m:sup>
                <m:r>
                  <w:rPr>
                    <w:rFonts w:ascii="Cambria Math" w:hAnsi="Cambria Math" w:cs="Times New Roman"/>
                  </w:rPr>
                  <m:t>i</m:t>
                </m:r>
              </m:sup>
            </m:sSubSup>
          </m:e>
        </m:func>
        <m:r>
          <w:rPr>
            <w:rFonts w:ascii="Cambria Math" w:hAnsi="Cambria Math" w:cs="Times New Roman"/>
          </w:rPr>
          <m:t>-</m:t>
        </m:r>
        <m:sSubSup>
          <m:sSubSupPr>
            <m:ctrlPr>
              <w:rPr>
                <w:rFonts w:ascii="Cambria Math" w:hAnsi="Cambria Math" w:cs="Times New Roman"/>
                <w:i/>
              </w:rPr>
            </m:ctrlPr>
          </m:sSubSupPr>
          <m:e>
            <m:r>
              <w:rPr>
                <w:rFonts w:ascii="Cambria Math" w:hAnsi="Cambria Math" w:cs="Times New Roman"/>
              </w:rPr>
              <m:t>Y</m:t>
            </m:r>
          </m:e>
          <m:sub>
            <m:r>
              <m:rPr>
                <m:sty m:val="p"/>
              </m:rPr>
              <w:rPr>
                <w:rFonts w:ascii="Cambria Math" w:hAnsi="Cambria Math" w:cs="Times New Roman"/>
              </w:rPr>
              <m:t>gt</m:t>
            </m:r>
          </m:sub>
          <m:sup>
            <m:r>
              <w:rPr>
                <w:rFonts w:ascii="Cambria Math" w:hAnsi="Cambria Math" w:cs="Times New Roman"/>
              </w:rPr>
              <m:t>i</m:t>
            </m:r>
          </m:sup>
        </m:sSubSup>
        <m:func>
          <m:funcPr>
            <m:ctrlPr>
              <w:rPr>
                <w:rFonts w:ascii="Cambria Math" w:hAnsi="Cambria Math" w:cs="Times New Roman"/>
                <w:i/>
              </w:rPr>
            </m:ctrlPr>
          </m:funcPr>
          <m:fName>
            <m:r>
              <m:rPr>
                <m:sty m:val="p"/>
              </m:rPr>
              <w:rPr>
                <w:rFonts w:ascii="Cambria Math" w:hAnsi="Cambria Math" w:cs="Times New Roman"/>
              </w:rPr>
              <m:t>log</m:t>
            </m:r>
          </m:fName>
          <m:e>
            <m:sSubSup>
              <m:sSubSupPr>
                <m:ctrlPr>
                  <w:rPr>
                    <w:rFonts w:ascii="Cambria Math" w:hAnsi="Cambria Math" w:cs="Times New Roman"/>
                    <w:i/>
                  </w:rPr>
                </m:ctrlPr>
              </m:sSubSupPr>
              <m:e>
                <m:r>
                  <w:rPr>
                    <w:rFonts w:ascii="Cambria Math" w:hAnsi="Cambria Math" w:cs="Times New Roman"/>
                  </w:rPr>
                  <m:t>Y</m:t>
                </m:r>
              </m:e>
              <m:sub>
                <m:r>
                  <m:rPr>
                    <m:sty m:val="p"/>
                  </m:rPr>
                  <w:rPr>
                    <w:rFonts w:ascii="Cambria Math" w:hAnsi="Cambria Math" w:cs="Times New Roman"/>
                  </w:rPr>
                  <m:t>G</m:t>
                </m:r>
              </m:sub>
              <m:sup>
                <m:r>
                  <w:rPr>
                    <w:rFonts w:ascii="Cambria Math" w:hAnsi="Cambria Math" w:cs="Times New Roman"/>
                  </w:rPr>
                  <m:t>i</m:t>
                </m:r>
              </m:sup>
            </m:sSubSup>
          </m:e>
        </m:func>
      </m:oMath>
      <w:r>
        <w:rPr>
          <w:rFonts w:ascii="Times New Roman" w:eastAsiaTheme="minorEastAsia" w:hAnsi="Times New Roman" w:cs="Times New Roman"/>
        </w:rPr>
        <w:t xml:space="preserve">                       </w:t>
      </w:r>
      <w:r w:rsidR="00003F57">
        <w:rPr>
          <w:rFonts w:ascii="Times New Roman" w:eastAsiaTheme="minorEastAsia" w:hAnsi="Times New Roman" w:cs="Times New Roman"/>
        </w:rPr>
        <w:tab/>
      </w:r>
      <w:r w:rsidR="00003F57">
        <w:rPr>
          <w:rFonts w:ascii="Times New Roman" w:eastAsiaTheme="minorEastAsia" w:hAnsi="Times New Roman" w:cs="Times New Roman"/>
        </w:rPr>
        <w:tab/>
        <w:t xml:space="preserve">            (10)</w:t>
      </w:r>
      <w:r>
        <w:rPr>
          <w:rFonts w:ascii="Times New Roman" w:eastAsiaTheme="minorEastAsia" w:hAnsi="Times New Roman" w:cs="Times New Roman"/>
        </w:rPr>
        <w:t xml:space="preserve">                                  </w:t>
      </w:r>
    </w:p>
    <w:p w14:paraId="514B83CB" w14:textId="77777777" w:rsidR="00F30AF3" w:rsidRDefault="00F60497" w:rsidP="00F60497">
      <w:pPr>
        <w:jc w:val="both"/>
        <w:rPr>
          <w:rFonts w:ascii="Times New Roman" w:hAnsi="Times New Roman" w:cs="Times New Roman"/>
        </w:rPr>
      </w:pPr>
      <w:r w:rsidRPr="00F60497">
        <w:rPr>
          <w:rFonts w:ascii="Times New Roman" w:hAnsi="Times New Roman" w:cs="Times New Roman"/>
        </w:rPr>
        <w:t xml:space="preserve">The global model is updated by referring to the </w:t>
      </w:r>
      <w:proofErr w:type="spellStart"/>
      <w:r w:rsidRPr="00F60497">
        <w:rPr>
          <w:rFonts w:ascii="Times New Roman" w:hAnsi="Times New Roman" w:cs="Times New Roman"/>
        </w:rPr>
        <w:t>FedAvg</w:t>
      </w:r>
      <w:proofErr w:type="spellEnd"/>
      <w:r w:rsidRPr="00F60497">
        <w:rPr>
          <w:rFonts w:ascii="Times New Roman" w:hAnsi="Times New Roman" w:cs="Times New Roman"/>
        </w:rPr>
        <w:t xml:space="preserve"> scheme, and the local end adopts the small batch gradient </w:t>
      </w:r>
      <w:r>
        <w:rPr>
          <w:rFonts w:ascii="Times New Roman" w:hAnsi="Times New Roman" w:cs="Times New Roman"/>
        </w:rPr>
        <w:t>descent update method, see steps</w:t>
      </w:r>
      <w:r w:rsidRPr="00F60497">
        <w:rPr>
          <w:rFonts w:ascii="Times New Roman" w:hAnsi="Times New Roman" w:cs="Times New Roman"/>
        </w:rPr>
        <w:t xml:space="preserve"> </w:t>
      </w:r>
      <w:r>
        <w:rPr>
          <w:rFonts w:ascii="Times New Roman" w:hAnsi="Times New Roman" w:cs="Times New Roman" w:hint="eastAsia"/>
        </w:rPr>
        <w:t>4</w:t>
      </w:r>
      <w:r w:rsidRPr="00F60497">
        <w:rPr>
          <w:rFonts w:ascii="Times New Roman" w:hAnsi="Times New Roman" w:cs="Times New Roman"/>
        </w:rPr>
        <w:t>~</w:t>
      </w:r>
      <w:r>
        <w:rPr>
          <w:rFonts w:ascii="Times New Roman" w:hAnsi="Times New Roman" w:cs="Times New Roman" w:hint="eastAsia"/>
        </w:rPr>
        <w:t>6</w:t>
      </w:r>
      <w:r w:rsidRPr="00F60497">
        <w:rPr>
          <w:rFonts w:ascii="Times New Roman" w:hAnsi="Times New Roman" w:cs="Times New Roman"/>
        </w:rPr>
        <w:t xml:space="preserve"> of Algorithm 2.</w:t>
      </w:r>
      <w:r>
        <w:rPr>
          <w:rFonts w:ascii="Times New Roman" w:hAnsi="Times New Roman" w:cs="Times New Roman"/>
        </w:rPr>
        <w:t xml:space="preserve"> </w:t>
      </w:r>
      <w:r w:rsidRPr="00F60497">
        <w:rPr>
          <w:rFonts w:ascii="Times New Roman" w:hAnsi="Times New Roman" w:cs="Times New Roman"/>
        </w:rPr>
        <w:t>In order to facilitate the subsequent privacy protection processing, the gradient obtained by traini</w:t>
      </w:r>
      <w:r w:rsidR="00C74731">
        <w:rPr>
          <w:rFonts w:ascii="Times New Roman" w:hAnsi="Times New Roman" w:cs="Times New Roman"/>
        </w:rPr>
        <w:t>n</w:t>
      </w:r>
      <w:r w:rsidR="00CD5FE2">
        <w:rPr>
          <w:rFonts w:ascii="Times New Roman" w:hAnsi="Times New Roman" w:cs="Times New Roman"/>
        </w:rPr>
        <w:t>g is clipped, as shown in step 13</w:t>
      </w:r>
      <w:r w:rsidRPr="00F60497">
        <w:rPr>
          <w:rFonts w:ascii="Times New Roman" w:hAnsi="Times New Roman" w:cs="Times New Roman"/>
        </w:rPr>
        <w:t xml:space="preserve"> of Algorithm 2.</w:t>
      </w:r>
      <w:r w:rsidR="00AE1C82">
        <w:rPr>
          <w:rFonts w:ascii="Times New Roman" w:hAnsi="Times New Roman" w:cs="Times New Roman"/>
        </w:rPr>
        <w:t xml:space="preserve"> </w:t>
      </w:r>
      <w:r w:rsidR="002712EA">
        <w:rPr>
          <w:rFonts w:ascii="Times New Roman" w:hAnsi="Times New Roman" w:cs="Times New Roman"/>
        </w:rPr>
        <w:t xml:space="preserve">Finally, the updated </w:t>
      </w:r>
      <m:oMath>
        <m:sSub>
          <m:sSubPr>
            <m:ctrlPr>
              <w:rPr>
                <w:rFonts w:ascii="Cambria Math" w:hAnsi="Cambria Math" w:cs="Times New Roman"/>
                <w:i/>
              </w:rPr>
            </m:ctrlPr>
          </m:sSubPr>
          <m:e>
            <m:r>
              <w:rPr>
                <w:rFonts w:ascii="Cambria Math" w:hAnsi="Cambria Math" w:cs="Times New Roman"/>
              </w:rPr>
              <m:t>ω</m:t>
            </m:r>
          </m:e>
          <m:sub>
            <m:r>
              <m:rPr>
                <m:sty m:val="p"/>
              </m:rPr>
              <w:rPr>
                <w:rFonts w:ascii="Cambria Math" w:hAnsi="Cambria Math" w:cs="Times New Roman"/>
              </w:rPr>
              <m:t>T</m:t>
            </m:r>
          </m:sub>
        </m:sSub>
      </m:oMath>
      <w:r w:rsidR="002712EA">
        <w:rPr>
          <w:rFonts w:ascii="Times New Roman" w:hAnsi="Times New Roman" w:cs="Times New Roman"/>
        </w:rPr>
        <w:t xml:space="preserve"> is calculated, denoted as </w:t>
      </w:r>
      <m:oMath>
        <m:sSubSup>
          <m:sSubSupPr>
            <m:ctrlPr>
              <w:rPr>
                <w:rFonts w:ascii="Cambria Math" w:hAnsi="Cambria Math" w:cs="Times New Roman"/>
                <w:i/>
              </w:rPr>
            </m:ctrlPr>
          </m:sSubSupPr>
          <m:e>
            <m:acc>
              <m:accPr>
                <m:chr m:val="̃"/>
                <m:ctrlPr>
                  <w:rPr>
                    <w:rFonts w:ascii="Cambria Math" w:hAnsi="Cambria Math" w:cs="Times New Roman"/>
                    <w:i/>
                  </w:rPr>
                </m:ctrlPr>
              </m:accPr>
              <m:e>
                <m:r>
                  <w:rPr>
                    <w:rFonts w:ascii="Cambria Math" w:hAnsi="Cambria Math" w:cs="Times New Roman"/>
                  </w:rPr>
                  <m:t>ω</m:t>
                </m:r>
              </m:e>
            </m:acc>
          </m:e>
          <m:sub>
            <m:r>
              <w:rPr>
                <w:rFonts w:ascii="Cambria Math" w:hAnsi="Cambria Math" w:cs="Times New Roman"/>
              </w:rPr>
              <m:t>T+1</m:t>
            </m:r>
          </m:sub>
          <m:sup>
            <m:r>
              <w:rPr>
                <w:rFonts w:ascii="Cambria Math" w:hAnsi="Cambria Math" w:cs="Times New Roman"/>
              </w:rPr>
              <m:t>i</m:t>
            </m:r>
          </m:sup>
        </m:sSubSup>
      </m:oMath>
      <w:r w:rsidR="00AE1C82" w:rsidRPr="00AE1C82">
        <w:rPr>
          <w:rFonts w:ascii="Times New Roman" w:hAnsi="Times New Roman" w:cs="Times New Roman"/>
        </w:rPr>
        <w:t xml:space="preserve">, as shown in line </w:t>
      </w:r>
      <w:r w:rsidR="00CD5FE2">
        <w:rPr>
          <w:rFonts w:ascii="Times New Roman" w:hAnsi="Times New Roman" w:cs="Times New Roman" w:hint="eastAsia"/>
        </w:rPr>
        <w:t>14</w:t>
      </w:r>
      <w:r w:rsidR="00AE1C82" w:rsidRPr="00AE1C82">
        <w:rPr>
          <w:rFonts w:ascii="Times New Roman" w:hAnsi="Times New Roman" w:cs="Times New Roman"/>
        </w:rPr>
        <w:t xml:space="preserve"> of Algorithm 2.</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9350"/>
      </w:tblGrid>
      <w:tr w:rsidR="00B04664" w14:paraId="35768B0C" w14:textId="77777777" w:rsidTr="00B04664">
        <w:tc>
          <w:tcPr>
            <w:tcW w:w="9350" w:type="dxa"/>
          </w:tcPr>
          <w:p w14:paraId="590BD1A5" w14:textId="77777777" w:rsidR="00B04664" w:rsidRDefault="00B04664" w:rsidP="00B04664">
            <w:pPr>
              <w:rPr>
                <w:rFonts w:ascii="Times New Roman" w:hAnsi="Times New Roman" w:cs="Times New Roman"/>
              </w:rPr>
            </w:pPr>
            <w:r w:rsidRPr="00B04664">
              <w:rPr>
                <w:rFonts w:ascii="Times New Roman" w:hAnsi="Times New Roman" w:cs="Times New Roman"/>
                <w:b/>
              </w:rPr>
              <w:t>Algorithm 2:</w:t>
            </w:r>
            <w:r w:rsidR="00EE4353">
              <w:rPr>
                <w:rFonts w:ascii="Times New Roman" w:hAnsi="Times New Roman" w:cs="Times New Roman"/>
              </w:rPr>
              <w:t xml:space="preserve"> </w:t>
            </w:r>
            <w:r w:rsidR="00307829">
              <w:rPr>
                <w:rFonts w:ascii="Times New Roman" w:hAnsi="Times New Roman" w:cs="Times New Roman"/>
              </w:rPr>
              <w:t>Local training</w:t>
            </w:r>
            <w:r w:rsidR="00EE4353" w:rsidRPr="00EE4353">
              <w:rPr>
                <w:rFonts w:ascii="Times New Roman" w:hAnsi="Times New Roman" w:cs="Times New Roman"/>
              </w:rPr>
              <w:t xml:space="preserve"> fo</w:t>
            </w:r>
            <w:r w:rsidR="00796F31">
              <w:rPr>
                <w:rFonts w:ascii="Times New Roman" w:hAnsi="Times New Roman" w:cs="Times New Roman"/>
              </w:rPr>
              <w:t>r dual knowledge distillation</w:t>
            </w:r>
          </w:p>
        </w:tc>
      </w:tr>
      <w:tr w:rsidR="00B04664" w14:paraId="20E6FED1" w14:textId="77777777" w:rsidTr="00B04664">
        <w:tc>
          <w:tcPr>
            <w:tcW w:w="9350" w:type="dxa"/>
          </w:tcPr>
          <w:p w14:paraId="1FC1189D" w14:textId="77777777" w:rsidR="00B04664" w:rsidRDefault="00A4683F" w:rsidP="00A4683F">
            <w:pPr>
              <w:rPr>
                <w:rFonts w:ascii="Times New Roman" w:eastAsiaTheme="minorEastAsia" w:hAnsi="Times New Roman" w:cs="Times New Roman"/>
              </w:rPr>
            </w:pPr>
            <w:r w:rsidRPr="00A4683F">
              <w:rPr>
                <w:rFonts w:ascii="Times New Roman" w:hAnsi="Times New Roman" w:cs="Times New Roman"/>
                <w:b/>
              </w:rPr>
              <w:t>Input:</w:t>
            </w:r>
            <w:r>
              <w:rPr>
                <w:rFonts w:ascii="Times New Roman" w:hAnsi="Times New Roman" w:cs="Times New Roman"/>
              </w:rPr>
              <w:t xml:space="preserve"> </w:t>
            </w:r>
            <m:oMath>
              <m:sSubSup>
                <m:sSubSupPr>
                  <m:ctrlPr>
                    <w:rPr>
                      <w:rFonts w:ascii="Cambria Math" w:hAnsi="Cambria Math" w:cs="Times New Roman"/>
                      <w:i/>
                    </w:rPr>
                  </m:ctrlPr>
                </m:sSubSupPr>
                <m:e>
                  <m:r>
                    <w:rPr>
                      <w:rFonts w:ascii="Cambria Math" w:hAnsi="Cambria Math" w:cs="Times New Roman"/>
                    </w:rPr>
                    <m:t>D</m:t>
                  </m:r>
                </m:e>
                <m:sub>
                  <m:r>
                    <w:rPr>
                      <w:rFonts w:ascii="Cambria Math" w:hAnsi="Cambria Math" w:cs="Times New Roman"/>
                    </w:rPr>
                    <m:t>t</m:t>
                  </m:r>
                  <m:r>
                    <m:rPr>
                      <m:sty m:val="p"/>
                    </m:rPr>
                    <w:rPr>
                      <w:rFonts w:ascii="Cambria Math" w:hAnsi="Cambria Math" w:cs="Times New Roman"/>
                    </w:rPr>
                    <m:t>+1</m:t>
                  </m:r>
                </m:sub>
                <m:sup>
                  <m:r>
                    <w:rPr>
                      <w:rFonts w:ascii="Cambria Math" w:hAnsi="Cambria Math" w:cs="Times New Roman"/>
                    </w:rPr>
                    <m:t>i</m:t>
                  </m:r>
                </m:sup>
              </m:sSubSup>
            </m:oMath>
            <w:r>
              <w:rPr>
                <w:rFonts w:ascii="Times New Roman" w:hAnsi="Times New Roman" w:cs="Times New Roman"/>
              </w:rPr>
              <w:t xml:space="preserve">, global model </w:t>
            </w:r>
            <m:oMath>
              <m:sSub>
                <m:sSubPr>
                  <m:ctrlPr>
                    <w:rPr>
                      <w:rFonts w:ascii="Cambria Math" w:hAnsi="Cambria Math" w:cs="Times New Roman"/>
                      <w:i/>
                    </w:rPr>
                  </m:ctrlPr>
                </m:sSubPr>
                <m:e>
                  <m:r>
                    <w:rPr>
                      <w:rFonts w:ascii="Cambria Math" w:hAnsi="Cambria Math" w:cs="Times New Roman"/>
                    </w:rPr>
                    <m:t>ω</m:t>
                  </m:r>
                </m:e>
                <m:sub>
                  <m:r>
                    <m:rPr>
                      <m:sty m:val="p"/>
                    </m:rPr>
                    <w:rPr>
                      <w:rFonts w:ascii="Cambria Math" w:hAnsi="Cambria Math" w:cs="Times New Roman"/>
                    </w:rPr>
                    <m:t>T</m:t>
                  </m:r>
                </m:sub>
              </m:sSub>
            </m:oMath>
            <w:r>
              <w:rPr>
                <w:rFonts w:ascii="Times New Roman" w:hAnsi="Times New Roman" w:cs="Times New Roman"/>
              </w:rPr>
              <w:t xml:space="preserve">, model parameters wit of </w:t>
            </w:r>
            <m:oMath>
              <m:sSub>
                <m:sSubPr>
                  <m:ctrlPr>
                    <w:rPr>
                      <w:rFonts w:ascii="Cambria Math" w:hAnsi="Cambria Math" w:cs="Times New Roman"/>
                      <w:i/>
                    </w:rPr>
                  </m:ctrlPr>
                </m:sSubPr>
                <m:e>
                  <m:r>
                    <w:rPr>
                      <w:rFonts w:ascii="Cambria Math" w:hAnsi="Cambria Math" w:cs="Times New Roman"/>
                    </w:rPr>
                    <m:t>M</m:t>
                  </m:r>
                </m:e>
                <m:sub>
                  <m:r>
                    <m:rPr>
                      <m:sty m:val="p"/>
                    </m:rPr>
                    <w:rPr>
                      <w:rFonts w:ascii="Cambria Math" w:hAnsi="Cambria Math" w:cs="Times New Roman"/>
                    </w:rPr>
                    <m:t>L</m:t>
                  </m:r>
                </m:sub>
              </m:sSub>
            </m:oMath>
          </w:p>
          <w:p w14:paraId="4DD9FCED" w14:textId="77777777" w:rsidR="00A4683F" w:rsidRDefault="00D9749D" w:rsidP="00A4683F">
            <w:pPr>
              <w:rPr>
                <w:rFonts w:ascii="Times New Roman" w:eastAsiaTheme="minorEastAsia" w:hAnsi="Times New Roman" w:cs="Times New Roman"/>
              </w:rPr>
            </w:pPr>
            <w:r w:rsidRPr="00D9749D">
              <w:rPr>
                <w:rFonts w:ascii="Times New Roman" w:hAnsi="Times New Roman" w:cs="Times New Roman"/>
                <w:b/>
              </w:rPr>
              <w:t>Output:</w:t>
            </w:r>
            <w:r>
              <w:rPr>
                <w:rFonts w:ascii="Times New Roman" w:hAnsi="Times New Roman" w:cs="Times New Roman"/>
              </w:rPr>
              <w:t xml:space="preserve"> Global model parameter </w:t>
            </w:r>
            <m:oMath>
              <m:sSubSup>
                <m:sSubSupPr>
                  <m:ctrlPr>
                    <w:rPr>
                      <w:rFonts w:ascii="Cambria Math" w:hAnsi="Cambria Math" w:cs="Times New Roman"/>
                      <w:i/>
                    </w:rPr>
                  </m:ctrlPr>
                </m:sSubSupPr>
                <m:e>
                  <m:acc>
                    <m:accPr>
                      <m:chr m:val="̃"/>
                      <m:ctrlPr>
                        <w:rPr>
                          <w:rFonts w:ascii="Cambria Math" w:hAnsi="Cambria Math" w:cs="Times New Roman"/>
                          <w:i/>
                        </w:rPr>
                      </m:ctrlPr>
                    </m:accPr>
                    <m:e>
                      <m:r>
                        <w:rPr>
                          <w:rFonts w:ascii="Cambria Math" w:hAnsi="Cambria Math" w:cs="Times New Roman"/>
                        </w:rPr>
                        <m:t>ω</m:t>
                      </m:r>
                    </m:e>
                  </m:acc>
                </m:e>
                <m:sub>
                  <m:r>
                    <w:rPr>
                      <w:rFonts w:ascii="Cambria Math" w:hAnsi="Cambria Math" w:cs="Times New Roman"/>
                    </w:rPr>
                    <m:t>T+1</m:t>
                  </m:r>
                </m:sub>
                <m:sup>
                  <m:r>
                    <w:rPr>
                      <w:rFonts w:ascii="Cambria Math" w:hAnsi="Cambria Math" w:cs="Times New Roman"/>
                    </w:rPr>
                    <m:t>i</m:t>
                  </m:r>
                </m:sup>
              </m:sSubSup>
            </m:oMath>
          </w:p>
          <w:p w14:paraId="3EC8EB49" w14:textId="77777777" w:rsidR="00D9749D" w:rsidRDefault="005406C7" w:rsidP="00A4683F">
            <w:pPr>
              <w:rPr>
                <w:rFonts w:ascii="Times New Roman" w:hAnsi="Times New Roman" w:cs="Times New Roman"/>
              </w:rPr>
            </w:pPr>
            <w:r w:rsidRPr="005406C7">
              <w:rPr>
                <w:rFonts w:ascii="Times New Roman" w:hAnsi="Times New Roman" w:cs="Times New Roman"/>
                <w:b/>
              </w:rPr>
              <w:t>Initialization:</w:t>
            </w:r>
            <w:r w:rsidRPr="005406C7">
              <w:rPr>
                <w:rFonts w:ascii="Times New Roman" w:hAnsi="Times New Roman" w:cs="Times New Roman"/>
              </w:rPr>
              <w:t xml:space="preserve"> The upper limit of client storage samples is </w:t>
            </w:r>
            <w:r w:rsidRPr="001E44AF">
              <w:rPr>
                <w:rFonts w:ascii="Times New Roman" w:hAnsi="Times New Roman" w:cs="Times New Roman"/>
                <w:i/>
              </w:rPr>
              <w:t>S</w:t>
            </w:r>
            <w:r w:rsidRPr="005406C7">
              <w:rPr>
                <w:rFonts w:ascii="Times New Roman" w:hAnsi="Times New Roman" w:cs="Times New Roman"/>
              </w:rPr>
              <w:t xml:space="preserve">, and the gradient clipping threshold is </w:t>
            </w:r>
            <w:r w:rsidRPr="001E44AF">
              <w:rPr>
                <w:rFonts w:ascii="Times New Roman" w:hAnsi="Times New Roman" w:cs="Times New Roman"/>
                <w:i/>
              </w:rPr>
              <w:t>C</w:t>
            </w:r>
            <w:r w:rsidRPr="005406C7">
              <w:rPr>
                <w:rFonts w:ascii="Times New Roman" w:hAnsi="Times New Roman" w:cs="Times New Roman"/>
              </w:rPr>
              <w:t>.</w:t>
            </w:r>
          </w:p>
          <w:p w14:paraId="3CF72B88" w14:textId="77777777" w:rsidR="008046BC" w:rsidRPr="007C092D" w:rsidRDefault="007C092D" w:rsidP="007C092D">
            <w:pPr>
              <w:pStyle w:val="ListParagraph"/>
              <w:numPr>
                <w:ilvl w:val="0"/>
                <w:numId w:val="7"/>
              </w:numPr>
              <w:rPr>
                <w:rFonts w:ascii="Times New Roman" w:hAnsi="Times New Roman" w:cs="Times New Roman"/>
              </w:rPr>
            </w:pPr>
            <w:r>
              <w:rPr>
                <w:rFonts w:ascii="Times New Roman" w:hAnsi="Times New Roman" w:cs="Times New Roman"/>
              </w:rPr>
              <w:t>When</w:t>
            </w:r>
            <w:r w:rsidRPr="007C092D">
              <w:rPr>
                <w:rFonts w:ascii="Times New Roman" w:hAnsi="Times New Roman" w:cs="Times New Roman"/>
              </w:rPr>
              <w:t xml:space="preserve"> client</w:t>
            </w:r>
            <w:r>
              <w:rPr>
                <w:rFonts w:ascii="Times New Roman" w:hAnsi="Times New Roman" w:cs="Times New Roman"/>
              </w:rPr>
              <w:t xml:space="preserve"> </w:t>
            </w:r>
            <m:oMath>
              <m:r>
                <w:rPr>
                  <w:rFonts w:ascii="Cambria Math" w:hAnsi="Cambria Math" w:cs="Times New Roman"/>
                </w:rPr>
                <m:t>i</m:t>
              </m:r>
            </m:oMath>
            <w:r w:rsidRPr="007C092D">
              <w:rPr>
                <w:rFonts w:ascii="Times New Roman" w:hAnsi="Times New Roman" w:cs="Times New Roman"/>
              </w:rPr>
              <w:t xml:space="preserve"> </w:t>
            </w:r>
            <w:r>
              <w:rPr>
                <w:rFonts w:ascii="Times New Roman" w:hAnsi="Times New Roman" w:cs="Times New Roman"/>
              </w:rPr>
              <w:t xml:space="preserve">does not receive </w:t>
            </w:r>
            <m:oMath>
              <m:sSub>
                <m:sSubPr>
                  <m:ctrlPr>
                    <w:rPr>
                      <w:rFonts w:ascii="Cambria Math" w:hAnsi="Cambria Math" w:cs="Times New Roman"/>
                      <w:i/>
                    </w:rPr>
                  </m:ctrlPr>
                </m:sSubPr>
                <m:e>
                  <m:r>
                    <w:rPr>
                      <w:rFonts w:ascii="Cambria Math" w:hAnsi="Cambria Math" w:cs="Times New Roman"/>
                    </w:rPr>
                    <m:t>ω</m:t>
                  </m:r>
                </m:e>
                <m:sub>
                  <m:r>
                    <m:rPr>
                      <m:sty m:val="p"/>
                    </m:rPr>
                    <w:rPr>
                      <w:rFonts w:ascii="Cambria Math" w:hAnsi="Cambria Math" w:cs="Times New Roman"/>
                    </w:rPr>
                    <m:t>T</m:t>
                  </m:r>
                </m:sub>
              </m:sSub>
            </m:oMath>
          </w:p>
          <w:p w14:paraId="714DDC57" w14:textId="77777777" w:rsidR="007C092D" w:rsidRPr="001E0BDB" w:rsidRDefault="00000000" w:rsidP="007C092D">
            <w:pPr>
              <w:pStyle w:val="ListParagraph"/>
              <w:numPr>
                <w:ilvl w:val="0"/>
                <w:numId w:val="7"/>
              </w:numPr>
              <w:rPr>
                <w:rFonts w:ascii="Times New Roman" w:hAnsi="Times New Roman" w:cs="Times New Roman"/>
              </w:rPr>
            </w:pPr>
            <m:oMath>
              <m:sSubSup>
                <m:sSubSupPr>
                  <m:ctrlPr>
                    <w:rPr>
                      <w:rFonts w:ascii="Cambria Math" w:hAnsi="Cambria Math" w:cs="Times New Roman"/>
                      <w:i/>
                    </w:rPr>
                  </m:ctrlPr>
                </m:sSubSupPr>
                <m:e>
                  <m:acc>
                    <m:accPr>
                      <m:chr m:val="̃"/>
                      <m:ctrlPr>
                        <w:rPr>
                          <w:rFonts w:ascii="Cambria Math" w:hAnsi="Cambria Math" w:cs="Times New Roman"/>
                          <w:i/>
                        </w:rPr>
                      </m:ctrlPr>
                    </m:accPr>
                    <m:e>
                      <m:r>
                        <w:rPr>
                          <w:rFonts w:ascii="Cambria Math" w:hAnsi="Cambria Math" w:cs="Times New Roman"/>
                        </w:rPr>
                        <m:t>ω</m:t>
                      </m:r>
                    </m:e>
                  </m:acc>
                </m:e>
                <m:sub>
                  <m:r>
                    <w:rPr>
                      <w:rFonts w:ascii="Cambria Math" w:hAnsi="Cambria Math" w:cs="Times New Roman"/>
                    </w:rPr>
                    <m:t>t+1</m:t>
                  </m:r>
                </m:sub>
                <m:sup>
                  <m:r>
                    <w:rPr>
                      <w:rFonts w:ascii="Cambria Math" w:hAnsi="Cambria Math" w:cs="Times New Roman"/>
                    </w:rPr>
                    <m:t>i</m:t>
                  </m:r>
                </m:sup>
              </m:sSubSup>
              <m:r>
                <w:rPr>
                  <w:rFonts w:ascii="Cambria Math" w:hAnsi="Cambria Math" w:cs="Times New Roman"/>
                </w:rPr>
                <m:t>=</m:t>
              </m:r>
              <m:sSubSup>
                <m:sSubSupPr>
                  <m:ctrlPr>
                    <w:rPr>
                      <w:rFonts w:ascii="Cambria Math" w:hAnsi="Cambria Math" w:cs="Times New Roman"/>
                      <w:i/>
                    </w:rPr>
                  </m:ctrlPr>
                </m:sSubSupPr>
                <m:e>
                  <m:acc>
                    <m:accPr>
                      <m:chr m:val="̃"/>
                      <m:ctrlPr>
                        <w:rPr>
                          <w:rFonts w:ascii="Cambria Math" w:hAnsi="Cambria Math" w:cs="Times New Roman"/>
                          <w:i/>
                        </w:rPr>
                      </m:ctrlPr>
                    </m:accPr>
                    <m:e>
                      <m:r>
                        <w:rPr>
                          <w:rFonts w:ascii="Cambria Math" w:hAnsi="Cambria Math" w:cs="Times New Roman"/>
                        </w:rPr>
                        <m:t>ω</m:t>
                      </m:r>
                    </m:e>
                  </m:acc>
                </m:e>
                <m:sub>
                  <m:r>
                    <w:rPr>
                      <w:rFonts w:ascii="Cambria Math" w:hAnsi="Cambria Math" w:cs="Times New Roman"/>
                    </w:rPr>
                    <m:t>t</m:t>
                  </m:r>
                </m:sub>
                <m:sup>
                  <m:r>
                    <w:rPr>
                      <w:rFonts w:ascii="Cambria Math" w:hAnsi="Cambria Math" w:cs="Times New Roman"/>
                    </w:rPr>
                    <m:t>i</m:t>
                  </m:r>
                </m:sup>
              </m:sSubSup>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η</m:t>
                  </m:r>
                </m:e>
                <m:sub>
                  <m:r>
                    <m:rPr>
                      <m:sty m:val="p"/>
                    </m:rPr>
                    <w:rPr>
                      <w:rFonts w:ascii="Cambria Math" w:hAnsi="Cambria Math" w:cs="Times New Roman"/>
                    </w:rPr>
                    <m:t>L</m:t>
                  </m:r>
                </m:sub>
              </m:sSub>
              <m:r>
                <m:rPr>
                  <m:sty m:val="p"/>
                </m:rPr>
                <w:rPr>
                  <w:rFonts w:ascii="Cambria Math"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F</m:t>
                  </m:r>
                </m:e>
                <m:sub>
                  <m:r>
                    <m:rPr>
                      <m:sty m:val="p"/>
                    </m:rPr>
                    <w:rPr>
                      <w:rFonts w:ascii="Cambria Math" w:eastAsiaTheme="minorEastAsia" w:hAnsi="Cambria Math" w:cs="Times New Roman"/>
                    </w:rPr>
                    <m:t>L</m:t>
                  </m:r>
                </m:sub>
              </m:sSub>
              <m:d>
                <m:dPr>
                  <m:begChr m:val="["/>
                  <m:endChr m:val="]"/>
                  <m:ctrlPr>
                    <w:rPr>
                      <w:rFonts w:ascii="Cambria Math" w:eastAsiaTheme="minorEastAsia" w:hAnsi="Cambria Math" w:cs="Times New Roman"/>
                      <w:i/>
                    </w:rPr>
                  </m:ctrlPr>
                </m:dPr>
                <m:e>
                  <m:sSubSup>
                    <m:sSubSupPr>
                      <m:ctrlPr>
                        <w:rPr>
                          <w:rFonts w:ascii="Cambria Math" w:hAnsi="Cambria Math" w:cs="Times New Roman"/>
                          <w:i/>
                        </w:rPr>
                      </m:ctrlPr>
                    </m:sSubSupPr>
                    <m:e>
                      <m:r>
                        <w:rPr>
                          <w:rFonts w:ascii="Cambria Math" w:hAnsi="Cambria Math" w:cs="Times New Roman"/>
                        </w:rPr>
                        <m:t>D</m:t>
                      </m:r>
                    </m:e>
                    <m:sub>
                      <m:r>
                        <w:rPr>
                          <w:rFonts w:ascii="Cambria Math" w:hAnsi="Cambria Math" w:cs="Times New Roman"/>
                        </w:rPr>
                        <m:t>t+1</m:t>
                      </m:r>
                    </m:sub>
                    <m:sup>
                      <m:r>
                        <w:rPr>
                          <w:rFonts w:ascii="Cambria Math" w:hAnsi="Cambria Math" w:cs="Times New Roman"/>
                        </w:rPr>
                        <m:t>i</m:t>
                      </m:r>
                    </m:sup>
                  </m:sSubSup>
                  <m:d>
                    <m:dPr>
                      <m:begChr m:val="|"/>
                      <m:endChr m:val=""/>
                      <m:ctrlPr>
                        <w:rPr>
                          <w:rFonts w:ascii="Cambria Math" w:hAnsi="Cambria Math" w:cs="Times New Roman"/>
                          <w:i/>
                        </w:rPr>
                      </m:ctrlPr>
                    </m:dPr>
                    <m:e>
                      <m:sSubSup>
                        <m:sSubSupPr>
                          <m:ctrlPr>
                            <w:rPr>
                              <w:rFonts w:ascii="Cambria Math" w:hAnsi="Cambria Math" w:cs="Times New Roman"/>
                              <w:i/>
                            </w:rPr>
                          </m:ctrlPr>
                        </m:sSubSupPr>
                        <m:e>
                          <m:acc>
                            <m:accPr>
                              <m:chr m:val="̃"/>
                              <m:ctrlPr>
                                <w:rPr>
                                  <w:rFonts w:ascii="Cambria Math" w:hAnsi="Cambria Math" w:cs="Times New Roman"/>
                                  <w:i/>
                                </w:rPr>
                              </m:ctrlPr>
                            </m:accPr>
                            <m:e>
                              <m:r>
                                <w:rPr>
                                  <w:rFonts w:ascii="Cambria Math" w:hAnsi="Cambria Math" w:cs="Times New Roman"/>
                                </w:rPr>
                                <m:t>ω</m:t>
                              </m:r>
                            </m:e>
                          </m:acc>
                        </m:e>
                        <m:sub>
                          <m:r>
                            <w:rPr>
                              <w:rFonts w:ascii="Cambria Math" w:hAnsi="Cambria Math" w:cs="Times New Roman"/>
                            </w:rPr>
                            <m:t>t</m:t>
                          </m:r>
                        </m:sub>
                        <m:sup>
                          <m:r>
                            <w:rPr>
                              <w:rFonts w:ascii="Cambria Math" w:hAnsi="Cambria Math" w:cs="Times New Roman"/>
                            </w:rPr>
                            <m:t>i</m:t>
                          </m:r>
                        </m:sup>
                      </m:sSubSup>
                    </m:e>
                  </m:d>
                </m:e>
              </m:d>
              <m:r>
                <w:rPr>
                  <w:rFonts w:ascii="Cambria Math" w:eastAsiaTheme="minorEastAsia" w:hAnsi="Cambria Math" w:cs="Times New Roman"/>
                </w:rPr>
                <m:t>,</m:t>
              </m:r>
            </m:oMath>
            <w:r w:rsidR="001E0BDB">
              <w:rPr>
                <w:rFonts w:ascii="Times New Roman" w:eastAsiaTheme="minorEastAsia" w:hAnsi="Times New Roman" w:cs="Times New Roman"/>
              </w:rPr>
              <w:t xml:space="preserve"> until </w:t>
            </w:r>
            <m:oMath>
              <m:sSub>
                <m:sSubPr>
                  <m:ctrlPr>
                    <w:rPr>
                      <w:rFonts w:ascii="Cambria Math" w:hAnsi="Cambria Math" w:cs="Times New Roman"/>
                      <w:i/>
                    </w:rPr>
                  </m:ctrlPr>
                </m:sSubPr>
                <m:e>
                  <m:r>
                    <w:rPr>
                      <w:rFonts w:ascii="Cambria Math" w:hAnsi="Cambria Math" w:cs="Times New Roman"/>
                    </w:rPr>
                    <m:t>M</m:t>
                  </m:r>
                </m:e>
                <m:sub>
                  <m:r>
                    <m:rPr>
                      <m:sty m:val="p"/>
                    </m:rPr>
                    <w:rPr>
                      <w:rFonts w:ascii="Cambria Math" w:hAnsi="Cambria Math" w:cs="Times New Roman"/>
                    </w:rPr>
                    <m:t>L</m:t>
                  </m:r>
                </m:sub>
              </m:sSub>
            </m:oMath>
            <w:r w:rsidR="001E0BDB">
              <w:rPr>
                <w:rFonts w:ascii="Times New Roman" w:eastAsiaTheme="minorEastAsia" w:hAnsi="Times New Roman" w:cs="Times New Roman"/>
              </w:rPr>
              <w:t xml:space="preserve"> converges, </w:t>
            </w:r>
            <m:oMath>
              <m:r>
                <w:rPr>
                  <w:rFonts w:ascii="Cambria Math" w:hAnsi="Cambria Math" w:cs="Times New Roman"/>
                </w:rPr>
                <m:t>t=t+1</m:t>
              </m:r>
            </m:oMath>
          </w:p>
          <w:p w14:paraId="530AF0F0" w14:textId="77777777" w:rsidR="001E0BDB" w:rsidRPr="009F2E92" w:rsidRDefault="000C5D8D" w:rsidP="000C5D8D">
            <w:pPr>
              <w:pStyle w:val="ListParagraph"/>
              <w:numPr>
                <w:ilvl w:val="0"/>
                <w:numId w:val="7"/>
              </w:numPr>
              <w:jc w:val="both"/>
              <w:rPr>
                <w:rFonts w:ascii="Times New Roman" w:hAnsi="Times New Roman" w:cs="Times New Roman"/>
              </w:rPr>
            </w:pPr>
            <w:r>
              <w:rPr>
                <w:rFonts w:ascii="Times New Roman" w:hAnsi="Times New Roman" w:cs="Times New Roman"/>
              </w:rPr>
              <w:t xml:space="preserve">When the client downloads </w:t>
            </w:r>
            <m:oMath>
              <m:sSub>
                <m:sSubPr>
                  <m:ctrlPr>
                    <w:rPr>
                      <w:rFonts w:ascii="Cambria Math" w:hAnsi="Cambria Math" w:cs="Times New Roman"/>
                      <w:i/>
                    </w:rPr>
                  </m:ctrlPr>
                </m:sSubPr>
                <m:e>
                  <m:r>
                    <w:rPr>
                      <w:rFonts w:ascii="Cambria Math" w:hAnsi="Cambria Math" w:cs="Times New Roman"/>
                    </w:rPr>
                    <m:t>ω</m:t>
                  </m:r>
                </m:e>
                <m:sub>
                  <m:r>
                    <m:rPr>
                      <m:sty m:val="p"/>
                    </m:rPr>
                    <w:rPr>
                      <w:rFonts w:ascii="Cambria Math" w:hAnsi="Cambria Math" w:cs="Times New Roman"/>
                    </w:rPr>
                    <m:t>T</m:t>
                  </m:r>
                </m:sub>
              </m:sSub>
            </m:oMath>
            <w:r w:rsidRPr="000C5D8D">
              <w:rPr>
                <w:rFonts w:ascii="Times New Roman" w:hAnsi="Times New Roman" w:cs="Times New Roman"/>
              </w:rPr>
              <w:t>, the sample currently saved on the l</w:t>
            </w:r>
            <w:r w:rsidR="009F2E92">
              <w:rPr>
                <w:rFonts w:ascii="Times New Roman" w:hAnsi="Times New Roman" w:cs="Times New Roman"/>
              </w:rPr>
              <w:t xml:space="preserve">ocal end is represented by </w:t>
            </w:r>
            <m:oMath>
              <m:sSubSup>
                <m:sSubSupPr>
                  <m:ctrlPr>
                    <w:rPr>
                      <w:rFonts w:ascii="Cambria Math" w:hAnsi="Cambria Math" w:cs="Times New Roman"/>
                      <w:i/>
                    </w:rPr>
                  </m:ctrlPr>
                </m:sSubSupPr>
                <m:e>
                  <m:r>
                    <w:rPr>
                      <w:rFonts w:ascii="Cambria Math" w:hAnsi="Cambria Math" w:cs="Times New Roman"/>
                    </w:rPr>
                    <m:t>D</m:t>
                  </m:r>
                </m:e>
                <m:sub>
                  <m:r>
                    <m:rPr>
                      <m:sty m:val="p"/>
                    </m:rPr>
                    <w:rPr>
                      <w:rFonts w:ascii="Cambria Math" w:hAnsi="Cambria Math" w:cs="Times New Roman"/>
                    </w:rPr>
                    <m:t>cur</m:t>
                  </m:r>
                </m:sub>
                <m:sup>
                  <m:r>
                    <w:rPr>
                      <w:rFonts w:ascii="Cambria Math" w:hAnsi="Cambria Math" w:cs="Times New Roman"/>
                    </w:rPr>
                    <m:t>i</m:t>
                  </m:r>
                </m:sup>
              </m:sSubSup>
            </m:oMath>
          </w:p>
          <w:p w14:paraId="65CA006D" w14:textId="77777777" w:rsidR="009F2E92" w:rsidRPr="00D95090" w:rsidRDefault="00E63397" w:rsidP="000C5D8D">
            <w:pPr>
              <w:pStyle w:val="ListParagraph"/>
              <w:numPr>
                <w:ilvl w:val="0"/>
                <w:numId w:val="7"/>
              </w:numPr>
              <w:jc w:val="both"/>
              <w:rPr>
                <w:rFonts w:ascii="Times New Roman" w:hAnsi="Times New Roman" w:cs="Times New Roman"/>
              </w:rPr>
            </w:pPr>
            <m:oMath>
              <m:r>
                <w:rPr>
                  <w:rFonts w:ascii="Cambria Math" w:hAnsi="Cambria Math" w:cs="Times New Roman"/>
                </w:rPr>
                <m:t>B←</m:t>
              </m:r>
              <m:sSubSup>
                <m:sSubSupPr>
                  <m:ctrlPr>
                    <w:rPr>
                      <w:rFonts w:ascii="Cambria Math" w:hAnsi="Cambria Math" w:cs="Times New Roman"/>
                      <w:i/>
                    </w:rPr>
                  </m:ctrlPr>
                </m:sSubSupPr>
                <m:e>
                  <m:r>
                    <w:rPr>
                      <w:rFonts w:ascii="Cambria Math" w:hAnsi="Cambria Math" w:cs="Times New Roman"/>
                    </w:rPr>
                    <m:t>D</m:t>
                  </m:r>
                </m:e>
                <m:sub>
                  <m:r>
                    <m:rPr>
                      <m:sty m:val="p"/>
                    </m:rPr>
                    <w:rPr>
                      <w:rFonts w:ascii="Cambria Math" w:hAnsi="Cambria Math" w:cs="Times New Roman"/>
                    </w:rPr>
                    <m:t>cur</m:t>
                  </m:r>
                </m:sub>
                <m:sup>
                  <m:r>
                    <w:rPr>
                      <w:rFonts w:ascii="Cambria Math" w:hAnsi="Cambria Math" w:cs="Times New Roman"/>
                    </w:rPr>
                    <m:t>i</m:t>
                  </m:r>
                </m:sup>
              </m:sSubSup>
            </m:oMath>
            <w:r>
              <w:rPr>
                <w:rFonts w:ascii="Times New Roman" w:eastAsiaTheme="minorEastAsia" w:hAnsi="Times New Roman" w:cs="Times New Roman"/>
              </w:rPr>
              <w:t xml:space="preserve"> </w:t>
            </w:r>
            <w:r w:rsidR="00D95090">
              <w:rPr>
                <w:rFonts w:ascii="Times New Roman" w:eastAsiaTheme="minorEastAsia" w:hAnsi="Times New Roman" w:cs="Times New Roman"/>
              </w:rPr>
              <w:t xml:space="preserve">is divided into </w:t>
            </w:r>
            <m:oMath>
              <m:r>
                <w:rPr>
                  <w:rFonts w:ascii="Cambria Math" w:eastAsiaTheme="minorEastAsia" w:hAnsi="Cambria Math" w:cs="Times New Roman"/>
                </w:rPr>
                <m:t>b</m:t>
              </m:r>
            </m:oMath>
            <w:r w:rsidR="00D95090">
              <w:rPr>
                <w:rFonts w:ascii="Times New Roman" w:eastAsiaTheme="minorEastAsia" w:hAnsi="Times New Roman" w:cs="Times New Roman"/>
              </w:rPr>
              <w:t xml:space="preserve"> batches</w:t>
            </w:r>
          </w:p>
          <w:p w14:paraId="117F3C41" w14:textId="77777777" w:rsidR="00D95090" w:rsidRPr="0010317A" w:rsidRDefault="00000000" w:rsidP="000C5D8D">
            <w:pPr>
              <w:pStyle w:val="ListParagraph"/>
              <w:numPr>
                <w:ilvl w:val="0"/>
                <w:numId w:val="7"/>
              </w:numPr>
              <w:jc w:val="both"/>
              <w:rPr>
                <w:rFonts w:ascii="Times New Roman" w:hAnsi="Times New Roman" w:cs="Times New Roman"/>
              </w:rPr>
            </w:pPr>
            <m:oMath>
              <m:sSubSup>
                <m:sSubSupPr>
                  <m:ctrlPr>
                    <w:rPr>
                      <w:rFonts w:ascii="Cambria Math" w:hAnsi="Cambria Math" w:cs="Times New Roman"/>
                      <w:i/>
                    </w:rPr>
                  </m:ctrlPr>
                </m:sSubSupPr>
                <m:e>
                  <m:r>
                    <w:rPr>
                      <w:rFonts w:ascii="Cambria Math" w:hAnsi="Cambria Math" w:cs="Times New Roman"/>
                    </w:rPr>
                    <m:t>ω</m:t>
                  </m:r>
                </m:e>
                <m:sub>
                  <m:r>
                    <w:rPr>
                      <w:rFonts w:ascii="Cambria Math" w:hAnsi="Cambria Math" w:cs="Times New Roman"/>
                    </w:rPr>
                    <m:t>l</m:t>
                  </m:r>
                </m:sub>
                <m:sup>
                  <m:r>
                    <w:rPr>
                      <w:rFonts w:ascii="Cambria Math" w:hAnsi="Cambria Math" w:cs="Times New Roman"/>
                    </w:rPr>
                    <m:t>i</m:t>
                  </m:r>
                </m:sup>
              </m:sSubSup>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ω</m:t>
                  </m:r>
                </m:e>
                <m:sub>
                  <m:r>
                    <m:rPr>
                      <m:sty m:val="p"/>
                    </m:rPr>
                    <w:rPr>
                      <w:rFonts w:ascii="Cambria Math" w:hAnsi="Cambria Math" w:cs="Times New Roman"/>
                    </w:rPr>
                    <m:t>T</m:t>
                  </m:r>
                </m:sub>
              </m:sSub>
            </m:oMath>
            <w:r w:rsidR="0010317A">
              <w:rPr>
                <w:rFonts w:ascii="Times New Roman" w:eastAsiaTheme="minorEastAsia" w:hAnsi="Times New Roman" w:cs="Times New Roman"/>
              </w:rPr>
              <w:t xml:space="preserve">, </w:t>
            </w:r>
            <m:oMath>
              <m:r>
                <w:rPr>
                  <w:rFonts w:ascii="Cambria Math" w:hAnsi="Cambria Math" w:cs="Times New Roman"/>
                </w:rPr>
                <m:t>l=E(T-1)b</m:t>
              </m:r>
            </m:oMath>
            <w:r w:rsidR="0010317A">
              <w:rPr>
                <w:rFonts w:ascii="Times New Roman" w:eastAsiaTheme="minorEastAsia" w:hAnsi="Times New Roman" w:cs="Times New Roman"/>
              </w:rPr>
              <w:t xml:space="preserve"> and </w:t>
            </w:r>
            <m:oMath>
              <m:r>
                <w:rPr>
                  <w:rFonts w:ascii="Cambria Math" w:eastAsiaTheme="minorEastAsia" w:hAnsi="Cambria Math" w:cs="Times New Roman"/>
                </w:rPr>
                <m:t>k=0</m:t>
              </m:r>
            </m:oMath>
          </w:p>
          <w:p w14:paraId="5937373E" w14:textId="77777777" w:rsidR="0010317A" w:rsidRDefault="003A7FA1" w:rsidP="003A7FA1">
            <w:pPr>
              <w:pStyle w:val="ListParagraph"/>
              <w:numPr>
                <w:ilvl w:val="0"/>
                <w:numId w:val="7"/>
              </w:numPr>
              <w:jc w:val="both"/>
              <w:rPr>
                <w:rFonts w:ascii="Times New Roman" w:hAnsi="Times New Roman" w:cs="Times New Roman"/>
              </w:rPr>
            </w:pPr>
            <w:r>
              <w:rPr>
                <w:rFonts w:ascii="Times New Roman" w:hAnsi="Times New Roman" w:cs="Times New Roman"/>
              </w:rPr>
              <w:t xml:space="preserve">for number of local iterations: 1 to </w:t>
            </w:r>
            <m:oMath>
              <m:r>
                <w:rPr>
                  <w:rFonts w:ascii="Cambria Math" w:eastAsiaTheme="minorEastAsia" w:hAnsi="Cambria Math" w:cs="Times New Roman"/>
                </w:rPr>
                <m:t>E</m:t>
              </m:r>
            </m:oMath>
            <w:r w:rsidRPr="003A7FA1">
              <w:rPr>
                <w:rFonts w:ascii="Times New Roman" w:hAnsi="Times New Roman" w:cs="Times New Roman"/>
              </w:rPr>
              <w:t xml:space="preserve"> do</w:t>
            </w:r>
          </w:p>
          <w:p w14:paraId="364F371E" w14:textId="77777777" w:rsidR="003A7FA1" w:rsidRPr="00CD5FE2" w:rsidRDefault="00CD5FE2" w:rsidP="003A7FA1">
            <w:pPr>
              <w:pStyle w:val="ListParagraph"/>
              <w:numPr>
                <w:ilvl w:val="0"/>
                <w:numId w:val="7"/>
              </w:numPr>
              <w:jc w:val="both"/>
              <w:rPr>
                <w:rFonts w:ascii="Times New Roman" w:hAnsi="Times New Roman" w:cs="Times New Roman"/>
              </w:rPr>
            </w:pPr>
            <w:r>
              <w:rPr>
                <w:rFonts w:ascii="Times New Roman" w:hAnsi="Times New Roman" w:cs="Times New Roman"/>
              </w:rPr>
              <w:t xml:space="preserve">for batch </w:t>
            </w:r>
            <m:oMath>
              <m:r>
                <w:rPr>
                  <w:rFonts w:ascii="Cambria Math" w:hAnsi="Cambria Math" w:cs="Times New Roman"/>
                </w:rPr>
                <m:t>β∈B</m:t>
              </m:r>
            </m:oMath>
            <w:r>
              <w:rPr>
                <w:rFonts w:ascii="Times New Roman" w:eastAsiaTheme="minorEastAsia" w:hAnsi="Times New Roman" w:cs="Times New Roman"/>
              </w:rPr>
              <w:t xml:space="preserve"> do</w:t>
            </w:r>
          </w:p>
          <w:p w14:paraId="18023B77" w14:textId="77777777" w:rsidR="00CD5FE2" w:rsidRPr="00CD5FE2" w:rsidRDefault="00000000" w:rsidP="003A7FA1">
            <w:pPr>
              <w:pStyle w:val="ListParagraph"/>
              <w:numPr>
                <w:ilvl w:val="0"/>
                <w:numId w:val="7"/>
              </w:numPr>
              <w:jc w:val="both"/>
              <w:rPr>
                <w:rFonts w:ascii="Times New Roman" w:hAnsi="Times New Roman" w:cs="Times New Roman"/>
              </w:rPr>
            </w:pPr>
            <m:oMath>
              <m:sSubSup>
                <m:sSubSupPr>
                  <m:ctrlPr>
                    <w:rPr>
                      <w:rFonts w:ascii="Cambria Math" w:hAnsi="Cambria Math" w:cs="Times New Roman"/>
                      <w:i/>
                    </w:rPr>
                  </m:ctrlPr>
                </m:sSubSupPr>
                <m:e>
                  <m:r>
                    <m:rPr>
                      <m:sty m:val="p"/>
                    </m:rPr>
                    <w:rPr>
                      <w:rFonts w:ascii="Cambria Math" w:hAnsi="Cambria Math" w:cs="Times New Roman"/>
                    </w:rPr>
                    <m:t>g</m:t>
                  </m:r>
                </m:e>
                <m:sub>
                  <m:r>
                    <w:rPr>
                      <w:rFonts w:ascii="Cambria Math" w:hAnsi="Cambria Math" w:cs="Times New Roman"/>
                    </w:rPr>
                    <m:t>l+k</m:t>
                  </m:r>
                </m:sub>
                <m:sup>
                  <m:r>
                    <w:rPr>
                      <w:rFonts w:ascii="Cambria Math" w:hAnsi="Cambria Math" w:cs="Times New Roman"/>
                    </w:rPr>
                    <m:t>i</m:t>
                  </m:r>
                </m:sup>
              </m:sSubSup>
              <m:r>
                <w:rPr>
                  <w:rFonts w:ascii="Cambria Math" w:hAnsi="Cambria Math" w:cs="Times New Roman"/>
                </w:rPr>
                <m:t>=</m:t>
              </m:r>
              <m:r>
                <m:rPr>
                  <m:sty m:val="p"/>
                </m:rPr>
                <w:rPr>
                  <w:rFonts w:ascii="Cambria Math"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F</m:t>
                  </m:r>
                </m:e>
                <m:sub>
                  <m:r>
                    <m:rPr>
                      <m:sty m:val="p"/>
                    </m:rPr>
                    <w:rPr>
                      <w:rFonts w:ascii="Cambria Math" w:eastAsiaTheme="minorEastAsia" w:hAnsi="Cambria Math" w:cs="Times New Roman"/>
                    </w:rPr>
                    <m:t>G</m:t>
                  </m:r>
                </m:sub>
              </m:sSub>
              <m:d>
                <m:dPr>
                  <m:begChr m:val="["/>
                  <m:endChr m:val="]"/>
                  <m:ctrlPr>
                    <w:rPr>
                      <w:rFonts w:ascii="Cambria Math" w:eastAsiaTheme="minorEastAsia" w:hAnsi="Cambria Math" w:cs="Times New Roman"/>
                      <w:i/>
                    </w:rPr>
                  </m:ctrlPr>
                </m:dPr>
                <m:e>
                  <m:sSubSup>
                    <m:sSubSupPr>
                      <m:ctrlPr>
                        <w:rPr>
                          <w:rFonts w:ascii="Cambria Math" w:hAnsi="Cambria Math" w:cs="Times New Roman"/>
                          <w:i/>
                        </w:rPr>
                      </m:ctrlPr>
                    </m:sSubSupPr>
                    <m:e>
                      <m:r>
                        <w:rPr>
                          <w:rFonts w:ascii="Cambria Math" w:hAnsi="Cambria Math" w:cs="Times New Roman"/>
                        </w:rPr>
                        <m:t>D</m:t>
                      </m:r>
                    </m:e>
                    <m:sub>
                      <m:r>
                        <w:rPr>
                          <w:rFonts w:ascii="Cambria Math" w:hAnsi="Cambria Math" w:cs="Times New Roman"/>
                        </w:rPr>
                        <m:t>T</m:t>
                      </m:r>
                    </m:sub>
                    <m:sup>
                      <m:r>
                        <w:rPr>
                          <w:rFonts w:ascii="Cambria Math" w:hAnsi="Cambria Math" w:cs="Times New Roman"/>
                        </w:rPr>
                        <m:t>i</m:t>
                      </m:r>
                    </m:sup>
                  </m:sSubSup>
                  <m:d>
                    <m:dPr>
                      <m:begChr m:val="|"/>
                      <m:endChr m:val=""/>
                      <m:ctrlPr>
                        <w:rPr>
                          <w:rFonts w:ascii="Cambria Math" w:hAnsi="Cambria Math" w:cs="Times New Roman"/>
                          <w:i/>
                        </w:rPr>
                      </m:ctrlPr>
                    </m:dPr>
                    <m:e>
                      <m:sSubSup>
                        <m:sSubSupPr>
                          <m:ctrlPr>
                            <w:rPr>
                              <w:rFonts w:ascii="Cambria Math" w:hAnsi="Cambria Math" w:cs="Times New Roman"/>
                              <w:i/>
                            </w:rPr>
                          </m:ctrlPr>
                        </m:sSubSupPr>
                        <m:e>
                          <m:acc>
                            <m:accPr>
                              <m:chr m:val="̃"/>
                              <m:ctrlPr>
                                <w:rPr>
                                  <w:rFonts w:ascii="Cambria Math" w:hAnsi="Cambria Math" w:cs="Times New Roman"/>
                                  <w:i/>
                                </w:rPr>
                              </m:ctrlPr>
                            </m:accPr>
                            <m:e>
                              <m:r>
                                <w:rPr>
                                  <w:rFonts w:ascii="Cambria Math" w:hAnsi="Cambria Math" w:cs="Times New Roman"/>
                                </w:rPr>
                                <m:t>ω</m:t>
                              </m:r>
                            </m:e>
                          </m:acc>
                        </m:e>
                        <m:sub>
                          <m:r>
                            <w:rPr>
                              <w:rFonts w:ascii="Cambria Math" w:hAnsi="Cambria Math" w:cs="Times New Roman"/>
                            </w:rPr>
                            <m:t>t+1</m:t>
                          </m:r>
                        </m:sub>
                        <m:sup>
                          <m:r>
                            <w:rPr>
                              <w:rFonts w:ascii="Cambria Math" w:hAnsi="Cambria Math" w:cs="Times New Roman"/>
                            </w:rPr>
                            <m:t>i</m:t>
                          </m:r>
                        </m:sup>
                      </m:sSubSup>
                      <m:r>
                        <w:rPr>
                          <w:rFonts w:ascii="Cambria Math" w:hAnsi="Cambria Math" w:cs="Times New Roman"/>
                        </w:rPr>
                        <m:t>,</m:t>
                      </m:r>
                      <m:sSubSup>
                        <m:sSubSupPr>
                          <m:ctrlPr>
                            <w:rPr>
                              <w:rFonts w:ascii="Cambria Math" w:hAnsi="Cambria Math" w:cs="Times New Roman"/>
                              <w:i/>
                            </w:rPr>
                          </m:ctrlPr>
                        </m:sSubSupPr>
                        <m:e>
                          <m:r>
                            <w:rPr>
                              <w:rFonts w:ascii="Cambria Math" w:hAnsi="Cambria Math" w:cs="Times New Roman"/>
                            </w:rPr>
                            <m:t>ω</m:t>
                          </m:r>
                        </m:e>
                        <m:sub>
                          <m:r>
                            <w:rPr>
                              <w:rFonts w:ascii="Cambria Math" w:hAnsi="Cambria Math" w:cs="Times New Roman"/>
                            </w:rPr>
                            <m:t>l+k</m:t>
                          </m:r>
                        </m:sub>
                        <m:sup>
                          <m:r>
                            <w:rPr>
                              <w:rFonts w:ascii="Cambria Math" w:hAnsi="Cambria Math" w:cs="Times New Roman"/>
                            </w:rPr>
                            <m:t>i</m:t>
                          </m:r>
                        </m:sup>
                      </m:sSubSup>
                    </m:e>
                  </m:d>
                </m:e>
              </m:d>
            </m:oMath>
          </w:p>
          <w:p w14:paraId="28AFF53C" w14:textId="77777777" w:rsidR="00CD5FE2" w:rsidRPr="00CD5FE2" w:rsidRDefault="00CD5FE2" w:rsidP="003A7FA1">
            <w:pPr>
              <w:pStyle w:val="ListParagraph"/>
              <w:numPr>
                <w:ilvl w:val="0"/>
                <w:numId w:val="7"/>
              </w:numPr>
              <w:jc w:val="both"/>
              <w:rPr>
                <w:rFonts w:ascii="Times New Roman" w:hAnsi="Times New Roman" w:cs="Times New Roman"/>
              </w:rPr>
            </w:pPr>
            <m:oMath>
              <m:r>
                <w:rPr>
                  <w:rFonts w:ascii="Cambria Math" w:hAnsi="Cambria Math" w:cs="Times New Roman"/>
                </w:rPr>
                <m:t>k=k+1</m:t>
              </m:r>
            </m:oMath>
          </w:p>
          <w:p w14:paraId="015FD0B3" w14:textId="77777777" w:rsidR="00CD5FE2" w:rsidRPr="00CD5FE2" w:rsidRDefault="00000000" w:rsidP="003A7FA1">
            <w:pPr>
              <w:pStyle w:val="ListParagraph"/>
              <w:numPr>
                <w:ilvl w:val="0"/>
                <w:numId w:val="7"/>
              </w:numPr>
              <w:jc w:val="both"/>
              <w:rPr>
                <w:rFonts w:ascii="Times New Roman" w:hAnsi="Times New Roman" w:cs="Times New Roman"/>
              </w:rPr>
            </w:pPr>
            <m:oMath>
              <m:sSubSup>
                <m:sSubSupPr>
                  <m:ctrlPr>
                    <w:rPr>
                      <w:rFonts w:ascii="Cambria Math" w:hAnsi="Cambria Math" w:cs="Times New Roman"/>
                      <w:i/>
                    </w:rPr>
                  </m:ctrlPr>
                </m:sSubSupPr>
                <m:e>
                  <m:r>
                    <w:rPr>
                      <w:rFonts w:ascii="Cambria Math" w:hAnsi="Cambria Math" w:cs="Times New Roman"/>
                    </w:rPr>
                    <m:t>ω</m:t>
                  </m:r>
                </m:e>
                <m:sub>
                  <m:r>
                    <w:rPr>
                      <w:rFonts w:ascii="Cambria Math" w:hAnsi="Cambria Math" w:cs="Times New Roman"/>
                    </w:rPr>
                    <m:t>l+k</m:t>
                  </m:r>
                </m:sub>
                <m:sup>
                  <m:r>
                    <w:rPr>
                      <w:rFonts w:ascii="Cambria Math" w:hAnsi="Cambria Math" w:cs="Times New Roman"/>
                    </w:rPr>
                    <m:t>i</m:t>
                  </m:r>
                </m:sup>
              </m:sSubSup>
              <m:r>
                <w:rPr>
                  <w:rFonts w:ascii="Cambria Math" w:eastAsiaTheme="minorEastAsia" w:hAnsi="Cambria Math" w:cs="Times New Roman"/>
                </w:rPr>
                <m:t>=</m:t>
              </m:r>
              <m:sSubSup>
                <m:sSubSupPr>
                  <m:ctrlPr>
                    <w:rPr>
                      <w:rFonts w:ascii="Cambria Math" w:hAnsi="Cambria Math" w:cs="Times New Roman"/>
                      <w:i/>
                    </w:rPr>
                  </m:ctrlPr>
                </m:sSubSupPr>
                <m:e>
                  <m:r>
                    <w:rPr>
                      <w:rFonts w:ascii="Cambria Math" w:hAnsi="Cambria Math" w:cs="Times New Roman"/>
                    </w:rPr>
                    <m:t>ω</m:t>
                  </m:r>
                </m:e>
                <m:sub>
                  <m:r>
                    <w:rPr>
                      <w:rFonts w:ascii="Cambria Math" w:hAnsi="Cambria Math" w:cs="Times New Roman"/>
                    </w:rPr>
                    <m:t>l</m:t>
                  </m:r>
                </m:sub>
                <m:sup>
                  <m:r>
                    <w:rPr>
                      <w:rFonts w:ascii="Cambria Math" w:hAnsi="Cambria Math" w:cs="Times New Roman"/>
                    </w:rPr>
                    <m:t>i</m:t>
                  </m:r>
                </m:sup>
              </m:sSubSup>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η</m:t>
                  </m:r>
                </m:e>
                <m:sub>
                  <m:r>
                    <m:rPr>
                      <m:sty m:val="p"/>
                    </m:rPr>
                    <w:rPr>
                      <w:rFonts w:ascii="Cambria Math" w:hAnsi="Cambria Math" w:cs="Times New Roman"/>
                    </w:rPr>
                    <m:t>T</m:t>
                  </m:r>
                </m:sub>
              </m:sSub>
              <m:sSubSup>
                <m:sSubSupPr>
                  <m:ctrlPr>
                    <w:rPr>
                      <w:rFonts w:ascii="Cambria Math" w:hAnsi="Cambria Math" w:cs="Times New Roman"/>
                      <w:i/>
                    </w:rPr>
                  </m:ctrlPr>
                </m:sSubSupPr>
                <m:e>
                  <m:r>
                    <m:rPr>
                      <m:sty m:val="p"/>
                    </m:rPr>
                    <w:rPr>
                      <w:rFonts w:ascii="Cambria Math" w:hAnsi="Cambria Math" w:cs="Times New Roman"/>
                    </w:rPr>
                    <m:t>g</m:t>
                  </m:r>
                </m:e>
                <m:sub>
                  <m:r>
                    <w:rPr>
                      <w:rFonts w:ascii="Cambria Math" w:hAnsi="Cambria Math" w:cs="Times New Roman"/>
                    </w:rPr>
                    <m:t>l+k-1</m:t>
                  </m:r>
                </m:sub>
                <m:sup>
                  <m:r>
                    <w:rPr>
                      <w:rFonts w:ascii="Cambria Math" w:hAnsi="Cambria Math" w:cs="Times New Roman"/>
                    </w:rPr>
                    <m:t>i</m:t>
                  </m:r>
                </m:sup>
              </m:sSubSup>
            </m:oMath>
          </w:p>
          <w:p w14:paraId="53D60498" w14:textId="77777777" w:rsidR="00CD5FE2" w:rsidRDefault="00CD5FE2" w:rsidP="003A7FA1">
            <w:pPr>
              <w:pStyle w:val="ListParagraph"/>
              <w:numPr>
                <w:ilvl w:val="0"/>
                <w:numId w:val="7"/>
              </w:numPr>
              <w:jc w:val="both"/>
              <w:rPr>
                <w:rFonts w:ascii="Times New Roman" w:hAnsi="Times New Roman" w:cs="Times New Roman"/>
              </w:rPr>
            </w:pPr>
            <w:r>
              <w:rPr>
                <w:rFonts w:ascii="Times New Roman" w:hAnsi="Times New Roman" w:cs="Times New Roman"/>
              </w:rPr>
              <w:t>end for</w:t>
            </w:r>
          </w:p>
          <w:p w14:paraId="547B2372" w14:textId="77777777" w:rsidR="00CD5FE2" w:rsidRDefault="00CD5FE2" w:rsidP="003A7FA1">
            <w:pPr>
              <w:pStyle w:val="ListParagraph"/>
              <w:numPr>
                <w:ilvl w:val="0"/>
                <w:numId w:val="7"/>
              </w:numPr>
              <w:jc w:val="both"/>
              <w:rPr>
                <w:rFonts w:ascii="Times New Roman" w:hAnsi="Times New Roman" w:cs="Times New Roman"/>
              </w:rPr>
            </w:pPr>
            <w:r>
              <w:rPr>
                <w:rFonts w:ascii="Times New Roman" w:hAnsi="Times New Roman" w:cs="Times New Roman"/>
              </w:rPr>
              <w:t>end for</w:t>
            </w:r>
          </w:p>
          <w:p w14:paraId="130BA4C2" w14:textId="77777777" w:rsidR="00CD5FE2" w:rsidRPr="009330E3" w:rsidRDefault="00000000" w:rsidP="003A7FA1">
            <w:pPr>
              <w:pStyle w:val="ListParagraph"/>
              <w:numPr>
                <w:ilvl w:val="0"/>
                <w:numId w:val="7"/>
              </w:numPr>
              <w:jc w:val="both"/>
              <w:rPr>
                <w:rFonts w:ascii="Times New Roman" w:hAnsi="Times New Roman" w:cs="Times New Roman"/>
              </w:rPr>
            </w:pPr>
            <m:oMath>
              <m:sSubSup>
                <m:sSubSupPr>
                  <m:ctrlPr>
                    <w:rPr>
                      <w:rFonts w:ascii="Cambria Math" w:hAnsi="Cambria Math" w:cs="Times New Roman"/>
                      <w:i/>
                    </w:rPr>
                  </m:ctrlPr>
                </m:sSubSupPr>
                <m:e>
                  <m:r>
                    <m:rPr>
                      <m:sty m:val="p"/>
                    </m:rPr>
                    <w:rPr>
                      <w:rFonts w:ascii="Cambria Math" w:hAnsi="Cambria Math" w:cs="Times New Roman"/>
                    </w:rPr>
                    <m:t>g</m:t>
                  </m:r>
                </m:e>
                <m:sub>
                  <m:r>
                    <m:rPr>
                      <m:sty m:val="p"/>
                    </m:rPr>
                    <w:rPr>
                      <w:rFonts w:ascii="Cambria Math" w:hAnsi="Cambria Math" w:cs="Times New Roman"/>
                    </w:rPr>
                    <m:t>T</m:t>
                  </m:r>
                </m:sub>
                <m:sup>
                  <m:r>
                    <w:rPr>
                      <w:rFonts w:ascii="Cambria Math" w:hAnsi="Cambria Math" w:cs="Times New Roman"/>
                    </w:rPr>
                    <m:t>i</m:t>
                  </m:r>
                </m:sup>
              </m:sSubSup>
              <m:r>
                <w:rPr>
                  <w:rFonts w:ascii="Cambria Math" w:hAnsi="Cambria Math" w:cs="Times New Roman"/>
                </w:rPr>
                <m:t>=</m:t>
              </m:r>
              <m:f>
                <m:fPr>
                  <m:type m:val="lin"/>
                  <m:ctrlPr>
                    <w:rPr>
                      <w:rFonts w:ascii="Cambria Math" w:hAnsi="Cambria Math" w:cs="Times New Roman"/>
                      <w:i/>
                    </w:rPr>
                  </m:ctrlPr>
                </m:fPr>
                <m:num>
                  <m:sSubSup>
                    <m:sSubSupPr>
                      <m:ctrlPr>
                        <w:rPr>
                          <w:rFonts w:ascii="Cambria Math" w:hAnsi="Cambria Math" w:cs="Times New Roman"/>
                          <w:i/>
                        </w:rPr>
                      </m:ctrlPr>
                    </m:sSubSupPr>
                    <m:e>
                      <m:r>
                        <m:rPr>
                          <m:sty m:val="p"/>
                        </m:rPr>
                        <w:rPr>
                          <w:rFonts w:ascii="Cambria Math" w:hAnsi="Cambria Math" w:cs="Times New Roman"/>
                        </w:rPr>
                        <m:t>g</m:t>
                      </m:r>
                    </m:e>
                    <m:sub>
                      <m:r>
                        <w:rPr>
                          <w:rFonts w:ascii="Cambria Math" w:hAnsi="Cambria Math" w:cs="Times New Roman"/>
                        </w:rPr>
                        <m:t>l+k-1</m:t>
                      </m:r>
                    </m:sub>
                    <m:sup>
                      <m:r>
                        <w:rPr>
                          <w:rFonts w:ascii="Cambria Math" w:hAnsi="Cambria Math" w:cs="Times New Roman"/>
                        </w:rPr>
                        <m:t>i</m:t>
                      </m:r>
                    </m:sup>
                  </m:sSubSup>
                </m:num>
                <m:den>
                  <m:func>
                    <m:funcPr>
                      <m:ctrlPr>
                        <w:rPr>
                          <w:rFonts w:ascii="Cambria Math" w:hAnsi="Cambria Math" w:cs="Times New Roman"/>
                          <w:i/>
                        </w:rPr>
                      </m:ctrlPr>
                    </m:funcPr>
                    <m:fName>
                      <m:r>
                        <m:rPr>
                          <m:sty m:val="p"/>
                        </m:rPr>
                        <w:rPr>
                          <w:rFonts w:ascii="Cambria Math" w:hAnsi="Cambria Math" w:cs="Times New Roman"/>
                        </w:rPr>
                        <m:t>max</m:t>
                      </m:r>
                    </m:fName>
                    <m:e>
                      <m:d>
                        <m:dPr>
                          <m:begChr m:val="["/>
                          <m:endChr m:val="]"/>
                          <m:ctrlPr>
                            <w:rPr>
                              <w:rFonts w:ascii="Cambria Math" w:hAnsi="Cambria Math" w:cs="Times New Roman"/>
                              <w:i/>
                            </w:rPr>
                          </m:ctrlPr>
                        </m:dPr>
                        <m:e>
                          <m:r>
                            <w:rPr>
                              <w:rFonts w:ascii="Cambria Math" w:hAnsi="Cambria Math" w:cs="Times New Roman"/>
                            </w:rPr>
                            <m:t xml:space="preserve">1, </m:t>
                          </m:r>
                          <m:f>
                            <m:fPr>
                              <m:type m:val="skw"/>
                              <m:ctrlPr>
                                <w:rPr>
                                  <w:rFonts w:ascii="Cambria Math" w:hAnsi="Cambria Math" w:cs="Times New Roman"/>
                                  <w:i/>
                                </w:rPr>
                              </m:ctrlPr>
                            </m:fPr>
                            <m:num>
                              <m:sSub>
                                <m:sSubPr>
                                  <m:ctrlPr>
                                    <w:rPr>
                                      <w:rFonts w:ascii="Cambria Math" w:hAnsi="Cambria Math" w:cs="Times New Roman"/>
                                      <w:i/>
                                    </w:rPr>
                                  </m:ctrlPr>
                                </m:sSubPr>
                                <m:e>
                                  <m:d>
                                    <m:dPr>
                                      <m:begChr m:val="‖"/>
                                      <m:endChr m:val="‖"/>
                                      <m:ctrlPr>
                                        <w:rPr>
                                          <w:rFonts w:ascii="Cambria Math" w:hAnsi="Cambria Math" w:cs="Times New Roman"/>
                                          <w:i/>
                                        </w:rPr>
                                      </m:ctrlPr>
                                    </m:dPr>
                                    <m:e>
                                      <m:sSubSup>
                                        <m:sSubSupPr>
                                          <m:ctrlPr>
                                            <w:rPr>
                                              <w:rFonts w:ascii="Cambria Math" w:hAnsi="Cambria Math" w:cs="Times New Roman"/>
                                              <w:i/>
                                            </w:rPr>
                                          </m:ctrlPr>
                                        </m:sSubSupPr>
                                        <m:e>
                                          <m:r>
                                            <m:rPr>
                                              <m:sty m:val="p"/>
                                            </m:rPr>
                                            <w:rPr>
                                              <w:rFonts w:ascii="Cambria Math" w:hAnsi="Cambria Math" w:cs="Times New Roman"/>
                                            </w:rPr>
                                            <m:t>g</m:t>
                                          </m:r>
                                        </m:e>
                                        <m:sub>
                                          <m:r>
                                            <w:rPr>
                                              <w:rFonts w:ascii="Cambria Math" w:hAnsi="Cambria Math" w:cs="Times New Roman"/>
                                            </w:rPr>
                                            <m:t>l+k-1</m:t>
                                          </m:r>
                                        </m:sub>
                                        <m:sup>
                                          <m:r>
                                            <w:rPr>
                                              <w:rFonts w:ascii="Cambria Math" w:hAnsi="Cambria Math" w:cs="Times New Roman"/>
                                            </w:rPr>
                                            <m:t>i</m:t>
                                          </m:r>
                                        </m:sup>
                                      </m:sSubSup>
                                    </m:e>
                                  </m:d>
                                </m:e>
                                <m:sub>
                                  <m:r>
                                    <w:rPr>
                                      <w:rFonts w:ascii="Cambria Math" w:hAnsi="Cambria Math" w:cs="Times New Roman"/>
                                    </w:rPr>
                                    <m:t>2</m:t>
                                  </m:r>
                                </m:sub>
                              </m:sSub>
                            </m:num>
                            <m:den>
                              <m:r>
                                <w:rPr>
                                  <w:rFonts w:ascii="Cambria Math" w:hAnsi="Cambria Math" w:cs="Times New Roman"/>
                                </w:rPr>
                                <m:t>C</m:t>
                              </m:r>
                            </m:den>
                          </m:f>
                        </m:e>
                      </m:d>
                    </m:e>
                  </m:func>
                </m:den>
              </m:f>
            </m:oMath>
          </w:p>
          <w:p w14:paraId="40BC5FDF" w14:textId="77777777" w:rsidR="00A4683F" w:rsidRPr="000C2CA1" w:rsidRDefault="000C2CA1" w:rsidP="00A4683F">
            <w:pPr>
              <w:pStyle w:val="ListParagraph"/>
              <w:numPr>
                <w:ilvl w:val="0"/>
                <w:numId w:val="7"/>
              </w:numPr>
              <w:jc w:val="both"/>
              <w:rPr>
                <w:rFonts w:ascii="Times New Roman" w:hAnsi="Times New Roman" w:cs="Times New Roman"/>
              </w:rPr>
            </w:pPr>
            <w:r>
              <w:rPr>
                <w:rFonts w:ascii="Times New Roman" w:eastAsiaTheme="minorEastAsia" w:hAnsi="Times New Roman" w:cs="Times New Roman"/>
              </w:rPr>
              <w:t xml:space="preserve">return </w:t>
            </w:r>
            <m:oMath>
              <m:sSubSup>
                <m:sSubSupPr>
                  <m:ctrlPr>
                    <w:rPr>
                      <w:rFonts w:ascii="Cambria Math" w:hAnsi="Cambria Math" w:cs="Times New Roman"/>
                      <w:i/>
                    </w:rPr>
                  </m:ctrlPr>
                </m:sSubSupPr>
                <m:e>
                  <m:r>
                    <w:rPr>
                      <w:rFonts w:ascii="Cambria Math" w:hAnsi="Cambria Math" w:cs="Times New Roman"/>
                    </w:rPr>
                    <m:t>ω</m:t>
                  </m:r>
                </m:e>
                <m:sub>
                  <m:r>
                    <w:rPr>
                      <w:rFonts w:ascii="Cambria Math" w:hAnsi="Cambria Math" w:cs="Times New Roman"/>
                    </w:rPr>
                    <m:t>T+1</m:t>
                  </m:r>
                </m:sub>
                <m:sup>
                  <m:r>
                    <w:rPr>
                      <w:rFonts w:ascii="Cambria Math" w:hAnsi="Cambria Math" w:cs="Times New Roman"/>
                    </w:rPr>
                    <m:t>i</m:t>
                  </m:r>
                </m:sup>
              </m:sSubSup>
              <m:r>
                <w:rPr>
                  <w:rFonts w:ascii="Cambria Math" w:eastAsiaTheme="minorEastAsia" w:hAnsi="Cambria Math" w:cs="Times New Roman"/>
                </w:rPr>
                <m:t>=</m:t>
              </m:r>
              <m:sSub>
                <m:sSubPr>
                  <m:ctrlPr>
                    <w:rPr>
                      <w:rFonts w:ascii="Cambria Math" w:hAnsi="Cambria Math" w:cs="Times New Roman"/>
                      <w:i/>
                    </w:rPr>
                  </m:ctrlPr>
                </m:sSubPr>
                <m:e>
                  <m:r>
                    <w:rPr>
                      <w:rFonts w:ascii="Cambria Math" w:hAnsi="Cambria Math" w:cs="Times New Roman"/>
                    </w:rPr>
                    <m:t>ω</m:t>
                  </m:r>
                </m:e>
                <m:sub>
                  <m:r>
                    <m:rPr>
                      <m:sty m:val="p"/>
                    </m:rPr>
                    <w:rPr>
                      <w:rFonts w:ascii="Cambria Math" w:hAnsi="Cambria Math" w:cs="Times New Roman"/>
                    </w:rPr>
                    <m:t>T</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η</m:t>
                  </m:r>
                </m:e>
                <m:sub>
                  <m:r>
                    <m:rPr>
                      <m:sty m:val="p"/>
                    </m:rPr>
                    <w:rPr>
                      <w:rFonts w:ascii="Cambria Math" w:hAnsi="Cambria Math" w:cs="Times New Roman"/>
                    </w:rPr>
                    <m:t>T</m:t>
                  </m:r>
                </m:sub>
              </m:sSub>
              <m:sSubSup>
                <m:sSubSupPr>
                  <m:ctrlPr>
                    <w:rPr>
                      <w:rFonts w:ascii="Cambria Math" w:hAnsi="Cambria Math" w:cs="Times New Roman"/>
                      <w:i/>
                    </w:rPr>
                  </m:ctrlPr>
                </m:sSubSupPr>
                <m:e>
                  <m:r>
                    <m:rPr>
                      <m:sty m:val="p"/>
                    </m:rPr>
                    <w:rPr>
                      <w:rFonts w:ascii="Cambria Math" w:hAnsi="Cambria Math" w:cs="Times New Roman"/>
                    </w:rPr>
                    <m:t>g</m:t>
                  </m:r>
                </m:e>
                <m:sub>
                  <m:r>
                    <m:rPr>
                      <m:sty m:val="p"/>
                    </m:rPr>
                    <w:rPr>
                      <w:rFonts w:ascii="Cambria Math" w:hAnsi="Cambria Math" w:cs="Times New Roman"/>
                    </w:rPr>
                    <m:t>T</m:t>
                  </m:r>
                </m:sub>
                <m:sup>
                  <m:r>
                    <w:rPr>
                      <w:rFonts w:ascii="Cambria Math" w:hAnsi="Cambria Math" w:cs="Times New Roman"/>
                    </w:rPr>
                    <m:t>i</m:t>
                  </m:r>
                </m:sup>
              </m:sSubSup>
            </m:oMath>
          </w:p>
          <w:p w14:paraId="15B6CD19" w14:textId="77777777" w:rsidR="00A4683F" w:rsidRDefault="00A4683F" w:rsidP="00B04664">
            <w:pPr>
              <w:jc w:val="center"/>
              <w:rPr>
                <w:rFonts w:ascii="Times New Roman" w:hAnsi="Times New Roman" w:cs="Times New Roman"/>
              </w:rPr>
            </w:pPr>
          </w:p>
        </w:tc>
      </w:tr>
    </w:tbl>
    <w:p w14:paraId="58CA5D62" w14:textId="77777777" w:rsidR="002712EA" w:rsidRPr="00BB6D6F" w:rsidRDefault="002712EA" w:rsidP="00B04664">
      <w:pPr>
        <w:jc w:val="center"/>
        <w:rPr>
          <w:rFonts w:ascii="Times New Roman" w:hAnsi="Times New Roman" w:cs="Times New Roman"/>
        </w:rPr>
      </w:pPr>
    </w:p>
    <w:p w14:paraId="666D610D" w14:textId="77777777" w:rsidR="00D92734" w:rsidRDefault="00D92734" w:rsidP="009929D8">
      <w:pPr>
        <w:rPr>
          <w:rFonts w:ascii="Times New Roman" w:hAnsi="Times New Roman" w:cs="Times New Roman"/>
          <w:b/>
        </w:rPr>
      </w:pPr>
    </w:p>
    <w:p w14:paraId="0D311182" w14:textId="77777777" w:rsidR="00D92734" w:rsidRDefault="00D92734" w:rsidP="00D92734">
      <w:pPr>
        <w:jc w:val="center"/>
        <w:rPr>
          <w:rFonts w:ascii="Times New Roman" w:eastAsiaTheme="minorEastAsia" w:hAnsi="Times New Roman" w:cs="Times New Roman"/>
          <w:b/>
        </w:rPr>
      </w:pPr>
      <w:r>
        <w:rPr>
          <w:noProof/>
        </w:rPr>
        <w:drawing>
          <wp:inline distT="0" distB="0" distL="0" distR="0" wp14:anchorId="55C71DE0" wp14:editId="52D1FC75">
            <wp:extent cx="4238625" cy="19240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238625" cy="1924050"/>
                    </a:xfrm>
                    <a:prstGeom prst="rect">
                      <a:avLst/>
                    </a:prstGeom>
                  </pic:spPr>
                </pic:pic>
              </a:graphicData>
            </a:graphic>
          </wp:inline>
        </w:drawing>
      </w:r>
    </w:p>
    <w:p w14:paraId="2E795D47" w14:textId="77777777" w:rsidR="00D92734" w:rsidRPr="00D92734" w:rsidRDefault="00D92734" w:rsidP="00D92734">
      <w:pPr>
        <w:jc w:val="center"/>
        <w:rPr>
          <w:rFonts w:ascii="Times New Roman" w:eastAsiaTheme="minorEastAsia" w:hAnsi="Times New Roman" w:cs="Times New Roman"/>
        </w:rPr>
      </w:pPr>
      <w:r w:rsidRPr="00D2478C">
        <w:rPr>
          <w:rFonts w:ascii="Times New Roman" w:eastAsiaTheme="minorEastAsia" w:hAnsi="Times New Roman" w:cs="Times New Roman"/>
          <w:b/>
        </w:rPr>
        <w:t>Figure 4:</w:t>
      </w:r>
      <w:r>
        <w:rPr>
          <w:rFonts w:ascii="Times New Roman" w:eastAsiaTheme="minorEastAsia" w:hAnsi="Times New Roman" w:cs="Times New Roman"/>
        </w:rPr>
        <w:t xml:space="preserve"> Optimized global model with updates on local side.</w:t>
      </w:r>
    </w:p>
    <w:p w14:paraId="00FC375A" w14:textId="77777777" w:rsidR="00BB6D6F" w:rsidRPr="009929D8" w:rsidRDefault="009929D8" w:rsidP="009929D8">
      <w:pPr>
        <w:rPr>
          <w:rFonts w:ascii="Times New Roman" w:hAnsi="Times New Roman" w:cs="Times New Roman"/>
          <w:b/>
        </w:rPr>
      </w:pPr>
      <w:r w:rsidRPr="009929D8">
        <w:rPr>
          <w:rFonts w:ascii="Times New Roman" w:hAnsi="Times New Roman" w:cs="Times New Roman"/>
          <w:b/>
        </w:rPr>
        <w:t xml:space="preserve">4.4 Adaptive Differential Privacy Algorithm </w:t>
      </w:r>
    </w:p>
    <w:p w14:paraId="66E420E7" w14:textId="77777777" w:rsidR="004A7438" w:rsidRDefault="003B55A2" w:rsidP="009C7F18">
      <w:pPr>
        <w:jc w:val="both"/>
        <w:rPr>
          <w:rFonts w:ascii="Times New Roman" w:hAnsi="Times New Roman" w:cs="Times New Roman"/>
        </w:rPr>
      </w:pPr>
      <w:r w:rsidRPr="003B55A2">
        <w:rPr>
          <w:rFonts w:ascii="Times New Roman" w:hAnsi="Times New Roman" w:cs="Times New Roman"/>
        </w:rPr>
        <w:t>The adaptive differential privacy strategy ensures strong privacy protection of client data while minimizing the impact of differential noise on global model recognition accuracy.</w:t>
      </w:r>
      <w:r w:rsidR="009C7F18">
        <w:rPr>
          <w:rFonts w:ascii="Times New Roman" w:hAnsi="Times New Roman" w:cs="Times New Roman"/>
        </w:rPr>
        <w:t xml:space="preserve"> </w:t>
      </w:r>
      <w:r w:rsidR="006271E4" w:rsidRPr="006271E4">
        <w:rPr>
          <w:rFonts w:ascii="Times New Roman" w:hAnsi="Times New Roman" w:cs="Times New Roman"/>
        </w:rPr>
        <w:t>In order to do this, this work creates a model parameter permutation rule to add adaptive differential noise to the model parameter</w:t>
      </w:r>
      <w:r w:rsidR="00551D6E">
        <w:rPr>
          <w:rFonts w:ascii="Times New Roman" w:hAnsi="Times New Roman" w:cs="Times New Roman"/>
        </w:rPr>
        <w:t xml:space="preserve"> </w:t>
      </w:r>
      <m:oMath>
        <m:sSubSup>
          <m:sSubSupPr>
            <m:ctrlPr>
              <w:rPr>
                <w:rFonts w:ascii="Cambria Math" w:hAnsi="Cambria Math" w:cs="Times New Roman"/>
                <w:i/>
              </w:rPr>
            </m:ctrlPr>
          </m:sSubSupPr>
          <m:e>
            <m:r>
              <w:rPr>
                <w:rFonts w:ascii="Cambria Math" w:hAnsi="Cambria Math" w:cs="Times New Roman"/>
              </w:rPr>
              <m:t>ω</m:t>
            </m:r>
          </m:e>
          <m:sub>
            <m:r>
              <w:rPr>
                <w:rFonts w:ascii="Cambria Math" w:hAnsi="Cambria Math" w:cs="Times New Roman"/>
              </w:rPr>
              <m:t>T+1</m:t>
            </m:r>
          </m:sub>
          <m:sup>
            <m:r>
              <w:rPr>
                <w:rFonts w:ascii="Cambria Math" w:hAnsi="Cambria Math" w:cs="Times New Roman"/>
              </w:rPr>
              <m:t>i</m:t>
            </m:r>
          </m:sup>
        </m:sSubSup>
      </m:oMath>
      <w:r w:rsidR="006271E4" w:rsidRPr="006271E4">
        <w:rPr>
          <w:rFonts w:ascii="Times New Roman" w:hAnsi="Times New Roman" w:cs="Times New Roman"/>
        </w:rPr>
        <w:t xml:space="preserve"> and provides client-l</w:t>
      </w:r>
      <w:r w:rsidR="006271E4">
        <w:rPr>
          <w:rFonts w:ascii="Times New Roman" w:hAnsi="Times New Roman" w:cs="Times New Roman"/>
        </w:rPr>
        <w:t>evel privacy protection methods</w:t>
      </w:r>
      <w:r w:rsidRPr="003B55A2">
        <w:rPr>
          <w:rFonts w:ascii="Times New Roman" w:hAnsi="Times New Roman" w:cs="Times New Roman"/>
        </w:rPr>
        <w:t>.</w:t>
      </w:r>
      <w:r w:rsidR="0095083C">
        <w:rPr>
          <w:rFonts w:ascii="Times New Roman" w:hAnsi="Times New Roman" w:cs="Times New Roman"/>
        </w:rPr>
        <w:t xml:space="preserve"> </w:t>
      </w:r>
      <w:r w:rsidR="0095083C" w:rsidRPr="0095083C">
        <w:rPr>
          <w:rFonts w:ascii="Times New Roman" w:hAnsi="Times New Roman" w:cs="Times New Roman"/>
        </w:rPr>
        <w:t xml:space="preserve">The </w:t>
      </w:r>
      <w:r w:rsidR="004E59A9">
        <w:rPr>
          <w:rFonts w:ascii="Times New Roman" w:hAnsi="Times New Roman" w:cs="Times New Roman"/>
        </w:rPr>
        <w:t>specific mecha</w:t>
      </w:r>
      <w:r w:rsidR="0095083C" w:rsidRPr="0095083C">
        <w:rPr>
          <w:rFonts w:ascii="Times New Roman" w:hAnsi="Times New Roman" w:cs="Times New Roman"/>
        </w:rPr>
        <w:t>n</w:t>
      </w:r>
      <w:r w:rsidR="004E59A9">
        <w:rPr>
          <w:rFonts w:ascii="Times New Roman" w:hAnsi="Times New Roman" w:cs="Times New Roman"/>
        </w:rPr>
        <w:t>ism is</w:t>
      </w:r>
      <w:r w:rsidR="0095083C" w:rsidRPr="0095083C">
        <w:rPr>
          <w:rFonts w:ascii="Times New Roman" w:hAnsi="Times New Roman" w:cs="Times New Roman"/>
        </w:rPr>
        <w:t xml:space="preserve"> </w:t>
      </w:r>
      <w:r w:rsidR="004E59A9">
        <w:rPr>
          <w:rFonts w:ascii="Times New Roman" w:hAnsi="Times New Roman" w:cs="Times New Roman"/>
        </w:rPr>
        <w:t xml:space="preserve">shown </w:t>
      </w:r>
      <w:r w:rsidR="0095083C" w:rsidRPr="0095083C">
        <w:rPr>
          <w:rFonts w:ascii="Times New Roman" w:hAnsi="Times New Roman" w:cs="Times New Roman"/>
        </w:rPr>
        <w:t>in Algorithm 3.</w:t>
      </w:r>
      <w:r w:rsidR="00B53EA9">
        <w:rPr>
          <w:rFonts w:ascii="Times New Roman" w:hAnsi="Times New Roman" w:cs="Times New Roman"/>
        </w:rPr>
        <w:t xml:space="preserve"> </w:t>
      </w:r>
      <w:r w:rsidR="000A7638">
        <w:rPr>
          <w:rFonts w:ascii="Times New Roman" w:hAnsi="Times New Roman" w:cs="Times New Roman"/>
        </w:rPr>
        <w:t>In Algorithm 3, steps 1</w:t>
      </w:r>
      <w:r w:rsidR="00B53EA9" w:rsidRPr="00B53EA9">
        <w:rPr>
          <w:rFonts w:ascii="Times New Roman" w:hAnsi="Times New Roman" w:cs="Times New Roman"/>
        </w:rPr>
        <w:t xml:space="preserve"> and </w:t>
      </w:r>
      <w:r w:rsidR="000A7638">
        <w:rPr>
          <w:rFonts w:ascii="Times New Roman" w:hAnsi="Times New Roman" w:cs="Times New Roman" w:hint="eastAsia"/>
        </w:rPr>
        <w:t>2</w:t>
      </w:r>
      <w:r w:rsidR="00B53EA9" w:rsidRPr="00B53EA9">
        <w:rPr>
          <w:rFonts w:ascii="Times New Roman" w:hAnsi="Times New Roman" w:cs="Times New Roman"/>
        </w:rPr>
        <w:t xml:space="preserve"> implement the client-level differential privacy setting, calculating the sensitivity corresponding to the current global training round number and the noise scale to be added.</w:t>
      </w:r>
      <w:r w:rsidR="00F83DD9">
        <w:rPr>
          <w:rFonts w:ascii="Times New Roman" w:hAnsi="Times New Roman" w:cs="Times New Roman"/>
        </w:rPr>
        <w:t xml:space="preserve"> Step 3</w:t>
      </w:r>
      <w:r w:rsidR="00F83DD9" w:rsidRPr="00F83DD9">
        <w:rPr>
          <w:rFonts w:ascii="Times New Roman" w:hAnsi="Times New Roman" w:cs="Times New Roman"/>
        </w:rPr>
        <w:t xml:space="preserve"> is the designed permutation rule to select the model parameter that is cl</w:t>
      </w:r>
      <w:r w:rsidR="00F66D1F">
        <w:rPr>
          <w:rFonts w:ascii="Times New Roman" w:hAnsi="Times New Roman" w:cs="Times New Roman"/>
        </w:rPr>
        <w:t xml:space="preserve">ose to the model parameter </w:t>
      </w:r>
      <m:oMath>
        <m:sSubSup>
          <m:sSubSupPr>
            <m:ctrlPr>
              <w:rPr>
                <w:rFonts w:ascii="Cambria Math" w:hAnsi="Cambria Math" w:cs="Times New Roman"/>
                <w:i/>
              </w:rPr>
            </m:ctrlPr>
          </m:sSubSupPr>
          <m:e>
            <m:r>
              <w:rPr>
                <w:rFonts w:ascii="Cambria Math" w:hAnsi="Cambria Math" w:cs="Times New Roman"/>
              </w:rPr>
              <m:t>ω</m:t>
            </m:r>
          </m:e>
          <m:sub>
            <m:r>
              <w:rPr>
                <w:rFonts w:ascii="Cambria Math" w:hAnsi="Cambria Math" w:cs="Times New Roman"/>
              </w:rPr>
              <m:t>T+1</m:t>
            </m:r>
          </m:sub>
          <m:sup>
            <m:r>
              <w:rPr>
                <w:rFonts w:ascii="Cambria Math" w:hAnsi="Cambria Math" w:cs="Times New Roman"/>
              </w:rPr>
              <m:t>i</m:t>
            </m:r>
          </m:sup>
        </m:sSubSup>
      </m:oMath>
      <w:r w:rsidR="00F83DD9" w:rsidRPr="00F83DD9">
        <w:rPr>
          <w:rFonts w:ascii="Times New Roman" w:hAnsi="Times New Roman" w:cs="Times New Roman"/>
        </w:rPr>
        <w:t xml:space="preserve"> and does not leak the customer's privacy as the final value uploaded to the server.</w:t>
      </w:r>
      <w:r w:rsidR="00EF017B">
        <w:rPr>
          <w:rFonts w:ascii="Times New Roman" w:hAnsi="Times New Roman" w:cs="Times New Roman"/>
        </w:rPr>
        <w:t xml:space="preserve"> </w:t>
      </w:r>
      <w:r w:rsidR="00EF017B" w:rsidRPr="00EF017B">
        <w:rPr>
          <w:rFonts w:ascii="Times New Roman" w:hAnsi="Times New Roman" w:cs="Times New Roman"/>
        </w:rPr>
        <w:t>The implementation process of customer-level privacy protection and replacement rules will be introduced in detail below.</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9350"/>
      </w:tblGrid>
      <w:tr w:rsidR="005F0E35" w14:paraId="20FF4EDE" w14:textId="77777777" w:rsidTr="005F0E35">
        <w:tc>
          <w:tcPr>
            <w:tcW w:w="9350" w:type="dxa"/>
          </w:tcPr>
          <w:p w14:paraId="58CF3A60" w14:textId="77777777" w:rsidR="005F0E35" w:rsidRDefault="005F0E35" w:rsidP="005F0E35">
            <w:pPr>
              <w:rPr>
                <w:rFonts w:ascii="Times New Roman" w:hAnsi="Times New Roman" w:cs="Times New Roman"/>
              </w:rPr>
            </w:pPr>
            <w:r w:rsidRPr="005F0E35">
              <w:rPr>
                <w:rFonts w:ascii="Times New Roman" w:hAnsi="Times New Roman" w:cs="Times New Roman"/>
                <w:b/>
              </w:rPr>
              <w:t>Algorithm 3:</w:t>
            </w:r>
            <w:r w:rsidR="005A55DE">
              <w:rPr>
                <w:rFonts w:ascii="Times New Roman" w:hAnsi="Times New Roman" w:cs="Times New Roman"/>
              </w:rPr>
              <w:t xml:space="preserve"> </w:t>
            </w:r>
            <w:r w:rsidR="005A55DE" w:rsidRPr="005A55DE">
              <w:rPr>
                <w:rFonts w:ascii="Times New Roman" w:hAnsi="Times New Roman" w:cs="Times New Roman"/>
              </w:rPr>
              <w:t xml:space="preserve">Adaptive differential </w:t>
            </w:r>
            <w:r w:rsidR="005A55DE">
              <w:rPr>
                <w:rFonts w:ascii="Times New Roman" w:hAnsi="Times New Roman" w:cs="Times New Roman"/>
              </w:rPr>
              <w:t>privacy processing</w:t>
            </w:r>
          </w:p>
        </w:tc>
      </w:tr>
      <w:tr w:rsidR="005F0E35" w14:paraId="6E9BAD90" w14:textId="77777777" w:rsidTr="005F0E35">
        <w:tc>
          <w:tcPr>
            <w:tcW w:w="9350" w:type="dxa"/>
          </w:tcPr>
          <w:p w14:paraId="7D8153E4" w14:textId="77777777" w:rsidR="005F0E35" w:rsidRDefault="00AA6F7F" w:rsidP="005A55DE">
            <w:pPr>
              <w:rPr>
                <w:rFonts w:ascii="Times New Roman" w:hAnsi="Times New Roman" w:cs="Times New Roman"/>
              </w:rPr>
            </w:pPr>
            <w:r w:rsidRPr="00AA6F7F">
              <w:rPr>
                <w:rFonts w:ascii="Times New Roman" w:hAnsi="Times New Roman" w:cs="Times New Roman"/>
                <w:b/>
              </w:rPr>
              <w:t>Input:</w:t>
            </w:r>
            <w:r>
              <w:rPr>
                <w:rFonts w:ascii="Times New Roman" w:hAnsi="Times New Roman" w:cs="Times New Roman"/>
              </w:rPr>
              <w:t xml:space="preserve"> </w:t>
            </w:r>
            <m:oMath>
              <m:sSubSup>
                <m:sSubSupPr>
                  <m:ctrlPr>
                    <w:rPr>
                      <w:rFonts w:ascii="Cambria Math" w:hAnsi="Cambria Math" w:cs="Times New Roman"/>
                      <w:i/>
                    </w:rPr>
                  </m:ctrlPr>
                </m:sSubSupPr>
                <m:e>
                  <m:r>
                    <w:rPr>
                      <w:rFonts w:ascii="Cambria Math" w:hAnsi="Cambria Math" w:cs="Times New Roman"/>
                    </w:rPr>
                    <m:t>ω</m:t>
                  </m:r>
                </m:e>
                <m:sub>
                  <m:r>
                    <w:rPr>
                      <w:rFonts w:ascii="Cambria Math" w:hAnsi="Cambria Math" w:cs="Times New Roman"/>
                    </w:rPr>
                    <m:t>T+1</m:t>
                  </m:r>
                </m:sub>
                <m:sup>
                  <m:r>
                    <w:rPr>
                      <w:rFonts w:ascii="Cambria Math" w:hAnsi="Cambria Math" w:cs="Times New Roman"/>
                    </w:rPr>
                    <m:t>i</m:t>
                  </m:r>
                </m:sup>
              </m:sSubSup>
            </m:oMath>
            <w:r>
              <w:rPr>
                <w:rFonts w:ascii="Times New Roman" w:eastAsiaTheme="minorEastAsia" w:hAnsi="Times New Roman" w:cs="Times New Roman"/>
              </w:rPr>
              <w:t xml:space="preserve">, </w:t>
            </w:r>
            <m:oMath>
              <m:sSub>
                <m:sSubPr>
                  <m:ctrlPr>
                    <w:rPr>
                      <w:rFonts w:ascii="Cambria Math" w:hAnsi="Cambria Math" w:cs="Times New Roman"/>
                      <w:i/>
                    </w:rPr>
                  </m:ctrlPr>
                </m:sSubPr>
                <m:e>
                  <m:r>
                    <w:rPr>
                      <w:rFonts w:ascii="Cambria Math" w:hAnsi="Cambria Math" w:cs="Times New Roman"/>
                    </w:rPr>
                    <m:t>ω</m:t>
                  </m:r>
                </m:e>
                <m:sub>
                  <m:r>
                    <m:rPr>
                      <m:sty m:val="p"/>
                    </m:rPr>
                    <w:rPr>
                      <w:rFonts w:ascii="Cambria Math" w:hAnsi="Cambria Math" w:cs="Times New Roman"/>
                    </w:rPr>
                    <m:t>T</m:t>
                  </m:r>
                </m:sub>
              </m:sSub>
            </m:oMath>
            <w:r>
              <w:rPr>
                <w:rFonts w:ascii="Times New Roman" w:eastAsiaTheme="minorEastAsia" w:hAnsi="Times New Roman" w:cs="Times New Roman"/>
              </w:rPr>
              <w:t xml:space="preserve">, </w:t>
            </w:r>
            <m:oMath>
              <m:sSubSup>
                <m:sSubSupPr>
                  <m:ctrlPr>
                    <w:rPr>
                      <w:rFonts w:ascii="Cambria Math" w:hAnsi="Cambria Math" w:cs="Times New Roman"/>
                      <w:i/>
                    </w:rPr>
                  </m:ctrlPr>
                </m:sSubSupPr>
                <m:e>
                  <m:acc>
                    <m:accPr>
                      <m:chr m:val="̅"/>
                      <m:ctrlPr>
                        <w:rPr>
                          <w:rFonts w:ascii="Cambria Math" w:hAnsi="Cambria Math" w:cs="Times New Roman"/>
                          <w:i/>
                        </w:rPr>
                      </m:ctrlPr>
                    </m:accPr>
                    <m:e>
                      <m:r>
                        <w:rPr>
                          <w:rFonts w:ascii="Cambria Math" w:hAnsi="Cambria Math" w:cs="Times New Roman"/>
                        </w:rPr>
                        <m:t>ω</m:t>
                      </m:r>
                    </m:e>
                  </m:acc>
                </m:e>
                <m:sub>
                  <m:r>
                    <w:rPr>
                      <w:rFonts w:ascii="Cambria Math" w:hAnsi="Cambria Math" w:cs="Times New Roman"/>
                    </w:rPr>
                    <m:t>T</m:t>
                  </m:r>
                </m:sub>
                <m:sup>
                  <m:r>
                    <w:rPr>
                      <w:rFonts w:ascii="Cambria Math" w:hAnsi="Cambria Math" w:cs="Times New Roman"/>
                    </w:rPr>
                    <m:t>i</m:t>
                  </m:r>
                </m:sup>
              </m:sSubSup>
            </m:oMath>
            <w:r>
              <w:rPr>
                <w:rFonts w:ascii="Times New Roman" w:eastAsiaTheme="minorEastAsia" w:hAnsi="Times New Roman" w:cs="Times New Roman"/>
              </w:rPr>
              <w:t xml:space="preserve">, learning rate </w:t>
            </w:r>
            <m:oMath>
              <m:sSub>
                <m:sSubPr>
                  <m:ctrlPr>
                    <w:rPr>
                      <w:rFonts w:ascii="Cambria Math" w:eastAsiaTheme="minorEastAsia" w:hAnsi="Cambria Math" w:cs="Times New Roman"/>
                      <w:i/>
                    </w:rPr>
                  </m:ctrlPr>
                </m:sSubPr>
                <m:e>
                  <m:r>
                    <w:rPr>
                      <w:rFonts w:ascii="Cambria Math" w:eastAsiaTheme="minorEastAsia" w:hAnsi="Cambria Math" w:cs="Times New Roman"/>
                    </w:rPr>
                    <m:t>η</m:t>
                  </m:r>
                </m:e>
                <m:sub>
                  <m:r>
                    <m:rPr>
                      <m:sty m:val="p"/>
                    </m:rPr>
                    <w:rPr>
                      <w:rFonts w:ascii="Cambria Math" w:eastAsiaTheme="minorEastAsia" w:hAnsi="Cambria Math" w:cs="Times New Roman"/>
                    </w:rPr>
                    <m:t>T</m:t>
                  </m:r>
                </m:sub>
              </m:sSub>
            </m:oMath>
          </w:p>
          <w:p w14:paraId="657C4956" w14:textId="77777777" w:rsidR="005A55DE" w:rsidRDefault="00C847F0" w:rsidP="00D05B35">
            <w:pPr>
              <w:rPr>
                <w:rFonts w:ascii="Times New Roman" w:eastAsiaTheme="minorEastAsia" w:hAnsi="Times New Roman" w:cs="Times New Roman"/>
              </w:rPr>
            </w:pPr>
            <w:r w:rsidRPr="00C847F0">
              <w:rPr>
                <w:rFonts w:ascii="Times New Roman" w:hAnsi="Times New Roman" w:cs="Times New Roman"/>
                <w:b/>
              </w:rPr>
              <w:t>Output:</w:t>
            </w:r>
            <w:r w:rsidRPr="00C847F0">
              <w:rPr>
                <w:rFonts w:ascii="Times New Roman" w:hAnsi="Times New Roman" w:cs="Times New Roman"/>
              </w:rPr>
              <w:t xml:space="preserve"> Global model parameters</w:t>
            </w:r>
            <w:r>
              <w:rPr>
                <w:rFonts w:ascii="Times New Roman" w:hAnsi="Times New Roman" w:cs="Times New Roman"/>
              </w:rPr>
              <w:t xml:space="preserve"> </w:t>
            </w:r>
            <m:oMath>
              <m:sSubSup>
                <m:sSubSupPr>
                  <m:ctrlPr>
                    <w:rPr>
                      <w:rFonts w:ascii="Cambria Math" w:hAnsi="Cambria Math" w:cs="Times New Roman"/>
                      <w:i/>
                    </w:rPr>
                  </m:ctrlPr>
                </m:sSubSupPr>
                <m:e>
                  <m:acc>
                    <m:accPr>
                      <m:chr m:val="̅"/>
                      <m:ctrlPr>
                        <w:rPr>
                          <w:rFonts w:ascii="Cambria Math" w:hAnsi="Cambria Math" w:cs="Times New Roman"/>
                          <w:i/>
                        </w:rPr>
                      </m:ctrlPr>
                    </m:accPr>
                    <m:e>
                      <m:r>
                        <w:rPr>
                          <w:rFonts w:ascii="Cambria Math" w:hAnsi="Cambria Math" w:cs="Times New Roman"/>
                        </w:rPr>
                        <m:t>ω</m:t>
                      </m:r>
                    </m:e>
                  </m:acc>
                </m:e>
                <m:sub>
                  <m:r>
                    <w:rPr>
                      <w:rFonts w:ascii="Cambria Math" w:hAnsi="Cambria Math" w:cs="Times New Roman"/>
                    </w:rPr>
                    <m:t>T+1</m:t>
                  </m:r>
                </m:sub>
                <m:sup>
                  <m:r>
                    <w:rPr>
                      <w:rFonts w:ascii="Cambria Math" w:hAnsi="Cambria Math" w:cs="Times New Roman"/>
                    </w:rPr>
                    <m:t>i</m:t>
                  </m:r>
                </m:sup>
              </m:sSubSup>
            </m:oMath>
          </w:p>
          <w:p w14:paraId="6C165DA7" w14:textId="77777777" w:rsidR="00C847F0" w:rsidRDefault="006427D9" w:rsidP="006427D9">
            <w:pPr>
              <w:pStyle w:val="ListParagraph"/>
              <w:numPr>
                <w:ilvl w:val="0"/>
                <w:numId w:val="8"/>
              </w:numPr>
              <w:rPr>
                <w:rFonts w:ascii="Times New Roman" w:eastAsiaTheme="minorEastAsia" w:hAnsi="Times New Roman" w:cs="Times New Roman"/>
              </w:rPr>
            </w:pPr>
            <w:r w:rsidRPr="006427D9">
              <w:rPr>
                <w:rFonts w:ascii="Times New Roman" w:eastAsiaTheme="minorEastAsia" w:hAnsi="Times New Roman" w:cs="Times New Roman"/>
              </w:rPr>
              <w:t xml:space="preserve">Calculate the global sensitivity at the </w:t>
            </w:r>
            <w:proofErr w:type="spellStart"/>
            <w:r w:rsidRPr="006427D9">
              <w:rPr>
                <w:rFonts w:ascii="Times New Roman" w:eastAsiaTheme="minorEastAsia" w:hAnsi="Times New Roman" w:cs="Times New Roman"/>
                <w:i/>
              </w:rPr>
              <w:t>T</w:t>
            </w:r>
            <w:r w:rsidRPr="006427D9">
              <w:rPr>
                <w:rFonts w:ascii="Times New Roman" w:eastAsiaTheme="minorEastAsia" w:hAnsi="Times New Roman" w:cs="Times New Roman"/>
              </w:rPr>
              <w:t>th</w:t>
            </w:r>
            <w:proofErr w:type="spellEnd"/>
            <w:r w:rsidRPr="006427D9">
              <w:rPr>
                <w:rFonts w:ascii="Times New Roman" w:eastAsiaTheme="minorEastAsia" w:hAnsi="Times New Roman" w:cs="Times New Roman"/>
              </w:rPr>
              <w:t xml:space="preserve"> round of training:</w:t>
            </w:r>
            <w:r>
              <w:rPr>
                <w:rFonts w:ascii="Times New Roman" w:eastAsiaTheme="minorEastAsia" w:hAnsi="Times New Roman" w:cs="Times New Roman"/>
              </w:rPr>
              <w:t xml:space="preserve"> </w:t>
            </w:r>
            <m:oMath>
              <m:sSub>
                <m:sSubPr>
                  <m:ctrlPr>
                    <w:rPr>
                      <w:rFonts w:ascii="Cambria Math" w:eastAsiaTheme="minorEastAsia" w:hAnsi="Cambria Math" w:cs="Times New Roman"/>
                      <w:i/>
                    </w:rPr>
                  </m:ctrlPr>
                </m:sSubPr>
                <m:e>
                  <m:r>
                    <w:rPr>
                      <w:rFonts w:ascii="Cambria Math" w:eastAsiaTheme="minorEastAsia" w:hAnsi="Cambria Math" w:cs="Times New Roman"/>
                    </w:rPr>
                    <m:t>S</m:t>
                  </m:r>
                </m:e>
                <m:sub>
                  <m:r>
                    <m:rPr>
                      <m:sty m:val="p"/>
                    </m:rPr>
                    <w:rPr>
                      <w:rFonts w:ascii="Cambria Math" w:eastAsiaTheme="minorEastAsia" w:hAnsi="Cambria Math" w:cs="Times New Roman"/>
                    </w:rPr>
                    <m:t>T</m:t>
                  </m:r>
                </m:sub>
              </m:sSub>
              <m:r>
                <w:rPr>
                  <w:rFonts w:ascii="Cambria Math" w:eastAsiaTheme="minorEastAsia" w:hAnsi="Cambria Math" w:cs="Times New Roman"/>
                </w:rPr>
                <m:t>=2</m:t>
              </m:r>
              <m:sSub>
                <m:sSubPr>
                  <m:ctrlPr>
                    <w:rPr>
                      <w:rFonts w:ascii="Cambria Math" w:eastAsiaTheme="minorEastAsia" w:hAnsi="Cambria Math" w:cs="Times New Roman"/>
                      <w:i/>
                    </w:rPr>
                  </m:ctrlPr>
                </m:sSubPr>
                <m:e>
                  <m:r>
                    <w:rPr>
                      <w:rFonts w:ascii="Cambria Math" w:eastAsiaTheme="minorEastAsia" w:hAnsi="Cambria Math" w:cs="Times New Roman"/>
                    </w:rPr>
                    <m:t>η</m:t>
                  </m:r>
                </m:e>
                <m:sub>
                  <m:r>
                    <m:rPr>
                      <m:sty m:val="p"/>
                    </m:rPr>
                    <w:rPr>
                      <w:rFonts w:ascii="Cambria Math" w:eastAsiaTheme="minorEastAsia" w:hAnsi="Cambria Math" w:cs="Times New Roman"/>
                    </w:rPr>
                    <m:t>T</m:t>
                  </m:r>
                </m:sub>
              </m:sSub>
              <m:r>
                <w:rPr>
                  <w:rFonts w:ascii="Cambria Math" w:eastAsiaTheme="minorEastAsia" w:hAnsi="Cambria Math" w:cs="Times New Roman"/>
                </w:rPr>
                <m:t>C</m:t>
              </m:r>
            </m:oMath>
          </w:p>
          <w:p w14:paraId="3113C1B6" w14:textId="77777777" w:rsidR="006427D9" w:rsidRDefault="00B1295B" w:rsidP="00B1295B">
            <w:pPr>
              <w:pStyle w:val="ListParagraph"/>
              <w:numPr>
                <w:ilvl w:val="0"/>
                <w:numId w:val="8"/>
              </w:numPr>
              <w:rPr>
                <w:rFonts w:ascii="Times New Roman" w:eastAsiaTheme="minorEastAsia" w:hAnsi="Times New Roman" w:cs="Times New Roman"/>
              </w:rPr>
            </w:pPr>
            <w:r w:rsidRPr="00B1295B">
              <w:rPr>
                <w:rFonts w:ascii="Times New Roman" w:eastAsiaTheme="minorEastAsia" w:hAnsi="Times New Roman" w:cs="Times New Roman"/>
              </w:rPr>
              <w:t>Calculating the noise scale</w:t>
            </w:r>
            <w:r>
              <w:rPr>
                <w:rFonts w:ascii="Times New Roman" w:eastAsiaTheme="minorEastAsia" w:hAnsi="Times New Roman" w:cs="Times New Roman"/>
              </w:rPr>
              <w:t xml:space="preserve"> </w:t>
            </w:r>
            <m:oMath>
              <m:sSub>
                <m:sSubPr>
                  <m:ctrlPr>
                    <w:rPr>
                      <w:rFonts w:ascii="Cambria Math" w:eastAsiaTheme="minorEastAsia" w:hAnsi="Cambria Math" w:cs="Times New Roman"/>
                      <w:i/>
                    </w:rPr>
                  </m:ctrlPr>
                </m:sSubPr>
                <m:e>
                  <m:r>
                    <w:rPr>
                      <w:rFonts w:ascii="Cambria Math" w:eastAsiaTheme="minorEastAsia" w:hAnsi="Cambria Math" w:cs="Times New Roman"/>
                    </w:rPr>
                    <m:t>σ</m:t>
                  </m:r>
                </m:e>
                <m:sub>
                  <m:r>
                    <m:rPr>
                      <m:sty m:val="p"/>
                    </m:rPr>
                    <w:rPr>
                      <w:rFonts w:ascii="Cambria Math" w:eastAsiaTheme="minorEastAsia" w:hAnsi="Cambria Math" w:cs="Times New Roman"/>
                    </w:rPr>
                    <m:t>T</m:t>
                  </m:r>
                </m:sub>
              </m:sSub>
              <m:r>
                <w:rPr>
                  <w:rFonts w:ascii="Cambria Math" w:eastAsiaTheme="minorEastAsia" w:hAnsi="Cambria Math" w:cs="Times New Roman"/>
                </w:rPr>
                <m:t>=</m:t>
              </m:r>
              <m:f>
                <m:fPr>
                  <m:type m:val="lin"/>
                  <m:ctrlPr>
                    <w:rPr>
                      <w:rFonts w:ascii="Cambria Math" w:eastAsiaTheme="minorEastAsia" w:hAnsi="Cambria Math" w:cs="Times New Roman"/>
                      <w:i/>
                    </w:rPr>
                  </m:ctrlPr>
                </m:fPr>
                <m:num>
                  <m:sSub>
                    <m:sSubPr>
                      <m:ctrlPr>
                        <w:rPr>
                          <w:rFonts w:ascii="Cambria Math" w:eastAsiaTheme="minorEastAsia" w:hAnsi="Cambria Math" w:cs="Times New Roman"/>
                          <w:i/>
                        </w:rPr>
                      </m:ctrlPr>
                    </m:sSubPr>
                    <m:e>
                      <m:r>
                        <w:rPr>
                          <w:rFonts w:ascii="Cambria Math" w:eastAsiaTheme="minorEastAsia" w:hAnsi="Cambria Math" w:cs="Times New Roman"/>
                        </w:rPr>
                        <m:t>S</m:t>
                      </m:r>
                    </m:e>
                    <m:sub>
                      <m:r>
                        <m:rPr>
                          <m:sty m:val="p"/>
                        </m:rPr>
                        <w:rPr>
                          <w:rFonts w:ascii="Cambria Math" w:eastAsiaTheme="minorEastAsia" w:hAnsi="Cambria Math" w:cs="Times New Roman"/>
                        </w:rPr>
                        <m:t>T</m:t>
                      </m:r>
                    </m:sub>
                  </m:sSub>
                </m:num>
                <m:den>
                  <m:r>
                    <w:rPr>
                      <w:rFonts w:ascii="Cambria Math" w:eastAsiaTheme="minorEastAsia" w:hAnsi="Cambria Math" w:cs="Times New Roman"/>
                    </w:rPr>
                    <m:t>ε</m:t>
                  </m:r>
                </m:den>
              </m:f>
            </m:oMath>
          </w:p>
          <w:p w14:paraId="5DFB2846" w14:textId="77777777" w:rsidR="00B1295B" w:rsidRDefault="00E429B2" w:rsidP="00B1295B">
            <w:pPr>
              <w:pStyle w:val="ListParagraph"/>
              <w:numPr>
                <w:ilvl w:val="0"/>
                <w:numId w:val="8"/>
              </w:numPr>
              <w:rPr>
                <w:rFonts w:ascii="Times New Roman" w:eastAsiaTheme="minorEastAsia" w:hAnsi="Times New Roman" w:cs="Times New Roman"/>
              </w:rPr>
            </w:pPr>
            <w:r>
              <w:rPr>
                <w:rFonts w:ascii="Times New Roman" w:eastAsiaTheme="minorEastAsia" w:hAnsi="Times New Roman" w:cs="Times New Roman"/>
              </w:rPr>
              <w:t xml:space="preserve">if </w:t>
            </w:r>
            <m:oMath>
              <m:func>
                <m:funcPr>
                  <m:ctrlPr>
                    <w:rPr>
                      <w:rFonts w:ascii="Cambria Math" w:eastAsiaTheme="minorEastAsia" w:hAnsi="Cambria Math" w:cs="Times New Roman"/>
                      <w:i/>
                    </w:rPr>
                  </m:ctrlPr>
                </m:funcPr>
                <m:fName>
                  <m:r>
                    <m:rPr>
                      <m:sty m:val="p"/>
                    </m:rPr>
                    <w:rPr>
                      <w:rFonts w:ascii="Cambria Math" w:eastAsiaTheme="minorEastAsia" w:hAnsi="Cambria Math" w:cs="Times New Roman"/>
                    </w:rPr>
                    <m:t>min</m:t>
                  </m:r>
                </m:fName>
                <m:e>
                  <m:d>
                    <m:dPr>
                      <m:begChr m:val="["/>
                      <m:endChr m:val="]"/>
                      <m:ctrlPr>
                        <w:rPr>
                          <w:rFonts w:ascii="Cambria Math" w:eastAsiaTheme="minorEastAsia" w:hAnsi="Cambria Math" w:cs="Times New Roman"/>
                          <w:i/>
                        </w:rPr>
                      </m:ctrlPr>
                    </m:dPr>
                    <m:e>
                      <m:sSub>
                        <m:sSubPr>
                          <m:ctrlPr>
                            <w:rPr>
                              <w:rFonts w:ascii="Cambria Math" w:eastAsiaTheme="minorEastAsia" w:hAnsi="Cambria Math" w:cs="Times New Roman"/>
                              <w:i/>
                            </w:rPr>
                          </m:ctrlPr>
                        </m:sSubPr>
                        <m:e>
                          <m:d>
                            <m:dPr>
                              <m:begChr m:val="‖"/>
                              <m:endChr m:val="‖"/>
                              <m:ctrlPr>
                                <w:rPr>
                                  <w:rFonts w:ascii="Cambria Math" w:eastAsiaTheme="minorEastAsia" w:hAnsi="Cambria Math" w:cs="Times New Roman"/>
                                  <w:i/>
                                </w:rPr>
                              </m:ctrlPr>
                            </m:dPr>
                            <m:e>
                              <m:sSubSup>
                                <m:sSubSupPr>
                                  <m:ctrlPr>
                                    <w:rPr>
                                      <w:rFonts w:ascii="Cambria Math" w:hAnsi="Cambria Math" w:cs="Times New Roman"/>
                                      <w:i/>
                                    </w:rPr>
                                  </m:ctrlPr>
                                </m:sSubSupPr>
                                <m:e>
                                  <m:r>
                                    <w:rPr>
                                      <w:rFonts w:ascii="Cambria Math" w:hAnsi="Cambria Math" w:cs="Times New Roman"/>
                                    </w:rPr>
                                    <m:t>ω</m:t>
                                  </m:r>
                                </m:e>
                                <m:sub>
                                  <m:r>
                                    <w:rPr>
                                      <w:rFonts w:ascii="Cambria Math" w:hAnsi="Cambria Math" w:cs="Times New Roman"/>
                                    </w:rPr>
                                    <m:t>T+1</m:t>
                                  </m:r>
                                </m:sub>
                                <m:sup>
                                  <m:r>
                                    <w:rPr>
                                      <w:rFonts w:ascii="Cambria Math" w:hAnsi="Cambria Math" w:cs="Times New Roman"/>
                                    </w:rPr>
                                    <m:t>i</m:t>
                                  </m:r>
                                </m:sup>
                              </m:sSubSup>
                              <m:r>
                                <w:rPr>
                                  <w:rFonts w:ascii="Cambria Math" w:hAnsi="Cambria Math" w:cs="Times New Roman"/>
                                </w:rPr>
                                <m:t>-</m:t>
                              </m:r>
                              <m:sSubSup>
                                <m:sSubSupPr>
                                  <m:ctrlPr>
                                    <w:rPr>
                                      <w:rFonts w:ascii="Cambria Math" w:hAnsi="Cambria Math" w:cs="Times New Roman"/>
                                      <w:i/>
                                    </w:rPr>
                                  </m:ctrlPr>
                                </m:sSubSupPr>
                                <m:e>
                                  <m:acc>
                                    <m:accPr>
                                      <m:chr m:val="̅"/>
                                      <m:ctrlPr>
                                        <w:rPr>
                                          <w:rFonts w:ascii="Cambria Math" w:hAnsi="Cambria Math" w:cs="Times New Roman"/>
                                          <w:i/>
                                        </w:rPr>
                                      </m:ctrlPr>
                                    </m:accPr>
                                    <m:e>
                                      <m:r>
                                        <w:rPr>
                                          <w:rFonts w:ascii="Cambria Math" w:hAnsi="Cambria Math" w:cs="Times New Roman"/>
                                        </w:rPr>
                                        <m:t>ω</m:t>
                                      </m:r>
                                    </m:e>
                                  </m:acc>
                                </m:e>
                                <m:sub>
                                  <m:r>
                                    <w:rPr>
                                      <w:rFonts w:ascii="Cambria Math" w:hAnsi="Cambria Math" w:cs="Times New Roman"/>
                                    </w:rPr>
                                    <m:t>T+1</m:t>
                                  </m:r>
                                </m:sub>
                                <m:sup>
                                  <m:r>
                                    <w:rPr>
                                      <w:rFonts w:ascii="Cambria Math" w:hAnsi="Cambria Math" w:cs="Times New Roman"/>
                                    </w:rPr>
                                    <m:t>i</m:t>
                                  </m:r>
                                </m:sup>
                              </m:sSubSup>
                            </m:e>
                          </m:d>
                        </m:e>
                        <m:sub>
                          <m:r>
                            <w:rPr>
                              <w:rFonts w:ascii="Cambria Math" w:eastAsiaTheme="minorEastAsia" w:hAnsi="Cambria Math" w:cs="Times New Roman"/>
                            </w:rPr>
                            <m:t>2</m:t>
                          </m:r>
                        </m:sub>
                      </m:sSub>
                      <m:r>
                        <w:rPr>
                          <w:rFonts w:ascii="Cambria Math" w:eastAsiaTheme="minorEastAsia" w:hAnsi="Cambria Math" w:cs="Times New Roman"/>
                        </w:rPr>
                        <m:t>,</m:t>
                      </m:r>
                      <m:sSub>
                        <m:sSubPr>
                          <m:ctrlPr>
                            <w:rPr>
                              <w:rFonts w:ascii="Cambria Math" w:eastAsiaTheme="minorEastAsia" w:hAnsi="Cambria Math" w:cs="Times New Roman"/>
                              <w:i/>
                            </w:rPr>
                          </m:ctrlPr>
                        </m:sSubPr>
                        <m:e>
                          <m:d>
                            <m:dPr>
                              <m:begChr m:val="‖"/>
                              <m:endChr m:val="‖"/>
                              <m:ctrlPr>
                                <w:rPr>
                                  <w:rFonts w:ascii="Cambria Math" w:eastAsiaTheme="minorEastAsia" w:hAnsi="Cambria Math" w:cs="Times New Roman"/>
                                  <w:i/>
                                </w:rPr>
                              </m:ctrlPr>
                            </m:dPr>
                            <m:e>
                              <m:sSubSup>
                                <m:sSubSupPr>
                                  <m:ctrlPr>
                                    <w:rPr>
                                      <w:rFonts w:ascii="Cambria Math" w:hAnsi="Cambria Math" w:cs="Times New Roman"/>
                                      <w:i/>
                                    </w:rPr>
                                  </m:ctrlPr>
                                </m:sSubSupPr>
                                <m:e>
                                  <m:r>
                                    <w:rPr>
                                      <w:rFonts w:ascii="Cambria Math" w:hAnsi="Cambria Math" w:cs="Times New Roman"/>
                                    </w:rPr>
                                    <m:t>ω</m:t>
                                  </m:r>
                                </m:e>
                                <m:sub>
                                  <m:r>
                                    <w:rPr>
                                      <w:rFonts w:ascii="Cambria Math" w:hAnsi="Cambria Math" w:cs="Times New Roman"/>
                                    </w:rPr>
                                    <m:t>T+1</m:t>
                                  </m:r>
                                </m:sub>
                                <m:sup>
                                  <m:r>
                                    <w:rPr>
                                      <w:rFonts w:ascii="Cambria Math" w:hAnsi="Cambria Math" w:cs="Times New Roman"/>
                                    </w:rPr>
                                    <m:t>i</m:t>
                                  </m:r>
                                </m:sup>
                              </m:sSubSup>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ω</m:t>
                                  </m:r>
                                </m:e>
                                <m:sub>
                                  <m:r>
                                    <m:rPr>
                                      <m:sty m:val="p"/>
                                    </m:rPr>
                                    <w:rPr>
                                      <w:rFonts w:ascii="Cambria Math" w:hAnsi="Cambria Math" w:cs="Times New Roman"/>
                                    </w:rPr>
                                    <m:t>T</m:t>
                                  </m:r>
                                </m:sub>
                              </m:sSub>
                            </m:e>
                          </m:d>
                        </m:e>
                        <m:sub>
                          <m:r>
                            <w:rPr>
                              <w:rFonts w:ascii="Cambria Math" w:eastAsiaTheme="minorEastAsia" w:hAnsi="Cambria Math" w:cs="Times New Roman"/>
                            </w:rPr>
                            <m:t>2</m:t>
                          </m:r>
                        </m:sub>
                      </m:sSub>
                    </m:e>
                  </m:d>
                </m:e>
              </m:func>
              <m:r>
                <w:rPr>
                  <w:rFonts w:ascii="Cambria Math" w:eastAsiaTheme="minorEastAsia" w:hAnsi="Cambria Math" w:cs="Times New Roman"/>
                </w:rPr>
                <m:t>≤αN</m:t>
              </m:r>
              <m:d>
                <m:dPr>
                  <m:ctrlPr>
                    <w:rPr>
                      <w:rFonts w:ascii="Cambria Math" w:eastAsiaTheme="minorEastAsia" w:hAnsi="Cambria Math" w:cs="Times New Roman"/>
                      <w:i/>
                    </w:rPr>
                  </m:ctrlPr>
                </m:dPr>
                <m:e>
                  <m:r>
                    <w:rPr>
                      <w:rFonts w:ascii="Cambria Math" w:eastAsiaTheme="minorEastAsia" w:hAnsi="Cambria Math" w:cs="Times New Roman"/>
                    </w:rPr>
                    <m:t xml:space="preserve">0, </m:t>
                  </m:r>
                  <m:sSubSup>
                    <m:sSubSupPr>
                      <m:ctrlPr>
                        <w:rPr>
                          <w:rFonts w:ascii="Cambria Math" w:hAnsi="Cambria Math" w:cs="Times New Roman"/>
                          <w:i/>
                        </w:rPr>
                      </m:ctrlPr>
                    </m:sSubSupPr>
                    <m:e>
                      <m:r>
                        <w:rPr>
                          <w:rFonts w:ascii="Cambria Math" w:eastAsiaTheme="minorEastAsia" w:hAnsi="Cambria Math" w:cs="Times New Roman"/>
                        </w:rPr>
                        <m:t>σ</m:t>
                      </m:r>
                    </m:e>
                    <m:sub>
                      <m:r>
                        <m:rPr>
                          <m:sty m:val="p"/>
                        </m:rPr>
                        <w:rPr>
                          <w:rFonts w:ascii="Cambria Math" w:hAnsi="Cambria Math" w:cs="Times New Roman"/>
                        </w:rPr>
                        <m:t>T</m:t>
                      </m:r>
                    </m:sub>
                    <m:sup>
                      <m:r>
                        <w:rPr>
                          <w:rFonts w:ascii="Cambria Math" w:hAnsi="Cambria Math" w:cs="Times New Roman"/>
                        </w:rPr>
                        <m:t>2</m:t>
                      </m:r>
                    </m:sup>
                  </m:sSubSup>
                </m:e>
              </m:d>
            </m:oMath>
          </w:p>
          <w:p w14:paraId="0744F860" w14:textId="77777777" w:rsidR="00304068" w:rsidRDefault="00AB02C9" w:rsidP="00B1295B">
            <w:pPr>
              <w:pStyle w:val="ListParagraph"/>
              <w:numPr>
                <w:ilvl w:val="0"/>
                <w:numId w:val="8"/>
              </w:numPr>
              <w:rPr>
                <w:rFonts w:ascii="Times New Roman" w:eastAsiaTheme="minorEastAsia" w:hAnsi="Times New Roman" w:cs="Times New Roman"/>
              </w:rPr>
            </w:pPr>
            <w:r>
              <w:rPr>
                <w:rFonts w:ascii="Times New Roman" w:eastAsiaTheme="minorEastAsia" w:hAnsi="Times New Roman" w:cs="Times New Roman"/>
              </w:rPr>
              <w:t xml:space="preserve">if </w:t>
            </w:r>
            <m:oMath>
              <m:sSub>
                <m:sSubPr>
                  <m:ctrlPr>
                    <w:rPr>
                      <w:rFonts w:ascii="Cambria Math" w:eastAsiaTheme="minorEastAsia" w:hAnsi="Cambria Math" w:cs="Times New Roman"/>
                      <w:i/>
                    </w:rPr>
                  </m:ctrlPr>
                </m:sSubPr>
                <m:e>
                  <m:d>
                    <m:dPr>
                      <m:begChr m:val="‖"/>
                      <m:endChr m:val="‖"/>
                      <m:ctrlPr>
                        <w:rPr>
                          <w:rFonts w:ascii="Cambria Math" w:eastAsiaTheme="minorEastAsia" w:hAnsi="Cambria Math" w:cs="Times New Roman"/>
                          <w:i/>
                        </w:rPr>
                      </m:ctrlPr>
                    </m:dPr>
                    <m:e>
                      <m:sSubSup>
                        <m:sSubSupPr>
                          <m:ctrlPr>
                            <w:rPr>
                              <w:rFonts w:ascii="Cambria Math" w:hAnsi="Cambria Math" w:cs="Times New Roman"/>
                              <w:i/>
                            </w:rPr>
                          </m:ctrlPr>
                        </m:sSubSupPr>
                        <m:e>
                          <m:r>
                            <w:rPr>
                              <w:rFonts w:ascii="Cambria Math" w:hAnsi="Cambria Math" w:cs="Times New Roman"/>
                            </w:rPr>
                            <m:t>ω</m:t>
                          </m:r>
                        </m:e>
                        <m:sub>
                          <m:r>
                            <w:rPr>
                              <w:rFonts w:ascii="Cambria Math" w:hAnsi="Cambria Math" w:cs="Times New Roman"/>
                            </w:rPr>
                            <m:t>T+1</m:t>
                          </m:r>
                        </m:sub>
                        <m:sup>
                          <m:r>
                            <w:rPr>
                              <w:rFonts w:ascii="Cambria Math" w:hAnsi="Cambria Math" w:cs="Times New Roman"/>
                            </w:rPr>
                            <m:t>i</m:t>
                          </m:r>
                        </m:sup>
                      </m:sSubSup>
                      <m:r>
                        <w:rPr>
                          <w:rFonts w:ascii="Cambria Math" w:hAnsi="Cambria Math" w:cs="Times New Roman"/>
                        </w:rPr>
                        <m:t>-</m:t>
                      </m:r>
                      <m:sSubSup>
                        <m:sSubSupPr>
                          <m:ctrlPr>
                            <w:rPr>
                              <w:rFonts w:ascii="Cambria Math" w:hAnsi="Cambria Math" w:cs="Times New Roman"/>
                              <w:i/>
                            </w:rPr>
                          </m:ctrlPr>
                        </m:sSubSupPr>
                        <m:e>
                          <m:acc>
                            <m:accPr>
                              <m:chr m:val="̅"/>
                              <m:ctrlPr>
                                <w:rPr>
                                  <w:rFonts w:ascii="Cambria Math" w:hAnsi="Cambria Math" w:cs="Times New Roman"/>
                                  <w:i/>
                                </w:rPr>
                              </m:ctrlPr>
                            </m:accPr>
                            <m:e>
                              <m:r>
                                <w:rPr>
                                  <w:rFonts w:ascii="Cambria Math" w:hAnsi="Cambria Math" w:cs="Times New Roman"/>
                                </w:rPr>
                                <m:t>ω</m:t>
                              </m:r>
                            </m:e>
                          </m:acc>
                        </m:e>
                        <m:sub>
                          <m:r>
                            <w:rPr>
                              <w:rFonts w:ascii="Cambria Math" w:hAnsi="Cambria Math" w:cs="Times New Roman"/>
                            </w:rPr>
                            <m:t>T</m:t>
                          </m:r>
                        </m:sub>
                        <m:sup>
                          <m:r>
                            <w:rPr>
                              <w:rFonts w:ascii="Cambria Math" w:hAnsi="Cambria Math" w:cs="Times New Roman"/>
                            </w:rPr>
                            <m:t>i</m:t>
                          </m:r>
                        </m:sup>
                      </m:sSubSup>
                    </m:e>
                  </m:d>
                </m:e>
                <m:sub>
                  <m:r>
                    <w:rPr>
                      <w:rFonts w:ascii="Cambria Math" w:eastAsiaTheme="minorEastAsia" w:hAnsi="Cambria Math" w:cs="Times New Roman"/>
                    </w:rPr>
                    <m:t>2</m:t>
                  </m:r>
                </m:sub>
              </m:sSub>
              <m:r>
                <w:rPr>
                  <w:rFonts w:ascii="Cambria Math" w:eastAsiaTheme="minorEastAsia" w:hAnsi="Cambria Math" w:cs="Times New Roman"/>
                </w:rPr>
                <m:t>≤</m:t>
              </m:r>
              <m:sSub>
                <m:sSubPr>
                  <m:ctrlPr>
                    <w:rPr>
                      <w:rFonts w:ascii="Cambria Math" w:eastAsiaTheme="minorEastAsia" w:hAnsi="Cambria Math" w:cs="Times New Roman"/>
                      <w:i/>
                    </w:rPr>
                  </m:ctrlPr>
                </m:sSubPr>
                <m:e>
                  <m:d>
                    <m:dPr>
                      <m:begChr m:val="‖"/>
                      <m:endChr m:val="‖"/>
                      <m:ctrlPr>
                        <w:rPr>
                          <w:rFonts w:ascii="Cambria Math" w:eastAsiaTheme="minorEastAsia" w:hAnsi="Cambria Math" w:cs="Times New Roman"/>
                          <w:i/>
                        </w:rPr>
                      </m:ctrlPr>
                    </m:dPr>
                    <m:e>
                      <m:sSubSup>
                        <m:sSubSupPr>
                          <m:ctrlPr>
                            <w:rPr>
                              <w:rFonts w:ascii="Cambria Math" w:hAnsi="Cambria Math" w:cs="Times New Roman"/>
                              <w:i/>
                            </w:rPr>
                          </m:ctrlPr>
                        </m:sSubSupPr>
                        <m:e>
                          <m:r>
                            <w:rPr>
                              <w:rFonts w:ascii="Cambria Math" w:hAnsi="Cambria Math" w:cs="Times New Roman"/>
                            </w:rPr>
                            <m:t>ω</m:t>
                          </m:r>
                        </m:e>
                        <m:sub>
                          <m:r>
                            <w:rPr>
                              <w:rFonts w:ascii="Cambria Math" w:hAnsi="Cambria Math" w:cs="Times New Roman"/>
                            </w:rPr>
                            <m:t>T+1</m:t>
                          </m:r>
                        </m:sub>
                        <m:sup>
                          <m:r>
                            <w:rPr>
                              <w:rFonts w:ascii="Cambria Math" w:hAnsi="Cambria Math" w:cs="Times New Roman"/>
                            </w:rPr>
                            <m:t>i</m:t>
                          </m:r>
                        </m:sup>
                      </m:sSubSup>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ω</m:t>
                          </m:r>
                        </m:e>
                        <m:sub>
                          <m:r>
                            <m:rPr>
                              <m:sty m:val="p"/>
                            </m:rPr>
                            <w:rPr>
                              <w:rFonts w:ascii="Cambria Math" w:hAnsi="Cambria Math" w:cs="Times New Roman"/>
                            </w:rPr>
                            <m:t>T</m:t>
                          </m:r>
                        </m:sub>
                      </m:sSub>
                    </m:e>
                  </m:d>
                </m:e>
                <m:sub>
                  <m:r>
                    <w:rPr>
                      <w:rFonts w:ascii="Cambria Math" w:eastAsiaTheme="minorEastAsia" w:hAnsi="Cambria Math" w:cs="Times New Roman"/>
                    </w:rPr>
                    <m:t>2</m:t>
                  </m:r>
                </m:sub>
              </m:sSub>
            </m:oMath>
          </w:p>
          <w:p w14:paraId="7BF92069" w14:textId="77777777" w:rsidR="00B221FB" w:rsidRDefault="00000000" w:rsidP="00B1295B">
            <w:pPr>
              <w:pStyle w:val="ListParagraph"/>
              <w:numPr>
                <w:ilvl w:val="0"/>
                <w:numId w:val="8"/>
              </w:numPr>
              <w:rPr>
                <w:rFonts w:ascii="Times New Roman" w:eastAsiaTheme="minorEastAsia" w:hAnsi="Times New Roman" w:cs="Times New Roman"/>
              </w:rPr>
            </w:pPr>
            <m:oMath>
              <m:sSubSup>
                <m:sSubSupPr>
                  <m:ctrlPr>
                    <w:rPr>
                      <w:rFonts w:ascii="Cambria Math" w:hAnsi="Cambria Math" w:cs="Times New Roman"/>
                      <w:i/>
                    </w:rPr>
                  </m:ctrlPr>
                </m:sSubSupPr>
                <m:e>
                  <m:acc>
                    <m:accPr>
                      <m:chr m:val="̅"/>
                      <m:ctrlPr>
                        <w:rPr>
                          <w:rFonts w:ascii="Cambria Math" w:hAnsi="Cambria Math" w:cs="Times New Roman"/>
                          <w:i/>
                        </w:rPr>
                      </m:ctrlPr>
                    </m:accPr>
                    <m:e>
                      <m:r>
                        <w:rPr>
                          <w:rFonts w:ascii="Cambria Math" w:hAnsi="Cambria Math" w:cs="Times New Roman"/>
                        </w:rPr>
                        <m:t>ω</m:t>
                      </m:r>
                    </m:e>
                  </m:acc>
                </m:e>
                <m:sub>
                  <m:r>
                    <w:rPr>
                      <w:rFonts w:ascii="Cambria Math" w:hAnsi="Cambria Math" w:cs="Times New Roman"/>
                    </w:rPr>
                    <m:t>T+1</m:t>
                  </m:r>
                </m:sub>
                <m:sup>
                  <m:r>
                    <w:rPr>
                      <w:rFonts w:ascii="Cambria Math" w:hAnsi="Cambria Math" w:cs="Times New Roman"/>
                    </w:rPr>
                    <m:t>i</m:t>
                  </m:r>
                </m:sup>
              </m:sSubSup>
              <m:r>
                <w:rPr>
                  <w:rFonts w:ascii="Cambria Math" w:hAnsi="Cambria Math" w:cs="Times New Roman"/>
                </w:rPr>
                <m:t>=</m:t>
              </m:r>
              <m:sSubSup>
                <m:sSubSupPr>
                  <m:ctrlPr>
                    <w:rPr>
                      <w:rFonts w:ascii="Cambria Math" w:hAnsi="Cambria Math" w:cs="Times New Roman"/>
                      <w:i/>
                    </w:rPr>
                  </m:ctrlPr>
                </m:sSubSupPr>
                <m:e>
                  <m:acc>
                    <m:accPr>
                      <m:chr m:val="̅"/>
                      <m:ctrlPr>
                        <w:rPr>
                          <w:rFonts w:ascii="Cambria Math" w:hAnsi="Cambria Math" w:cs="Times New Roman"/>
                          <w:i/>
                        </w:rPr>
                      </m:ctrlPr>
                    </m:accPr>
                    <m:e>
                      <m:r>
                        <w:rPr>
                          <w:rFonts w:ascii="Cambria Math" w:hAnsi="Cambria Math" w:cs="Times New Roman"/>
                        </w:rPr>
                        <m:t>ω</m:t>
                      </m:r>
                    </m:e>
                  </m:acc>
                </m:e>
                <m:sub>
                  <m:r>
                    <w:rPr>
                      <w:rFonts w:ascii="Cambria Math" w:hAnsi="Cambria Math" w:cs="Times New Roman"/>
                    </w:rPr>
                    <m:t>T</m:t>
                  </m:r>
                </m:sub>
                <m:sup>
                  <m:r>
                    <w:rPr>
                      <w:rFonts w:ascii="Cambria Math" w:hAnsi="Cambria Math" w:cs="Times New Roman"/>
                    </w:rPr>
                    <m:t>i</m:t>
                  </m:r>
                </m:sup>
              </m:sSubSup>
            </m:oMath>
          </w:p>
          <w:p w14:paraId="1F5D5C6D" w14:textId="77777777" w:rsidR="00A33C97" w:rsidRDefault="00A33C97" w:rsidP="00B1295B">
            <w:pPr>
              <w:pStyle w:val="ListParagraph"/>
              <w:numPr>
                <w:ilvl w:val="0"/>
                <w:numId w:val="8"/>
              </w:numPr>
              <w:rPr>
                <w:rFonts w:ascii="Times New Roman" w:eastAsiaTheme="minorEastAsia" w:hAnsi="Times New Roman" w:cs="Times New Roman"/>
              </w:rPr>
            </w:pPr>
            <w:r>
              <w:rPr>
                <w:rFonts w:ascii="Times New Roman" w:eastAsiaTheme="minorEastAsia" w:hAnsi="Times New Roman" w:cs="Times New Roman"/>
              </w:rPr>
              <w:t>else</w:t>
            </w:r>
          </w:p>
          <w:p w14:paraId="5BAF73E0" w14:textId="77777777" w:rsidR="00313D53" w:rsidRDefault="00000000" w:rsidP="00313D53">
            <w:pPr>
              <w:pStyle w:val="ListParagraph"/>
              <w:numPr>
                <w:ilvl w:val="0"/>
                <w:numId w:val="8"/>
              </w:numPr>
              <w:rPr>
                <w:rFonts w:ascii="Times New Roman" w:eastAsiaTheme="minorEastAsia" w:hAnsi="Times New Roman" w:cs="Times New Roman"/>
              </w:rPr>
            </w:pPr>
            <m:oMath>
              <m:sSubSup>
                <m:sSubSupPr>
                  <m:ctrlPr>
                    <w:rPr>
                      <w:rFonts w:ascii="Cambria Math" w:hAnsi="Cambria Math" w:cs="Times New Roman"/>
                      <w:i/>
                    </w:rPr>
                  </m:ctrlPr>
                </m:sSubSupPr>
                <m:e>
                  <m:acc>
                    <m:accPr>
                      <m:chr m:val="̅"/>
                      <m:ctrlPr>
                        <w:rPr>
                          <w:rFonts w:ascii="Cambria Math" w:hAnsi="Cambria Math" w:cs="Times New Roman"/>
                          <w:i/>
                        </w:rPr>
                      </m:ctrlPr>
                    </m:accPr>
                    <m:e>
                      <m:r>
                        <w:rPr>
                          <w:rFonts w:ascii="Cambria Math" w:hAnsi="Cambria Math" w:cs="Times New Roman"/>
                        </w:rPr>
                        <m:t>ω</m:t>
                      </m:r>
                    </m:e>
                  </m:acc>
                </m:e>
                <m:sub>
                  <m:r>
                    <w:rPr>
                      <w:rFonts w:ascii="Cambria Math" w:hAnsi="Cambria Math" w:cs="Times New Roman"/>
                    </w:rPr>
                    <m:t>T+1</m:t>
                  </m:r>
                </m:sub>
                <m:sup>
                  <m:r>
                    <w:rPr>
                      <w:rFonts w:ascii="Cambria Math" w:hAnsi="Cambria Math" w:cs="Times New Roman"/>
                    </w:rPr>
                    <m:t>i</m:t>
                  </m:r>
                </m:sup>
              </m:sSubSup>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ω</m:t>
                  </m:r>
                </m:e>
                <m:sub>
                  <m:r>
                    <m:rPr>
                      <m:sty m:val="p"/>
                    </m:rPr>
                    <w:rPr>
                      <w:rFonts w:ascii="Cambria Math" w:hAnsi="Cambria Math" w:cs="Times New Roman"/>
                    </w:rPr>
                    <m:t>T</m:t>
                  </m:r>
                </m:sub>
              </m:sSub>
            </m:oMath>
          </w:p>
          <w:p w14:paraId="74FD2DA4" w14:textId="77777777" w:rsidR="00313D53" w:rsidRDefault="00C45F07" w:rsidP="00B1295B">
            <w:pPr>
              <w:pStyle w:val="ListParagraph"/>
              <w:numPr>
                <w:ilvl w:val="0"/>
                <w:numId w:val="8"/>
              </w:numPr>
              <w:rPr>
                <w:rFonts w:ascii="Times New Roman" w:eastAsiaTheme="minorEastAsia" w:hAnsi="Times New Roman" w:cs="Times New Roman"/>
              </w:rPr>
            </w:pPr>
            <w:r>
              <w:rPr>
                <w:rFonts w:ascii="Times New Roman" w:eastAsiaTheme="minorEastAsia" w:hAnsi="Times New Roman" w:cs="Times New Roman"/>
              </w:rPr>
              <w:t>end if</w:t>
            </w:r>
          </w:p>
          <w:p w14:paraId="2FCCE18B" w14:textId="77777777" w:rsidR="00C45F07" w:rsidRDefault="00C45F07" w:rsidP="00B1295B">
            <w:pPr>
              <w:pStyle w:val="ListParagraph"/>
              <w:numPr>
                <w:ilvl w:val="0"/>
                <w:numId w:val="8"/>
              </w:numPr>
              <w:rPr>
                <w:rFonts w:ascii="Times New Roman" w:eastAsiaTheme="minorEastAsia" w:hAnsi="Times New Roman" w:cs="Times New Roman"/>
              </w:rPr>
            </w:pPr>
            <w:r>
              <w:rPr>
                <w:rFonts w:ascii="Times New Roman" w:eastAsiaTheme="minorEastAsia" w:hAnsi="Times New Roman" w:cs="Times New Roman"/>
              </w:rPr>
              <w:t>else</w:t>
            </w:r>
          </w:p>
          <w:p w14:paraId="61F559CD" w14:textId="77777777" w:rsidR="00EE621F" w:rsidRDefault="00000000" w:rsidP="00EE621F">
            <w:pPr>
              <w:pStyle w:val="ListParagraph"/>
              <w:numPr>
                <w:ilvl w:val="0"/>
                <w:numId w:val="8"/>
              </w:numPr>
              <w:rPr>
                <w:rFonts w:ascii="Times New Roman" w:eastAsiaTheme="minorEastAsia" w:hAnsi="Times New Roman" w:cs="Times New Roman"/>
              </w:rPr>
            </w:pPr>
            <m:oMath>
              <m:sSubSup>
                <m:sSubSupPr>
                  <m:ctrlPr>
                    <w:rPr>
                      <w:rFonts w:ascii="Cambria Math" w:hAnsi="Cambria Math" w:cs="Times New Roman"/>
                      <w:i/>
                    </w:rPr>
                  </m:ctrlPr>
                </m:sSubSupPr>
                <m:e>
                  <m:acc>
                    <m:accPr>
                      <m:chr m:val="̅"/>
                      <m:ctrlPr>
                        <w:rPr>
                          <w:rFonts w:ascii="Cambria Math" w:hAnsi="Cambria Math" w:cs="Times New Roman"/>
                          <w:i/>
                        </w:rPr>
                      </m:ctrlPr>
                    </m:accPr>
                    <m:e>
                      <m:r>
                        <w:rPr>
                          <w:rFonts w:ascii="Cambria Math" w:hAnsi="Cambria Math" w:cs="Times New Roman"/>
                        </w:rPr>
                        <m:t>ω</m:t>
                      </m:r>
                    </m:e>
                  </m:acc>
                </m:e>
                <m:sub>
                  <m:r>
                    <w:rPr>
                      <w:rFonts w:ascii="Cambria Math" w:hAnsi="Cambria Math" w:cs="Times New Roman"/>
                    </w:rPr>
                    <m:t>T+1</m:t>
                  </m:r>
                </m:sub>
                <m:sup>
                  <m:r>
                    <w:rPr>
                      <w:rFonts w:ascii="Cambria Math" w:hAnsi="Cambria Math" w:cs="Times New Roman"/>
                    </w:rPr>
                    <m:t>i</m:t>
                  </m:r>
                </m:sup>
              </m:sSubSup>
              <m:r>
                <w:rPr>
                  <w:rFonts w:ascii="Cambria Math" w:hAnsi="Cambria Math" w:cs="Times New Roman"/>
                </w:rPr>
                <m:t>=</m:t>
              </m:r>
              <m:sSubSup>
                <m:sSubSupPr>
                  <m:ctrlPr>
                    <w:rPr>
                      <w:rFonts w:ascii="Cambria Math" w:hAnsi="Cambria Math" w:cs="Times New Roman"/>
                      <w:i/>
                    </w:rPr>
                  </m:ctrlPr>
                </m:sSubSupPr>
                <m:e>
                  <m:r>
                    <w:rPr>
                      <w:rFonts w:ascii="Cambria Math" w:hAnsi="Cambria Math" w:cs="Times New Roman"/>
                    </w:rPr>
                    <m:t>ω</m:t>
                  </m:r>
                </m:e>
                <m:sub>
                  <m:r>
                    <w:rPr>
                      <w:rFonts w:ascii="Cambria Math" w:hAnsi="Cambria Math" w:cs="Times New Roman"/>
                    </w:rPr>
                    <m:t>T+1</m:t>
                  </m:r>
                </m:sub>
                <m:sup>
                  <m:r>
                    <w:rPr>
                      <w:rFonts w:ascii="Cambria Math" w:hAnsi="Cambria Math" w:cs="Times New Roman"/>
                    </w:rPr>
                    <m:t>i</m:t>
                  </m:r>
                </m:sup>
              </m:sSubSup>
              <m:r>
                <w:rPr>
                  <w:rFonts w:ascii="Cambria Math" w:eastAsiaTheme="minorEastAsia" w:hAnsi="Cambria Math" w:cs="Times New Roman"/>
                </w:rPr>
                <m:t>+N</m:t>
              </m:r>
              <m:d>
                <m:dPr>
                  <m:ctrlPr>
                    <w:rPr>
                      <w:rFonts w:ascii="Cambria Math" w:eastAsiaTheme="minorEastAsia" w:hAnsi="Cambria Math" w:cs="Times New Roman"/>
                      <w:i/>
                    </w:rPr>
                  </m:ctrlPr>
                </m:dPr>
                <m:e>
                  <m:r>
                    <w:rPr>
                      <w:rFonts w:ascii="Cambria Math" w:eastAsiaTheme="minorEastAsia" w:hAnsi="Cambria Math" w:cs="Times New Roman"/>
                    </w:rPr>
                    <m:t xml:space="preserve">0, </m:t>
                  </m:r>
                  <m:sSubSup>
                    <m:sSubSupPr>
                      <m:ctrlPr>
                        <w:rPr>
                          <w:rFonts w:ascii="Cambria Math" w:hAnsi="Cambria Math" w:cs="Times New Roman"/>
                          <w:i/>
                        </w:rPr>
                      </m:ctrlPr>
                    </m:sSubSupPr>
                    <m:e>
                      <m:r>
                        <w:rPr>
                          <w:rFonts w:ascii="Cambria Math" w:eastAsiaTheme="minorEastAsia" w:hAnsi="Cambria Math" w:cs="Times New Roman"/>
                        </w:rPr>
                        <m:t>σ</m:t>
                      </m:r>
                    </m:e>
                    <m:sub>
                      <m:r>
                        <m:rPr>
                          <m:sty m:val="p"/>
                        </m:rPr>
                        <w:rPr>
                          <w:rFonts w:ascii="Cambria Math" w:hAnsi="Cambria Math" w:cs="Times New Roman"/>
                        </w:rPr>
                        <m:t>T</m:t>
                      </m:r>
                    </m:sub>
                    <m:sup>
                      <m:r>
                        <w:rPr>
                          <w:rFonts w:ascii="Cambria Math" w:hAnsi="Cambria Math" w:cs="Times New Roman"/>
                        </w:rPr>
                        <m:t>2</m:t>
                      </m:r>
                    </m:sup>
                  </m:sSubSup>
                </m:e>
              </m:d>
            </m:oMath>
          </w:p>
          <w:p w14:paraId="1C82F22E" w14:textId="77777777" w:rsidR="00C45F07" w:rsidRDefault="001D4D6F" w:rsidP="00B1295B">
            <w:pPr>
              <w:pStyle w:val="ListParagraph"/>
              <w:numPr>
                <w:ilvl w:val="0"/>
                <w:numId w:val="8"/>
              </w:numPr>
              <w:rPr>
                <w:rFonts w:ascii="Times New Roman" w:eastAsiaTheme="minorEastAsia" w:hAnsi="Times New Roman" w:cs="Times New Roman"/>
              </w:rPr>
            </w:pPr>
            <w:r>
              <w:rPr>
                <w:rFonts w:ascii="Times New Roman" w:eastAsiaTheme="minorEastAsia" w:hAnsi="Times New Roman" w:cs="Times New Roman"/>
              </w:rPr>
              <w:t>end if</w:t>
            </w:r>
          </w:p>
          <w:p w14:paraId="669186FB" w14:textId="77777777" w:rsidR="00542DA5" w:rsidRPr="001D4D6F" w:rsidRDefault="001D4D6F" w:rsidP="00D05B35">
            <w:pPr>
              <w:pStyle w:val="ListParagraph"/>
              <w:numPr>
                <w:ilvl w:val="0"/>
                <w:numId w:val="8"/>
              </w:numPr>
              <w:rPr>
                <w:rFonts w:ascii="Times New Roman" w:eastAsiaTheme="minorEastAsia" w:hAnsi="Times New Roman" w:cs="Times New Roman"/>
              </w:rPr>
            </w:pPr>
            <w:r>
              <w:rPr>
                <w:rFonts w:ascii="Times New Roman" w:eastAsiaTheme="minorEastAsia" w:hAnsi="Times New Roman" w:cs="Times New Roman"/>
              </w:rPr>
              <w:lastRenderedPageBreak/>
              <w:t xml:space="preserve">return </w:t>
            </w:r>
            <m:oMath>
              <m:sSubSup>
                <m:sSubSupPr>
                  <m:ctrlPr>
                    <w:rPr>
                      <w:rFonts w:ascii="Cambria Math" w:hAnsi="Cambria Math" w:cs="Times New Roman"/>
                      <w:i/>
                    </w:rPr>
                  </m:ctrlPr>
                </m:sSubSupPr>
                <m:e>
                  <m:acc>
                    <m:accPr>
                      <m:chr m:val="̅"/>
                      <m:ctrlPr>
                        <w:rPr>
                          <w:rFonts w:ascii="Cambria Math" w:hAnsi="Cambria Math" w:cs="Times New Roman"/>
                          <w:i/>
                        </w:rPr>
                      </m:ctrlPr>
                    </m:accPr>
                    <m:e>
                      <m:r>
                        <w:rPr>
                          <w:rFonts w:ascii="Cambria Math" w:hAnsi="Cambria Math" w:cs="Times New Roman"/>
                        </w:rPr>
                        <m:t>ω</m:t>
                      </m:r>
                    </m:e>
                  </m:acc>
                </m:e>
                <m:sub>
                  <m:r>
                    <w:rPr>
                      <w:rFonts w:ascii="Cambria Math" w:hAnsi="Cambria Math" w:cs="Times New Roman"/>
                    </w:rPr>
                    <m:t>T+1</m:t>
                  </m:r>
                </m:sub>
                <m:sup>
                  <m:r>
                    <w:rPr>
                      <w:rFonts w:ascii="Cambria Math" w:hAnsi="Cambria Math" w:cs="Times New Roman"/>
                    </w:rPr>
                    <m:t>i</m:t>
                  </m:r>
                </m:sup>
              </m:sSubSup>
            </m:oMath>
          </w:p>
          <w:p w14:paraId="77F434D4" w14:textId="77777777" w:rsidR="00D05B35" w:rsidRDefault="00D05B35" w:rsidP="005F0E35">
            <w:pPr>
              <w:jc w:val="center"/>
              <w:rPr>
                <w:rFonts w:ascii="Times New Roman" w:hAnsi="Times New Roman" w:cs="Times New Roman"/>
              </w:rPr>
            </w:pPr>
          </w:p>
        </w:tc>
      </w:tr>
    </w:tbl>
    <w:p w14:paraId="655E5396" w14:textId="77777777" w:rsidR="005F0E35" w:rsidRDefault="005F0E35" w:rsidP="00C06E89">
      <w:pPr>
        <w:rPr>
          <w:rFonts w:ascii="Times New Roman" w:hAnsi="Times New Roman" w:cs="Times New Roman"/>
        </w:rPr>
      </w:pPr>
    </w:p>
    <w:p w14:paraId="6EB99F72" w14:textId="77777777" w:rsidR="0002330C" w:rsidRDefault="0002330C" w:rsidP="00937740">
      <w:pPr>
        <w:rPr>
          <w:rFonts w:ascii="Times New Roman" w:hAnsi="Times New Roman" w:cs="Times New Roman"/>
        </w:rPr>
      </w:pPr>
    </w:p>
    <w:p w14:paraId="6226BF37" w14:textId="77777777" w:rsidR="0002330C" w:rsidRDefault="0002330C" w:rsidP="00937740">
      <w:pPr>
        <w:rPr>
          <w:rFonts w:ascii="Times New Roman" w:hAnsi="Times New Roman" w:cs="Times New Roman"/>
        </w:rPr>
      </w:pPr>
    </w:p>
    <w:p w14:paraId="038282EA" w14:textId="77777777" w:rsidR="00C06E89" w:rsidRDefault="00C06E89" w:rsidP="00937740">
      <w:pPr>
        <w:rPr>
          <w:rFonts w:ascii="Times New Roman" w:hAnsi="Times New Roman" w:cs="Times New Roman"/>
        </w:rPr>
      </w:pPr>
      <w:r>
        <w:rPr>
          <w:rFonts w:ascii="Times New Roman" w:hAnsi="Times New Roman" w:cs="Times New Roman"/>
        </w:rPr>
        <w:t xml:space="preserve">4.4.1 </w:t>
      </w:r>
      <w:r w:rsidR="00937740">
        <w:rPr>
          <w:rFonts w:ascii="Times New Roman" w:hAnsi="Times New Roman" w:cs="Times New Roman"/>
        </w:rPr>
        <w:t>P</w:t>
      </w:r>
      <w:r w:rsidRPr="00C06E89">
        <w:rPr>
          <w:rFonts w:ascii="Times New Roman" w:hAnsi="Times New Roman" w:cs="Times New Roman"/>
        </w:rPr>
        <w:t>rivacy protection</w:t>
      </w:r>
      <w:r w:rsidR="00937740">
        <w:rPr>
          <w:rFonts w:ascii="Times New Roman" w:hAnsi="Times New Roman" w:cs="Times New Roman"/>
        </w:rPr>
        <w:t xml:space="preserve"> on client</w:t>
      </w:r>
      <w:r w:rsidR="00937740" w:rsidRPr="00C06E89">
        <w:rPr>
          <w:rFonts w:ascii="Times New Roman" w:hAnsi="Times New Roman" w:cs="Times New Roman"/>
        </w:rPr>
        <w:t>-level</w:t>
      </w:r>
    </w:p>
    <w:p w14:paraId="40E50DFE" w14:textId="77777777" w:rsidR="002D2676" w:rsidRDefault="009A78E3" w:rsidP="00C06E89">
      <w:pPr>
        <w:jc w:val="both"/>
        <w:rPr>
          <w:rFonts w:ascii="Times New Roman" w:hAnsi="Times New Roman" w:cs="Times New Roman"/>
        </w:rPr>
      </w:pPr>
      <w:r>
        <w:rPr>
          <w:rFonts w:ascii="Times New Roman" w:hAnsi="Times New Roman" w:cs="Times New Roman"/>
        </w:rPr>
        <w:t>T</w:t>
      </w:r>
      <w:r w:rsidR="00C06E89" w:rsidRPr="00C06E89">
        <w:rPr>
          <w:rFonts w:ascii="Times New Roman" w:hAnsi="Times New Roman" w:cs="Times New Roman"/>
        </w:rPr>
        <w:t>his paper applies differential privacy by using the concept of customer adjacent datasets</w:t>
      </w:r>
      <w:r>
        <w:rPr>
          <w:rFonts w:ascii="Times New Roman" w:hAnsi="Times New Roman" w:cs="Times New Roman"/>
        </w:rPr>
        <w:t xml:space="preserve"> to</w:t>
      </w:r>
      <w:r w:rsidRPr="00C06E89">
        <w:rPr>
          <w:rFonts w:ascii="Times New Roman" w:hAnsi="Times New Roman" w:cs="Times New Roman"/>
        </w:rPr>
        <w:t xml:space="preserve"> model training</w:t>
      </w:r>
      <w:r w:rsidR="00C06E89" w:rsidRPr="00C06E89">
        <w:rPr>
          <w:rFonts w:ascii="Times New Roman" w:hAnsi="Times New Roman" w:cs="Times New Roman"/>
        </w:rPr>
        <w:t>.</w:t>
      </w:r>
      <w:r w:rsidR="00C06E89">
        <w:rPr>
          <w:rFonts w:ascii="Times New Roman" w:hAnsi="Times New Roman" w:cs="Times New Roman"/>
        </w:rPr>
        <w:t xml:space="preserve"> </w:t>
      </w:r>
      <w:r w:rsidR="00FA653B" w:rsidRPr="00FA653B">
        <w:rPr>
          <w:rFonts w:ascii="Times New Roman" w:hAnsi="Times New Roman" w:cs="Times New Roman"/>
        </w:rPr>
        <w:t xml:space="preserve">The query function </w:t>
      </w:r>
      <w:r w:rsidR="00FA653B" w:rsidRPr="00FA653B">
        <w:rPr>
          <w:rFonts w:ascii="Times New Roman" w:hAnsi="Times New Roman" w:cs="Times New Roman"/>
          <w:i/>
        </w:rPr>
        <w:t>Q</w:t>
      </w:r>
      <w:r w:rsidR="00FA653B" w:rsidRPr="00FA653B">
        <w:rPr>
          <w:rFonts w:ascii="Times New Roman" w:hAnsi="Times New Roman" w:cs="Times New Roman"/>
        </w:rPr>
        <w:t xml:space="preserve"> of client-level differential privacy is defined as the model </w:t>
      </w:r>
      <w:r w:rsidR="00A71F66">
        <w:rPr>
          <w:rFonts w:ascii="Times New Roman" w:hAnsi="Times New Roman" w:cs="Times New Roman"/>
        </w:rPr>
        <w:t>update training procedure within</w:t>
      </w:r>
      <w:r w:rsidR="00580287">
        <w:rPr>
          <w:rFonts w:ascii="Times New Roman" w:hAnsi="Times New Roman" w:cs="Times New Roman"/>
        </w:rPr>
        <w:t xml:space="preserve"> a single global training round which is expressed as</w:t>
      </w:r>
      <w:r w:rsidR="00C06E89" w:rsidRPr="00C06E89">
        <w:rPr>
          <w:rFonts w:ascii="Times New Roman" w:hAnsi="Times New Roman" w:cs="Times New Roman"/>
        </w:rPr>
        <w:t>:</w:t>
      </w:r>
    </w:p>
    <w:p w14:paraId="2E56B1F3" w14:textId="77777777" w:rsidR="00C06E89" w:rsidRDefault="002D2676" w:rsidP="002D2676">
      <w:pPr>
        <w:jc w:val="right"/>
        <w:rPr>
          <w:rFonts w:ascii="Times New Roman" w:eastAsiaTheme="minorEastAsia" w:hAnsi="Times New Roman" w:cs="Times New Roman"/>
        </w:rPr>
      </w:pPr>
      <m:oMath>
        <m:r>
          <w:rPr>
            <w:rFonts w:ascii="Cambria Math" w:hAnsi="Cambria Math" w:cs="Times New Roman"/>
          </w:rPr>
          <m:t>Q</m:t>
        </m:r>
        <m:d>
          <m:dPr>
            <m:begChr m:val="["/>
            <m:endChr m:val="]"/>
            <m:ctrlPr>
              <w:rPr>
                <w:rFonts w:ascii="Cambria Math" w:hAnsi="Cambria Math" w:cs="Times New Roman"/>
                <w:i/>
              </w:rPr>
            </m:ctrlPr>
          </m:dPr>
          <m:e>
            <m:sSup>
              <m:sSupPr>
                <m:ctrlPr>
                  <w:rPr>
                    <w:rFonts w:ascii="Cambria Math" w:hAnsi="Cambria Math" w:cs="Times New Roman"/>
                    <w:i/>
                  </w:rPr>
                </m:ctrlPr>
              </m:sSupPr>
              <m:e>
                <m:r>
                  <w:rPr>
                    <w:rFonts w:ascii="Cambria Math" w:hAnsi="Cambria Math" w:cs="Times New Roman"/>
                  </w:rPr>
                  <m:t>D</m:t>
                </m:r>
              </m:e>
              <m:sup>
                <m:r>
                  <w:rPr>
                    <w:rFonts w:ascii="Cambria Math" w:hAnsi="Cambria Math" w:cs="Times New Roman"/>
                  </w:rPr>
                  <m:t>i</m:t>
                </m:r>
              </m:sup>
            </m:sSup>
            <m:d>
              <m:dPr>
                <m:begChr m:val="|"/>
                <m:endChr m:val=""/>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ω</m:t>
                    </m:r>
                  </m:e>
                  <m:sub>
                    <m:r>
                      <m:rPr>
                        <m:sty m:val="p"/>
                      </m:rPr>
                      <w:rPr>
                        <w:rFonts w:ascii="Cambria Math" w:hAnsi="Cambria Math" w:cs="Times New Roman"/>
                      </w:rPr>
                      <m:t>T</m:t>
                    </m:r>
                  </m:sub>
                </m:sSub>
              </m:e>
            </m:d>
          </m:e>
        </m:d>
        <m:r>
          <w:rPr>
            <w:rFonts w:ascii="Cambria Math" w:eastAsiaTheme="minorEastAsia" w:hAnsi="Cambria Math" w:cs="Times New Roman"/>
          </w:rPr>
          <m:t>=</m:t>
        </m:r>
        <m:sSub>
          <m:sSubPr>
            <m:ctrlPr>
              <w:rPr>
                <w:rFonts w:ascii="Cambria Math" w:hAnsi="Cambria Math" w:cs="Times New Roman"/>
                <w:i/>
              </w:rPr>
            </m:ctrlPr>
          </m:sSubPr>
          <m:e>
            <m:r>
              <w:rPr>
                <w:rFonts w:ascii="Cambria Math" w:hAnsi="Cambria Math" w:cs="Times New Roman"/>
              </w:rPr>
              <m:t>ω</m:t>
            </m:r>
          </m:e>
          <m:sub>
            <m:r>
              <m:rPr>
                <m:sty m:val="p"/>
              </m:rPr>
              <w:rPr>
                <w:rFonts w:ascii="Cambria Math" w:hAnsi="Cambria Math" w:cs="Times New Roman"/>
              </w:rPr>
              <m:t>T</m:t>
            </m:r>
          </m:sub>
        </m:sSub>
        <m:r>
          <w:rPr>
            <w:rFonts w:ascii="Cambria Math"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η</m:t>
            </m:r>
          </m:e>
          <m:sub>
            <m:r>
              <m:rPr>
                <m:sty m:val="p"/>
              </m:rPr>
              <w:rPr>
                <w:rFonts w:ascii="Cambria Math" w:eastAsiaTheme="minorEastAsia" w:hAnsi="Cambria Math" w:cs="Times New Roman"/>
              </w:rPr>
              <m:t>T</m:t>
            </m:r>
          </m:sub>
        </m:sSub>
        <m:sSub>
          <m:sSubPr>
            <m:ctrlPr>
              <w:rPr>
                <w:rFonts w:ascii="Cambria Math" w:eastAsiaTheme="minorEastAsia" w:hAnsi="Cambria Math" w:cs="Times New Roman"/>
                <w:i/>
              </w:rPr>
            </m:ctrlPr>
          </m:sSubPr>
          <m:e>
            <m:r>
              <w:rPr>
                <w:rFonts w:ascii="Cambria Math" w:eastAsiaTheme="minorEastAsia" w:hAnsi="Cambria Math" w:cs="Times New Roman"/>
              </w:rPr>
              <m:t>F</m:t>
            </m:r>
          </m:e>
          <m:sub>
            <m:r>
              <m:rPr>
                <m:sty m:val="p"/>
              </m:rPr>
              <w:rPr>
                <w:rFonts w:ascii="Cambria Math" w:eastAsiaTheme="minorEastAsia" w:hAnsi="Cambria Math" w:cs="Times New Roman"/>
              </w:rPr>
              <m:t>G</m:t>
            </m:r>
          </m:sub>
        </m:sSub>
        <m:d>
          <m:dPr>
            <m:begChr m:val="["/>
            <m:endChr m:val="]"/>
            <m:ctrlPr>
              <w:rPr>
                <w:rFonts w:ascii="Cambria Math" w:eastAsiaTheme="minorEastAsia" w:hAnsi="Cambria Math" w:cs="Times New Roman"/>
                <w:i/>
              </w:rPr>
            </m:ctrlPr>
          </m:dPr>
          <m:e>
            <m:sSubSup>
              <m:sSubSupPr>
                <m:ctrlPr>
                  <w:rPr>
                    <w:rFonts w:ascii="Cambria Math" w:hAnsi="Cambria Math" w:cs="Times New Roman"/>
                    <w:i/>
                  </w:rPr>
                </m:ctrlPr>
              </m:sSubSupPr>
              <m:e>
                <m:r>
                  <w:rPr>
                    <w:rFonts w:ascii="Cambria Math" w:hAnsi="Cambria Math" w:cs="Times New Roman"/>
                  </w:rPr>
                  <m:t>D</m:t>
                </m:r>
              </m:e>
              <m:sub>
                <m:r>
                  <w:rPr>
                    <w:rFonts w:ascii="Cambria Math" w:hAnsi="Cambria Math" w:cs="Times New Roman"/>
                  </w:rPr>
                  <m:t>T</m:t>
                </m:r>
              </m:sub>
              <m:sup>
                <m:r>
                  <w:rPr>
                    <w:rFonts w:ascii="Cambria Math" w:hAnsi="Cambria Math" w:cs="Times New Roman"/>
                  </w:rPr>
                  <m:t>i</m:t>
                </m:r>
              </m:sup>
            </m:sSubSup>
            <m:d>
              <m:dPr>
                <m:begChr m:val="|"/>
                <m:endChr m:val=""/>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ω</m:t>
                    </m:r>
                  </m:e>
                  <m:sub>
                    <m:r>
                      <m:rPr>
                        <m:sty m:val="p"/>
                      </m:rPr>
                      <w:rPr>
                        <w:rFonts w:ascii="Cambria Math" w:hAnsi="Cambria Math" w:cs="Times New Roman"/>
                      </w:rPr>
                      <m:t>T</m:t>
                    </m:r>
                  </m:sub>
                </m:sSub>
                <m:r>
                  <w:rPr>
                    <w:rFonts w:ascii="Cambria Math" w:hAnsi="Cambria Math" w:cs="Times New Roman"/>
                  </w:rPr>
                  <m:t>,</m:t>
                </m:r>
                <m:sSubSup>
                  <m:sSubSupPr>
                    <m:ctrlPr>
                      <w:rPr>
                        <w:rFonts w:ascii="Cambria Math" w:hAnsi="Cambria Math" w:cs="Times New Roman"/>
                        <w:i/>
                      </w:rPr>
                    </m:ctrlPr>
                  </m:sSubSupPr>
                  <m:e>
                    <m:acc>
                      <m:accPr>
                        <m:chr m:val="̃"/>
                        <m:ctrlPr>
                          <w:rPr>
                            <w:rFonts w:ascii="Cambria Math" w:hAnsi="Cambria Math" w:cs="Times New Roman"/>
                            <w:i/>
                          </w:rPr>
                        </m:ctrlPr>
                      </m:accPr>
                      <m:e>
                        <m:r>
                          <w:rPr>
                            <w:rFonts w:ascii="Cambria Math" w:hAnsi="Cambria Math" w:cs="Times New Roman"/>
                          </w:rPr>
                          <m:t>ω</m:t>
                        </m:r>
                      </m:e>
                    </m:acc>
                  </m:e>
                  <m:sub>
                    <m:r>
                      <w:rPr>
                        <w:rFonts w:ascii="Cambria Math" w:hAnsi="Cambria Math" w:cs="Times New Roman"/>
                      </w:rPr>
                      <m:t>i</m:t>
                    </m:r>
                  </m:sub>
                  <m:sup>
                    <m:r>
                      <w:rPr>
                        <w:rFonts w:ascii="Cambria Math" w:hAnsi="Cambria Math" w:cs="Times New Roman"/>
                      </w:rPr>
                      <m:t>i</m:t>
                    </m:r>
                  </m:sup>
                </m:sSubSup>
              </m:e>
            </m:d>
          </m:e>
        </m:d>
      </m:oMath>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t xml:space="preserve">      (11)</w:t>
      </w:r>
    </w:p>
    <w:p w14:paraId="4EF5879A" w14:textId="77777777" w:rsidR="002D2676" w:rsidRDefault="00C6779F" w:rsidP="002D2676">
      <w:pPr>
        <w:rPr>
          <w:rFonts w:ascii="Times New Roman" w:hAnsi="Times New Roman" w:cs="Times New Roman"/>
        </w:rPr>
      </w:pPr>
      <w:r w:rsidRPr="00C6779F">
        <w:rPr>
          <w:rFonts w:ascii="Times New Roman" w:hAnsi="Times New Roman" w:cs="Times New Roman"/>
        </w:rPr>
        <w:t>The privacy sensitivity calculation corresponding to the query function is expressed as</w:t>
      </w:r>
      <w:r>
        <w:rPr>
          <w:rFonts w:ascii="Times New Roman" w:hAnsi="Times New Roman" w:cs="Times New Roman"/>
        </w:rPr>
        <w:t>:</w:t>
      </w:r>
    </w:p>
    <w:p w14:paraId="3C5FEDFF" w14:textId="77777777" w:rsidR="00C6779F" w:rsidRDefault="00000000" w:rsidP="0002049B">
      <w:pPr>
        <w:jc w:val="right"/>
        <w:rPr>
          <w:rFonts w:ascii="Times New Roman" w:eastAsiaTheme="minorEastAsia" w:hAnsi="Times New Roman" w:cs="Times New Roman"/>
        </w:rPr>
      </w:pPr>
      <m:oMath>
        <m:sSub>
          <m:sSubPr>
            <m:ctrlPr>
              <w:rPr>
                <w:rFonts w:ascii="Cambria Math" w:hAnsi="Cambria Math" w:cs="Times New Roman"/>
                <w:i/>
              </w:rPr>
            </m:ctrlPr>
          </m:sSubPr>
          <m:e>
            <m:r>
              <w:rPr>
                <w:rFonts w:ascii="Cambria Math" w:hAnsi="Cambria Math" w:cs="Times New Roman"/>
              </w:rPr>
              <m:t>S</m:t>
            </m:r>
          </m:e>
          <m:sub>
            <m:r>
              <w:rPr>
                <w:rFonts w:ascii="Cambria Math" w:hAnsi="Cambria Math" w:cs="Times New Roman"/>
              </w:rPr>
              <m:t>Q</m:t>
            </m:r>
          </m:sub>
        </m:sSub>
        <m:d>
          <m:dPr>
            <m:begChr m:val="["/>
            <m:endChr m:val="]"/>
            <m:ctrlPr>
              <w:rPr>
                <w:rFonts w:ascii="Cambria Math" w:hAnsi="Cambria Math" w:cs="Times New Roman"/>
                <w:i/>
              </w:rPr>
            </m:ctrlPr>
          </m:dPr>
          <m:e>
            <m:r>
              <w:rPr>
                <w:rFonts w:ascii="Cambria Math" w:hAnsi="Cambria Math" w:cs="Times New Roman"/>
              </w:rPr>
              <m:t>∙</m:t>
            </m:r>
            <m:d>
              <m:dPr>
                <m:begChr m:val="|"/>
                <m:endChr m:val=""/>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ω</m:t>
                    </m:r>
                  </m:e>
                  <m:sub>
                    <m:r>
                      <m:rPr>
                        <m:sty m:val="p"/>
                      </m:rPr>
                      <w:rPr>
                        <w:rFonts w:ascii="Cambria Math" w:hAnsi="Cambria Math" w:cs="Times New Roman"/>
                      </w:rPr>
                      <m:t>T</m:t>
                    </m:r>
                  </m:sub>
                </m:sSub>
              </m:e>
            </m:d>
          </m:e>
        </m:d>
        <m:r>
          <w:rPr>
            <w:rFonts w:ascii="Cambria Math" w:hAnsi="Cambria Math" w:cs="Times New Roman"/>
          </w:rPr>
          <m:t>=</m:t>
        </m:r>
        <m:sSub>
          <m:sSubPr>
            <m:ctrlPr>
              <w:rPr>
                <w:rFonts w:ascii="Cambria Math" w:hAnsi="Cambria Math" w:cs="Times New Roman"/>
                <w:i/>
              </w:rPr>
            </m:ctrlPr>
          </m:sSubPr>
          <m:e>
            <m:func>
              <m:funcPr>
                <m:ctrlPr>
                  <w:rPr>
                    <w:rFonts w:ascii="Cambria Math" w:hAnsi="Cambria Math" w:cs="Times New Roman"/>
                    <w:i/>
                  </w:rPr>
                </m:ctrlPr>
              </m:funcPr>
              <m:fName>
                <m:limLow>
                  <m:limLowPr>
                    <m:ctrlPr>
                      <w:rPr>
                        <w:rFonts w:ascii="Cambria Math" w:hAnsi="Cambria Math" w:cs="Times New Roman"/>
                        <w:i/>
                      </w:rPr>
                    </m:ctrlPr>
                  </m:limLowPr>
                  <m:e>
                    <m:r>
                      <m:rPr>
                        <m:sty m:val="p"/>
                      </m:rPr>
                      <w:rPr>
                        <w:rFonts w:ascii="Cambria Math" w:hAnsi="Cambria Math" w:cs="Times New Roman"/>
                      </w:rPr>
                      <m:t>max</m:t>
                    </m:r>
                    <m:ctrlPr>
                      <w:rPr>
                        <w:rFonts w:ascii="Cambria Math" w:hAnsi="Cambria Math" w:cs="Times New Roman"/>
                      </w:rPr>
                    </m:ctrlPr>
                  </m:e>
                  <m:lim>
                    <m:sSup>
                      <m:sSupPr>
                        <m:ctrlPr>
                          <w:rPr>
                            <w:rFonts w:ascii="Cambria Math" w:hAnsi="Cambria Math" w:cs="Times New Roman"/>
                            <w:i/>
                          </w:rPr>
                        </m:ctrlPr>
                      </m:sSupPr>
                      <m:e>
                        <m:r>
                          <w:rPr>
                            <w:rFonts w:ascii="Cambria Math" w:hAnsi="Cambria Math" w:cs="Times New Roman"/>
                          </w:rPr>
                          <m:t>D</m:t>
                        </m:r>
                      </m:e>
                      <m:sup>
                        <m:r>
                          <w:rPr>
                            <w:rFonts w:ascii="Cambria Math" w:hAnsi="Cambria Math" w:cs="Times New Roman"/>
                          </w:rPr>
                          <m:t>i</m:t>
                        </m:r>
                      </m:sup>
                    </m:sSup>
                    <m:r>
                      <w:rPr>
                        <w:rFonts w:ascii="Cambria Math" w:hAnsi="Cambria Math" w:cs="Times New Roman"/>
                      </w:rPr>
                      <m:t xml:space="preserve">, </m:t>
                    </m:r>
                    <m:sSup>
                      <m:sSupPr>
                        <m:ctrlPr>
                          <w:rPr>
                            <w:rFonts w:ascii="Cambria Math" w:hAnsi="Cambria Math" w:cs="Times New Roman"/>
                            <w:i/>
                          </w:rPr>
                        </m:ctrlPr>
                      </m:sSupPr>
                      <m:e>
                        <m:r>
                          <w:rPr>
                            <w:rFonts w:ascii="Cambria Math" w:hAnsi="Cambria Math" w:cs="Times New Roman"/>
                          </w:rPr>
                          <m:t xml:space="preserve"> D</m:t>
                        </m:r>
                      </m:e>
                      <m:sup>
                        <m:r>
                          <w:rPr>
                            <w:rFonts w:ascii="Cambria Math" w:hAnsi="Cambria Math" w:cs="Times New Roman"/>
                          </w:rPr>
                          <m:t>j</m:t>
                        </m:r>
                      </m:sup>
                    </m:sSup>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D</m:t>
                        </m:r>
                      </m:e>
                      <m:sub>
                        <m:r>
                          <m:rPr>
                            <m:sty m:val="p"/>
                          </m:rPr>
                          <w:rPr>
                            <w:rFonts w:ascii="Cambria Math" w:hAnsi="Cambria Math" w:cs="Times New Roman"/>
                          </w:rPr>
                          <m:t>T</m:t>
                        </m:r>
                      </m:sub>
                    </m:sSub>
                    <m:ctrlPr>
                      <w:rPr>
                        <w:rFonts w:ascii="Cambria Math" w:hAnsi="Cambria Math" w:cs="Times New Roman"/>
                      </w:rPr>
                    </m:ctrlPr>
                  </m:lim>
                </m:limLow>
              </m:fName>
              <m:e>
                <m:d>
                  <m:dPr>
                    <m:begChr m:val="‖"/>
                    <m:endChr m:val="‖"/>
                    <m:ctrlPr>
                      <w:rPr>
                        <w:rFonts w:ascii="Cambria Math" w:hAnsi="Cambria Math" w:cs="Times New Roman"/>
                        <w:i/>
                      </w:rPr>
                    </m:ctrlPr>
                  </m:dPr>
                  <m:e>
                    <m:r>
                      <w:rPr>
                        <w:rFonts w:ascii="Cambria Math" w:hAnsi="Cambria Math" w:cs="Times New Roman"/>
                      </w:rPr>
                      <m:t>Q</m:t>
                    </m:r>
                    <m:d>
                      <m:dPr>
                        <m:begChr m:val="["/>
                        <m:endChr m:val="]"/>
                        <m:ctrlPr>
                          <w:rPr>
                            <w:rFonts w:ascii="Cambria Math" w:hAnsi="Cambria Math" w:cs="Times New Roman"/>
                            <w:i/>
                          </w:rPr>
                        </m:ctrlPr>
                      </m:dPr>
                      <m:e>
                        <m:sSup>
                          <m:sSupPr>
                            <m:ctrlPr>
                              <w:rPr>
                                <w:rFonts w:ascii="Cambria Math" w:hAnsi="Cambria Math" w:cs="Times New Roman"/>
                                <w:i/>
                              </w:rPr>
                            </m:ctrlPr>
                          </m:sSupPr>
                          <m:e>
                            <m:r>
                              <w:rPr>
                                <w:rFonts w:ascii="Cambria Math" w:hAnsi="Cambria Math" w:cs="Times New Roman"/>
                              </w:rPr>
                              <m:t>D</m:t>
                            </m:r>
                          </m:e>
                          <m:sup>
                            <m:r>
                              <w:rPr>
                                <w:rFonts w:ascii="Cambria Math" w:hAnsi="Cambria Math" w:cs="Times New Roman"/>
                              </w:rPr>
                              <m:t>i</m:t>
                            </m:r>
                          </m:sup>
                        </m:sSup>
                        <m:d>
                          <m:dPr>
                            <m:begChr m:val="|"/>
                            <m:endChr m:val=""/>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ω</m:t>
                                </m:r>
                              </m:e>
                              <m:sub>
                                <m:r>
                                  <m:rPr>
                                    <m:sty m:val="p"/>
                                  </m:rPr>
                                  <w:rPr>
                                    <w:rFonts w:ascii="Cambria Math" w:hAnsi="Cambria Math" w:cs="Times New Roman"/>
                                  </w:rPr>
                                  <m:t>T</m:t>
                                </m:r>
                              </m:sub>
                            </m:sSub>
                            <m:r>
                              <w:rPr>
                                <w:rFonts w:ascii="Cambria Math" w:hAnsi="Cambria Math" w:cs="Times New Roman"/>
                              </w:rPr>
                              <m:t xml:space="preserve">, </m:t>
                            </m:r>
                            <m:sSubSup>
                              <m:sSubSupPr>
                                <m:ctrlPr>
                                  <w:rPr>
                                    <w:rFonts w:ascii="Cambria Math" w:hAnsi="Cambria Math" w:cs="Times New Roman"/>
                                    <w:i/>
                                  </w:rPr>
                                </m:ctrlPr>
                              </m:sSubSupPr>
                              <m:e>
                                <m:acc>
                                  <m:accPr>
                                    <m:chr m:val="̃"/>
                                    <m:ctrlPr>
                                      <w:rPr>
                                        <w:rFonts w:ascii="Cambria Math" w:hAnsi="Cambria Math" w:cs="Times New Roman"/>
                                        <w:i/>
                                      </w:rPr>
                                    </m:ctrlPr>
                                  </m:accPr>
                                  <m:e>
                                    <m:r>
                                      <w:rPr>
                                        <w:rFonts w:ascii="Cambria Math" w:hAnsi="Cambria Math" w:cs="Times New Roman"/>
                                      </w:rPr>
                                      <m:t>ω</m:t>
                                    </m:r>
                                  </m:e>
                                </m:acc>
                              </m:e>
                              <m:sub>
                                <m:r>
                                  <w:rPr>
                                    <w:rFonts w:ascii="Cambria Math" w:hAnsi="Cambria Math" w:cs="Times New Roman"/>
                                  </w:rPr>
                                  <m:t>i</m:t>
                                </m:r>
                              </m:sub>
                              <m:sup>
                                <m:r>
                                  <w:rPr>
                                    <w:rFonts w:ascii="Cambria Math" w:hAnsi="Cambria Math" w:cs="Times New Roman"/>
                                  </w:rPr>
                                  <m:t>i</m:t>
                                </m:r>
                              </m:sup>
                            </m:sSubSup>
                          </m:e>
                        </m:d>
                      </m:e>
                    </m:d>
                    <m:r>
                      <w:rPr>
                        <w:rFonts w:ascii="Cambria Math" w:hAnsi="Cambria Math" w:cs="Times New Roman"/>
                      </w:rPr>
                      <m:t>,Q</m:t>
                    </m:r>
                    <m:d>
                      <m:dPr>
                        <m:begChr m:val="["/>
                        <m:endChr m:val="]"/>
                        <m:ctrlPr>
                          <w:rPr>
                            <w:rFonts w:ascii="Cambria Math" w:hAnsi="Cambria Math" w:cs="Times New Roman"/>
                            <w:i/>
                          </w:rPr>
                        </m:ctrlPr>
                      </m:dPr>
                      <m:e>
                        <m:sSup>
                          <m:sSupPr>
                            <m:ctrlPr>
                              <w:rPr>
                                <w:rFonts w:ascii="Cambria Math" w:hAnsi="Cambria Math" w:cs="Times New Roman"/>
                                <w:i/>
                              </w:rPr>
                            </m:ctrlPr>
                          </m:sSupPr>
                          <m:e>
                            <m:r>
                              <w:rPr>
                                <w:rFonts w:ascii="Cambria Math" w:hAnsi="Cambria Math" w:cs="Times New Roman"/>
                              </w:rPr>
                              <m:t>D</m:t>
                            </m:r>
                          </m:e>
                          <m:sup>
                            <m:r>
                              <w:rPr>
                                <w:rFonts w:ascii="Cambria Math" w:hAnsi="Cambria Math" w:cs="Times New Roman"/>
                              </w:rPr>
                              <m:t>j</m:t>
                            </m:r>
                          </m:sup>
                        </m:sSup>
                        <m:d>
                          <m:dPr>
                            <m:begChr m:val="|"/>
                            <m:endChr m:val=""/>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ω</m:t>
                                </m:r>
                              </m:e>
                              <m:sub>
                                <m:r>
                                  <m:rPr>
                                    <m:sty m:val="p"/>
                                  </m:rPr>
                                  <w:rPr>
                                    <w:rFonts w:ascii="Cambria Math" w:hAnsi="Cambria Math" w:cs="Times New Roman"/>
                                  </w:rPr>
                                  <m:t>T</m:t>
                                </m:r>
                              </m:sub>
                            </m:sSub>
                            <m:r>
                              <w:rPr>
                                <w:rFonts w:ascii="Cambria Math" w:hAnsi="Cambria Math" w:cs="Times New Roman"/>
                              </w:rPr>
                              <m:t xml:space="preserve">, </m:t>
                            </m:r>
                            <m:sSubSup>
                              <m:sSubSupPr>
                                <m:ctrlPr>
                                  <w:rPr>
                                    <w:rFonts w:ascii="Cambria Math" w:hAnsi="Cambria Math" w:cs="Times New Roman"/>
                                    <w:i/>
                                  </w:rPr>
                                </m:ctrlPr>
                              </m:sSubSupPr>
                              <m:e>
                                <m:acc>
                                  <m:accPr>
                                    <m:chr m:val="̃"/>
                                    <m:ctrlPr>
                                      <w:rPr>
                                        <w:rFonts w:ascii="Cambria Math" w:hAnsi="Cambria Math" w:cs="Times New Roman"/>
                                        <w:i/>
                                      </w:rPr>
                                    </m:ctrlPr>
                                  </m:accPr>
                                  <m:e>
                                    <m:r>
                                      <w:rPr>
                                        <w:rFonts w:ascii="Cambria Math" w:hAnsi="Cambria Math" w:cs="Times New Roman"/>
                                      </w:rPr>
                                      <m:t>ω</m:t>
                                    </m:r>
                                  </m:e>
                                </m:acc>
                              </m:e>
                              <m:sub>
                                <m:r>
                                  <w:rPr>
                                    <w:rFonts w:ascii="Cambria Math" w:hAnsi="Cambria Math" w:cs="Times New Roman"/>
                                  </w:rPr>
                                  <m:t>i</m:t>
                                </m:r>
                              </m:sub>
                              <m:sup>
                                <m:r>
                                  <w:rPr>
                                    <w:rFonts w:ascii="Cambria Math" w:hAnsi="Cambria Math" w:cs="Times New Roman"/>
                                  </w:rPr>
                                  <m:t>i</m:t>
                                </m:r>
                              </m:sup>
                            </m:sSubSup>
                          </m:e>
                        </m:d>
                      </m:e>
                    </m:d>
                  </m:e>
                </m:d>
              </m:e>
            </m:func>
          </m:e>
          <m:sub>
            <m:r>
              <w:rPr>
                <w:rFonts w:ascii="Cambria Math" w:hAnsi="Cambria Math" w:cs="Times New Roman"/>
              </w:rPr>
              <m:t>2</m:t>
            </m:r>
          </m:sub>
        </m:sSub>
      </m:oMath>
      <w:r w:rsidR="0002049B">
        <w:rPr>
          <w:rFonts w:ascii="Times New Roman" w:eastAsiaTheme="minorEastAsia" w:hAnsi="Times New Roman" w:cs="Times New Roman"/>
        </w:rPr>
        <w:t xml:space="preserve">                                   (12)</w:t>
      </w:r>
    </w:p>
    <w:p w14:paraId="473A1B50" w14:textId="77777777" w:rsidR="008A3FFC" w:rsidRDefault="004E5EE3" w:rsidP="00E00F14">
      <w:pPr>
        <w:jc w:val="both"/>
        <w:rPr>
          <w:rFonts w:ascii="Times New Roman" w:hAnsi="Times New Roman" w:cs="Times New Roman"/>
        </w:rPr>
      </w:pPr>
      <w:r>
        <w:rPr>
          <w:rFonts w:ascii="Times New Roman" w:hAnsi="Times New Roman" w:cs="Times New Roman"/>
        </w:rPr>
        <w:t xml:space="preserve">Among them, </w:t>
      </w:r>
      <m:oMath>
        <m:sSup>
          <m:sSupPr>
            <m:ctrlPr>
              <w:rPr>
                <w:rFonts w:ascii="Cambria Math" w:hAnsi="Cambria Math" w:cs="Times New Roman"/>
                <w:i/>
              </w:rPr>
            </m:ctrlPr>
          </m:sSupPr>
          <m:e>
            <m:r>
              <w:rPr>
                <w:rFonts w:ascii="Cambria Math" w:hAnsi="Cambria Math" w:cs="Times New Roman"/>
              </w:rPr>
              <m:t>D</m:t>
            </m:r>
          </m:e>
          <m:sup>
            <m:r>
              <m:rPr>
                <m:sty m:val="p"/>
              </m:rPr>
              <w:rPr>
                <w:rFonts w:ascii="Cambria Math" w:hAnsi="Cambria Math" w:cs="Times New Roman"/>
              </w:rPr>
              <m:t>T</m:t>
            </m:r>
          </m:sup>
        </m:sSup>
      </m:oMath>
      <w:r w:rsidR="00E00F14" w:rsidRPr="00E00F14">
        <w:rPr>
          <w:rFonts w:ascii="Times New Roman" w:hAnsi="Times New Roman" w:cs="Times New Roman"/>
        </w:rPr>
        <w:t xml:space="preserve"> is the set of current samples of the client in the </w:t>
      </w:r>
      <w:proofErr w:type="spellStart"/>
      <w:r w:rsidR="00E00F14" w:rsidRPr="00684E12">
        <w:rPr>
          <w:rFonts w:ascii="Times New Roman" w:hAnsi="Times New Roman" w:cs="Times New Roman"/>
          <w:i/>
        </w:rPr>
        <w:t>T</w:t>
      </w:r>
      <w:r w:rsidR="00E00F14" w:rsidRPr="00E00F14">
        <w:rPr>
          <w:rFonts w:ascii="Times New Roman" w:hAnsi="Times New Roman" w:cs="Times New Roman"/>
        </w:rPr>
        <w:t>th</w:t>
      </w:r>
      <w:proofErr w:type="spellEnd"/>
      <w:r w:rsidR="00E00F14" w:rsidRPr="00E00F14">
        <w:rPr>
          <w:rFonts w:ascii="Times New Roman" w:hAnsi="Times New Roman" w:cs="Times New Roman"/>
        </w:rPr>
        <w:t xml:space="preserve"> round </w:t>
      </w:r>
      <w:r w:rsidR="00684E12">
        <w:rPr>
          <w:rFonts w:ascii="Times New Roman" w:hAnsi="Times New Roman" w:cs="Times New Roman"/>
        </w:rPr>
        <w:t xml:space="preserve">of global model training, and </w:t>
      </w:r>
      <m:oMath>
        <m:sSup>
          <m:sSupPr>
            <m:ctrlPr>
              <w:rPr>
                <w:rFonts w:ascii="Cambria Math" w:hAnsi="Cambria Math" w:cs="Times New Roman"/>
                <w:i/>
              </w:rPr>
            </m:ctrlPr>
          </m:sSupPr>
          <m:e>
            <m:r>
              <w:rPr>
                <w:rFonts w:ascii="Cambria Math" w:hAnsi="Cambria Math" w:cs="Times New Roman"/>
              </w:rPr>
              <m:t>D</m:t>
            </m:r>
          </m:e>
          <m:sup>
            <m:r>
              <w:rPr>
                <w:rFonts w:ascii="Cambria Math" w:hAnsi="Cambria Math" w:cs="Times New Roman"/>
              </w:rPr>
              <m:t>i</m:t>
            </m:r>
          </m:sup>
        </m:sSup>
      </m:oMath>
      <w:r w:rsidR="00684E12">
        <w:rPr>
          <w:rFonts w:ascii="Times New Roman" w:hAnsi="Times New Roman" w:cs="Times New Roman"/>
        </w:rPr>
        <w:t xml:space="preserve"> and </w:t>
      </w:r>
      <m:oMath>
        <m:sSup>
          <m:sSupPr>
            <m:ctrlPr>
              <w:rPr>
                <w:rFonts w:ascii="Cambria Math" w:hAnsi="Cambria Math" w:cs="Times New Roman"/>
                <w:i/>
              </w:rPr>
            </m:ctrlPr>
          </m:sSupPr>
          <m:e>
            <m:r>
              <w:rPr>
                <w:rFonts w:ascii="Cambria Math" w:hAnsi="Cambria Math" w:cs="Times New Roman"/>
              </w:rPr>
              <m:t>D</m:t>
            </m:r>
          </m:e>
          <m:sup>
            <m:r>
              <w:rPr>
                <w:rFonts w:ascii="Cambria Math" w:hAnsi="Cambria Math" w:cs="Times New Roman"/>
              </w:rPr>
              <m:t>j</m:t>
            </m:r>
          </m:sup>
        </m:sSup>
      </m:oMath>
      <w:r w:rsidR="00E00F14" w:rsidRPr="00E00F14">
        <w:rPr>
          <w:rFonts w:ascii="Times New Roman" w:hAnsi="Times New Roman" w:cs="Times New Roman"/>
        </w:rPr>
        <w:t xml:space="preserve"> represent samples of different clients.</w:t>
      </w:r>
      <w:r w:rsidR="00DB5B6C">
        <w:rPr>
          <w:rFonts w:ascii="Times New Roman" w:hAnsi="Times New Roman" w:cs="Times New Roman"/>
        </w:rPr>
        <w:t xml:space="preserve"> </w:t>
      </w:r>
      <w:r w:rsidR="00DB5B6C" w:rsidRPr="00DB5B6C">
        <w:rPr>
          <w:rFonts w:ascii="Times New Roman" w:hAnsi="Times New Roman" w:cs="Times New Roman"/>
        </w:rPr>
        <w:t xml:space="preserve">In order to quantify the sensitivity, this paper clips the gradient obtained by training, and the gradient clipping threshold is </w:t>
      </w:r>
      <w:r w:rsidR="00DB5B6C" w:rsidRPr="00876034">
        <w:rPr>
          <w:rFonts w:ascii="Times New Roman" w:hAnsi="Times New Roman" w:cs="Times New Roman"/>
          <w:i/>
        </w:rPr>
        <w:t>C</w:t>
      </w:r>
      <w:r w:rsidR="00876034">
        <w:rPr>
          <w:rFonts w:ascii="Times New Roman" w:hAnsi="Times New Roman" w:cs="Times New Roman"/>
        </w:rPr>
        <w:t>, as shown in step 7</w:t>
      </w:r>
      <w:r w:rsidR="00DB5B6C" w:rsidRPr="00DB5B6C">
        <w:rPr>
          <w:rFonts w:ascii="Times New Roman" w:hAnsi="Times New Roman" w:cs="Times New Roman"/>
        </w:rPr>
        <w:t xml:space="preserve"> of Algorithm 2</w:t>
      </w:r>
      <w:r w:rsidR="008A3FFC">
        <w:rPr>
          <w:rFonts w:ascii="Times New Roman" w:hAnsi="Times New Roman" w:cs="Times New Roman"/>
        </w:rPr>
        <w:t>.</w:t>
      </w:r>
      <w:r w:rsidR="005742E9">
        <w:rPr>
          <w:rFonts w:ascii="Times New Roman" w:hAnsi="Times New Roman" w:cs="Times New Roman"/>
        </w:rPr>
        <w:t xml:space="preserve"> </w:t>
      </w:r>
      <w:r w:rsidR="005742E9" w:rsidRPr="005742E9">
        <w:rPr>
          <w:rFonts w:ascii="Times New Roman" w:hAnsi="Times New Roman" w:cs="Times New Roman"/>
        </w:rPr>
        <w:t xml:space="preserve">According to the above settings, the sensitivity </w:t>
      </w:r>
      <m:oMath>
        <m:sSubSup>
          <m:sSubSupPr>
            <m:ctrlPr>
              <w:rPr>
                <w:rFonts w:ascii="Cambria Math" w:hAnsi="Cambria Math" w:cs="Times New Roman"/>
                <w:i/>
              </w:rPr>
            </m:ctrlPr>
          </m:sSubSupPr>
          <m:e>
            <m:r>
              <w:rPr>
                <w:rFonts w:ascii="Cambria Math" w:hAnsi="Cambria Math" w:cs="Times New Roman"/>
              </w:rPr>
              <m:t>S</m:t>
            </m:r>
          </m:e>
          <m:sub>
            <m:r>
              <w:rPr>
                <w:rFonts w:ascii="Cambria Math" w:hAnsi="Cambria Math" w:cs="Times New Roman"/>
              </w:rPr>
              <m:t>Q</m:t>
            </m:r>
          </m:sub>
          <m:sup>
            <m:r>
              <w:rPr>
                <w:rFonts w:ascii="Cambria Math" w:hAnsi="Cambria Math" w:cs="Times New Roman"/>
              </w:rPr>
              <m:t>T</m:t>
            </m:r>
          </m:sup>
        </m:sSubSup>
        <m:r>
          <w:rPr>
            <w:rFonts w:ascii="Cambria Math" w:hAnsi="Cambria Math" w:cs="Times New Roman"/>
          </w:rPr>
          <m:t>=2</m:t>
        </m:r>
        <m:sSub>
          <m:sSubPr>
            <m:ctrlPr>
              <w:rPr>
                <w:rFonts w:ascii="Cambria Math" w:eastAsiaTheme="minorEastAsia" w:hAnsi="Cambria Math" w:cs="Times New Roman"/>
                <w:i/>
              </w:rPr>
            </m:ctrlPr>
          </m:sSubPr>
          <m:e>
            <m:r>
              <w:rPr>
                <w:rFonts w:ascii="Cambria Math" w:eastAsiaTheme="minorEastAsia" w:hAnsi="Cambria Math" w:cs="Times New Roman"/>
              </w:rPr>
              <m:t>η</m:t>
            </m:r>
          </m:e>
          <m:sub>
            <m:r>
              <m:rPr>
                <m:sty m:val="p"/>
              </m:rPr>
              <w:rPr>
                <w:rFonts w:ascii="Cambria Math" w:eastAsiaTheme="minorEastAsia" w:hAnsi="Cambria Math" w:cs="Times New Roman"/>
              </w:rPr>
              <m:t>T</m:t>
            </m:r>
          </m:sub>
        </m:sSub>
        <m:r>
          <w:rPr>
            <w:rFonts w:ascii="Cambria Math" w:eastAsiaTheme="minorEastAsia" w:hAnsi="Cambria Math" w:cs="Times New Roman"/>
          </w:rPr>
          <m:t>C</m:t>
        </m:r>
      </m:oMath>
      <w:r w:rsidR="002E56CD">
        <w:rPr>
          <w:rFonts w:ascii="Times New Roman" w:hAnsi="Times New Roman" w:cs="Times New Roman"/>
        </w:rPr>
        <w:t xml:space="preserve"> </w:t>
      </w:r>
      <w:r w:rsidR="005742E9" w:rsidRPr="005742E9">
        <w:rPr>
          <w:rFonts w:ascii="Times New Roman" w:hAnsi="Times New Roman" w:cs="Times New Roman"/>
        </w:rPr>
        <w:t xml:space="preserve">in the </w:t>
      </w:r>
      <w:proofErr w:type="spellStart"/>
      <w:r w:rsidR="005742E9" w:rsidRPr="002E56CD">
        <w:rPr>
          <w:rFonts w:ascii="Times New Roman" w:hAnsi="Times New Roman" w:cs="Times New Roman"/>
          <w:i/>
        </w:rPr>
        <w:t>T</w:t>
      </w:r>
      <w:r w:rsidR="005742E9" w:rsidRPr="005742E9">
        <w:rPr>
          <w:rFonts w:ascii="Times New Roman" w:hAnsi="Times New Roman" w:cs="Times New Roman"/>
        </w:rPr>
        <w:t>th</w:t>
      </w:r>
      <w:proofErr w:type="spellEnd"/>
      <w:r w:rsidR="005742E9" w:rsidRPr="005742E9">
        <w:rPr>
          <w:rFonts w:ascii="Times New Roman" w:hAnsi="Times New Roman" w:cs="Times New Roman"/>
        </w:rPr>
        <w:t xml:space="preserve"> round of global training can be calculated</w:t>
      </w:r>
      <w:r w:rsidR="00694584">
        <w:rPr>
          <w:rFonts w:ascii="Times New Roman" w:hAnsi="Times New Roman" w:cs="Times New Roman"/>
        </w:rPr>
        <w:t>.</w:t>
      </w:r>
    </w:p>
    <w:p w14:paraId="1B36B770" w14:textId="77777777" w:rsidR="00694584" w:rsidRDefault="001C62E2" w:rsidP="00E00F14">
      <w:pPr>
        <w:jc w:val="both"/>
        <w:rPr>
          <w:rFonts w:ascii="Times New Roman" w:hAnsi="Times New Roman" w:cs="Times New Roman"/>
        </w:rPr>
      </w:pPr>
      <w:r>
        <w:rPr>
          <w:rFonts w:ascii="Times New Roman" w:hAnsi="Times New Roman" w:cs="Times New Roman"/>
        </w:rPr>
        <w:t xml:space="preserve">4.4.2 </w:t>
      </w:r>
      <w:r w:rsidRPr="001C62E2">
        <w:rPr>
          <w:rFonts w:ascii="Times New Roman" w:hAnsi="Times New Roman" w:cs="Times New Roman"/>
        </w:rPr>
        <w:t>Model parameter substitution rules</w:t>
      </w:r>
    </w:p>
    <w:p w14:paraId="1D280254" w14:textId="77777777" w:rsidR="001C62E2" w:rsidRDefault="00AB409E" w:rsidP="00AB409E">
      <w:pPr>
        <w:jc w:val="both"/>
        <w:rPr>
          <w:rFonts w:ascii="Times New Roman" w:hAnsi="Times New Roman" w:cs="Times New Roman"/>
        </w:rPr>
      </w:pPr>
      <w:r w:rsidRPr="00AB409E">
        <w:rPr>
          <w:rFonts w:ascii="Times New Roman" w:hAnsi="Times New Roman" w:cs="Times New Roman"/>
        </w:rPr>
        <w:t>In the step of adding differential noise, this paper adopts an adaptive strategy</w:t>
      </w:r>
      <w:r>
        <w:rPr>
          <w:rFonts w:ascii="Times New Roman" w:hAnsi="Times New Roman" w:cs="Times New Roman"/>
        </w:rPr>
        <w:t xml:space="preserve"> </w:t>
      </w:r>
      <w:r w:rsidRPr="00AB409E">
        <w:rPr>
          <w:rFonts w:ascii="Times New Roman" w:hAnsi="Times New Roman" w:cs="Times New Roman"/>
        </w:rPr>
        <w:t xml:space="preserve">[38]. </w:t>
      </w:r>
      <w:r w:rsidR="00E5527F">
        <w:rPr>
          <w:rFonts w:ascii="Times New Roman" w:hAnsi="Times New Roman" w:cs="Times New Roman"/>
        </w:rPr>
        <w:t>T</w:t>
      </w:r>
      <w:r w:rsidRPr="00AB409E">
        <w:rPr>
          <w:rFonts w:ascii="Times New Roman" w:hAnsi="Times New Roman" w:cs="Times New Roman"/>
        </w:rPr>
        <w:t>he local client adaptively chooses to upload one of the three model parameters after differential privacy processing, the model parameters uploaded locally in the previous round, or the current global model parameters to the server.</w:t>
      </w:r>
      <w:r>
        <w:rPr>
          <w:rFonts w:ascii="Times New Roman" w:hAnsi="Times New Roman" w:cs="Times New Roman"/>
        </w:rPr>
        <w:t xml:space="preserve"> </w:t>
      </w:r>
      <w:r w:rsidRPr="00AB409E">
        <w:rPr>
          <w:rFonts w:ascii="Times New Roman" w:hAnsi="Times New Roman" w:cs="Times New Roman"/>
        </w:rPr>
        <w:t>Since the model after differential privacy processing cannot restore the original information, and the model parameters uploaded locally in the previous round and the current global model parameters are both known to be privacy-safe.</w:t>
      </w:r>
      <w:r>
        <w:rPr>
          <w:rFonts w:ascii="Times New Roman" w:hAnsi="Times New Roman" w:cs="Times New Roman"/>
        </w:rPr>
        <w:t xml:space="preserve"> </w:t>
      </w:r>
      <w:r w:rsidRPr="00AB409E">
        <w:rPr>
          <w:rFonts w:ascii="Times New Roman" w:hAnsi="Times New Roman" w:cs="Times New Roman"/>
        </w:rPr>
        <w:t xml:space="preserve">Therefore, the adaptive strategy designed in this paper ensures that the uploaded model parameters </w:t>
      </w:r>
      <w:r w:rsidR="006F1CDA">
        <w:rPr>
          <w:rFonts w:ascii="Times New Roman" w:hAnsi="Times New Roman" w:cs="Times New Roman"/>
        </w:rPr>
        <w:t xml:space="preserve">will not cause privacy leakage. </w:t>
      </w:r>
      <w:r w:rsidRPr="00AB409E">
        <w:rPr>
          <w:rFonts w:ascii="Times New Roman" w:hAnsi="Times New Roman" w:cs="Times New Roman"/>
        </w:rPr>
        <w:t>Selecting the model parameters that are most conducive to model training is the goal that the designed replacement rule needs to achieve.</w:t>
      </w:r>
    </w:p>
    <w:p w14:paraId="22EE24AA" w14:textId="77777777" w:rsidR="00E5718D" w:rsidRDefault="006F1CDA" w:rsidP="00E5718D">
      <w:pPr>
        <w:jc w:val="both"/>
        <w:rPr>
          <w:rFonts w:ascii="Times New Roman" w:hAnsi="Times New Roman" w:cs="Times New Roman"/>
        </w:rPr>
      </w:pPr>
      <w:r w:rsidRPr="006F1CDA">
        <w:rPr>
          <w:rFonts w:ascii="Times New Roman" w:hAnsi="Times New Roman" w:cs="Times New Roman"/>
        </w:rPr>
        <w:t>To achieve this goal, this paper uploads the model parameters of the three types of model parameters that are closest to the model parameters obtained by local training to the server to ensure the accuracy of the global model. The specific implementation process is shown in Algorithm 3.</w:t>
      </w:r>
      <w:r w:rsidR="009F41CB">
        <w:rPr>
          <w:rFonts w:ascii="Times New Roman" w:hAnsi="Times New Roman" w:cs="Times New Roman"/>
        </w:rPr>
        <w:t xml:space="preserve"> Taking </w:t>
      </w:r>
      <m:oMath>
        <m:sSubSup>
          <m:sSubSupPr>
            <m:ctrlPr>
              <w:rPr>
                <w:rFonts w:ascii="Cambria Math" w:hAnsi="Cambria Math" w:cs="Times New Roman"/>
                <w:i/>
              </w:rPr>
            </m:ctrlPr>
          </m:sSubSupPr>
          <m:e>
            <m:r>
              <w:rPr>
                <w:rFonts w:ascii="Cambria Math" w:hAnsi="Cambria Math" w:cs="Times New Roman"/>
              </w:rPr>
              <m:t>ω</m:t>
            </m:r>
          </m:e>
          <m:sub>
            <m:r>
              <w:rPr>
                <w:rFonts w:ascii="Cambria Math" w:hAnsi="Cambria Math" w:cs="Times New Roman"/>
              </w:rPr>
              <m:t>T+1</m:t>
            </m:r>
          </m:sub>
          <m:sup>
            <m:r>
              <w:rPr>
                <w:rFonts w:ascii="Cambria Math" w:hAnsi="Cambria Math" w:cs="Times New Roman"/>
              </w:rPr>
              <m:t>i</m:t>
            </m:r>
          </m:sup>
        </m:sSubSup>
      </m:oMath>
      <w:r w:rsidR="009F41CB" w:rsidRPr="009F41CB">
        <w:rPr>
          <w:rFonts w:ascii="Times New Roman" w:hAnsi="Times New Roman" w:cs="Times New Roman"/>
        </w:rPr>
        <w:t xml:space="preserve"> as an example,</w:t>
      </w:r>
      <w:r w:rsidR="009F41CB">
        <w:rPr>
          <w:rFonts w:ascii="Times New Roman" w:hAnsi="Times New Roman" w:cs="Times New Roman"/>
        </w:rPr>
        <w:t xml:space="preserve"> if any difference between </w:t>
      </w:r>
      <m:oMath>
        <m:sSubSup>
          <m:sSubSupPr>
            <m:ctrlPr>
              <w:rPr>
                <w:rFonts w:ascii="Cambria Math" w:hAnsi="Cambria Math" w:cs="Times New Roman"/>
                <w:i/>
              </w:rPr>
            </m:ctrlPr>
          </m:sSubSupPr>
          <m:e>
            <m:r>
              <w:rPr>
                <w:rFonts w:ascii="Cambria Math" w:hAnsi="Cambria Math" w:cs="Times New Roman"/>
              </w:rPr>
              <m:t>ω</m:t>
            </m:r>
          </m:e>
          <m:sub>
            <m:r>
              <w:rPr>
                <w:rFonts w:ascii="Cambria Math" w:hAnsi="Cambria Math" w:cs="Times New Roman"/>
              </w:rPr>
              <m:t>T+1</m:t>
            </m:r>
          </m:sub>
          <m:sup>
            <m:r>
              <w:rPr>
                <w:rFonts w:ascii="Cambria Math" w:hAnsi="Cambria Math" w:cs="Times New Roman"/>
              </w:rPr>
              <m:t>i</m:t>
            </m:r>
          </m:sup>
        </m:sSubSup>
      </m:oMath>
      <w:r w:rsidR="009F41CB">
        <w:rPr>
          <w:rFonts w:ascii="Times New Roman" w:hAnsi="Times New Roman" w:cs="Times New Roman"/>
        </w:rPr>
        <w:t xml:space="preserve"> and </w:t>
      </w:r>
      <m:oMath>
        <m:sSubSup>
          <m:sSubSupPr>
            <m:ctrlPr>
              <w:rPr>
                <w:rFonts w:ascii="Cambria Math" w:hAnsi="Cambria Math" w:cs="Times New Roman"/>
                <w:i/>
              </w:rPr>
            </m:ctrlPr>
          </m:sSubSupPr>
          <m:e>
            <m:acc>
              <m:accPr>
                <m:chr m:val="̅"/>
                <m:ctrlPr>
                  <w:rPr>
                    <w:rFonts w:ascii="Cambria Math" w:hAnsi="Cambria Math" w:cs="Times New Roman"/>
                    <w:i/>
                  </w:rPr>
                </m:ctrlPr>
              </m:accPr>
              <m:e>
                <m:r>
                  <w:rPr>
                    <w:rFonts w:ascii="Cambria Math" w:hAnsi="Cambria Math" w:cs="Times New Roman"/>
                  </w:rPr>
                  <m:t>ω</m:t>
                </m:r>
              </m:e>
            </m:acc>
          </m:e>
          <m:sub>
            <m:r>
              <w:rPr>
                <w:rFonts w:ascii="Cambria Math" w:hAnsi="Cambria Math" w:cs="Times New Roman"/>
              </w:rPr>
              <m:t>T</m:t>
            </m:r>
          </m:sub>
          <m:sup>
            <m:r>
              <w:rPr>
                <w:rFonts w:ascii="Cambria Math" w:hAnsi="Cambria Math" w:cs="Times New Roman"/>
              </w:rPr>
              <m:t>i</m:t>
            </m:r>
          </m:sup>
        </m:sSubSup>
      </m:oMath>
      <w:r w:rsidR="009F41CB">
        <w:rPr>
          <w:rFonts w:ascii="Times New Roman" w:hAnsi="Times New Roman" w:cs="Times New Roman"/>
        </w:rPr>
        <w:t xml:space="preserve"> or </w:t>
      </w:r>
      <m:oMath>
        <m:sSub>
          <m:sSubPr>
            <m:ctrlPr>
              <w:rPr>
                <w:rFonts w:ascii="Cambria Math" w:hAnsi="Cambria Math" w:cs="Times New Roman"/>
                <w:i/>
              </w:rPr>
            </m:ctrlPr>
          </m:sSubPr>
          <m:e>
            <m:r>
              <w:rPr>
                <w:rFonts w:ascii="Cambria Math" w:hAnsi="Cambria Math" w:cs="Times New Roman"/>
              </w:rPr>
              <m:t>ω</m:t>
            </m:r>
          </m:e>
          <m:sub>
            <m:r>
              <m:rPr>
                <m:sty m:val="p"/>
              </m:rPr>
              <w:rPr>
                <w:rFonts w:ascii="Cambria Math" w:hAnsi="Cambria Math" w:cs="Times New Roman"/>
              </w:rPr>
              <m:t>T</m:t>
            </m:r>
          </m:sub>
        </m:sSub>
      </m:oMath>
      <w:r w:rsidR="009F41CB" w:rsidRPr="009F41CB">
        <w:rPr>
          <w:rFonts w:ascii="Times New Roman" w:hAnsi="Times New Roman" w:cs="Times New Roman"/>
        </w:rPr>
        <w:t xml:space="preserve"> is less than the deviatio</w:t>
      </w:r>
      <w:r w:rsidR="009F41CB">
        <w:rPr>
          <w:rFonts w:ascii="Times New Roman" w:hAnsi="Times New Roman" w:cs="Times New Roman"/>
        </w:rPr>
        <w:t xml:space="preserve">n </w:t>
      </w:r>
      <m:oMath>
        <m:r>
          <w:rPr>
            <w:rFonts w:ascii="Cambria Math" w:hAnsi="Cambria Math" w:cs="Times New Roman"/>
          </w:rPr>
          <m:t>α×N</m:t>
        </m:r>
        <m:d>
          <m:dPr>
            <m:ctrlPr>
              <w:rPr>
                <w:rFonts w:ascii="Cambria Math" w:hAnsi="Cambria Math" w:cs="Times New Roman"/>
                <w:i/>
              </w:rPr>
            </m:ctrlPr>
          </m:dPr>
          <m:e>
            <m:r>
              <w:rPr>
                <w:rFonts w:ascii="Cambria Math" w:hAnsi="Cambria Math" w:cs="Times New Roman"/>
              </w:rPr>
              <m:t>o,</m:t>
            </m:r>
            <m:sSubSup>
              <m:sSubSupPr>
                <m:ctrlPr>
                  <w:rPr>
                    <w:rFonts w:ascii="Cambria Math" w:hAnsi="Cambria Math" w:cs="Times New Roman"/>
                    <w:i/>
                  </w:rPr>
                </m:ctrlPr>
              </m:sSubSupPr>
              <m:e>
                <m:r>
                  <w:rPr>
                    <w:rFonts w:ascii="Cambria Math" w:hAnsi="Cambria Math" w:cs="Times New Roman"/>
                  </w:rPr>
                  <m:t>σ</m:t>
                </m:r>
              </m:e>
              <m:sub>
                <m:r>
                  <m:rPr>
                    <m:sty m:val="p"/>
                  </m:rPr>
                  <w:rPr>
                    <w:rFonts w:ascii="Cambria Math" w:hAnsi="Cambria Math" w:cs="Times New Roman"/>
                  </w:rPr>
                  <m:t>T</m:t>
                </m:r>
              </m:sub>
              <m:sup>
                <m:r>
                  <w:rPr>
                    <w:rFonts w:ascii="Cambria Math" w:hAnsi="Cambria Math" w:cs="Times New Roman"/>
                  </w:rPr>
                  <m:t>2</m:t>
                </m:r>
              </m:sup>
            </m:sSubSup>
            <m:r>
              <m:rPr>
                <m:sty m:val="bi"/>
              </m:rPr>
              <w:rPr>
                <w:rFonts w:ascii="Cambria Math" w:hAnsi="Cambria Math" w:cs="Times New Roman"/>
              </w:rPr>
              <m:t>I</m:t>
            </m:r>
          </m:e>
        </m:d>
      </m:oMath>
      <w:r w:rsidR="009F41CB" w:rsidRPr="009F41CB">
        <w:rPr>
          <w:rFonts w:ascii="Times New Roman" w:hAnsi="Times New Roman" w:cs="Times New Roman"/>
        </w:rPr>
        <w:t xml:space="preserve"> caused by ad</w:t>
      </w:r>
      <w:r w:rsidR="00EE205D">
        <w:rPr>
          <w:rFonts w:ascii="Times New Roman" w:hAnsi="Times New Roman" w:cs="Times New Roman"/>
        </w:rPr>
        <w:t xml:space="preserve">ding differential noise to </w:t>
      </w:r>
      <m:oMath>
        <m:sSubSup>
          <m:sSubSupPr>
            <m:ctrlPr>
              <w:rPr>
                <w:rFonts w:ascii="Cambria Math" w:hAnsi="Cambria Math" w:cs="Times New Roman"/>
                <w:i/>
              </w:rPr>
            </m:ctrlPr>
          </m:sSubSupPr>
          <m:e>
            <m:r>
              <w:rPr>
                <w:rFonts w:ascii="Cambria Math" w:hAnsi="Cambria Math" w:cs="Times New Roman"/>
              </w:rPr>
              <m:t>ω</m:t>
            </m:r>
          </m:e>
          <m:sub>
            <m:r>
              <w:rPr>
                <w:rFonts w:ascii="Cambria Math" w:hAnsi="Cambria Math" w:cs="Times New Roman"/>
              </w:rPr>
              <m:t>T+1</m:t>
            </m:r>
          </m:sub>
          <m:sup>
            <m:r>
              <w:rPr>
                <w:rFonts w:ascii="Cambria Math" w:hAnsi="Cambria Math" w:cs="Times New Roman"/>
              </w:rPr>
              <m:t>i</m:t>
            </m:r>
          </m:sup>
        </m:sSubSup>
      </m:oMath>
      <w:r w:rsidR="009F41CB" w:rsidRPr="009F41CB">
        <w:rPr>
          <w:rFonts w:ascii="Times New Roman" w:hAnsi="Times New Roman" w:cs="Times New Roman"/>
        </w:rPr>
        <w:t>, the model parameter finally uploaded to the server is</w:t>
      </w:r>
      <w:r w:rsidR="00EE205D">
        <w:rPr>
          <w:rFonts w:ascii="Times New Roman" w:hAnsi="Times New Roman" w:cs="Times New Roman"/>
        </w:rPr>
        <w:t xml:space="preserve"> the one that is closer to </w:t>
      </w:r>
      <m:oMath>
        <m:sSubSup>
          <m:sSubSupPr>
            <m:ctrlPr>
              <w:rPr>
                <w:rFonts w:ascii="Cambria Math" w:hAnsi="Cambria Math" w:cs="Times New Roman"/>
                <w:i/>
              </w:rPr>
            </m:ctrlPr>
          </m:sSubSupPr>
          <m:e>
            <m:r>
              <w:rPr>
                <w:rFonts w:ascii="Cambria Math" w:hAnsi="Cambria Math" w:cs="Times New Roman"/>
              </w:rPr>
              <m:t>ω</m:t>
            </m:r>
          </m:e>
          <m:sub>
            <m:r>
              <w:rPr>
                <w:rFonts w:ascii="Cambria Math" w:hAnsi="Cambria Math" w:cs="Times New Roman"/>
              </w:rPr>
              <m:t>T+1</m:t>
            </m:r>
          </m:sub>
          <m:sup>
            <m:r>
              <w:rPr>
                <w:rFonts w:ascii="Cambria Math" w:hAnsi="Cambria Math" w:cs="Times New Roman"/>
              </w:rPr>
              <m:t>i</m:t>
            </m:r>
          </m:sup>
        </m:sSubSup>
      </m:oMath>
      <w:r w:rsidR="006A148C">
        <w:rPr>
          <w:rFonts w:ascii="Times New Roman" w:hAnsi="Times New Roman" w:cs="Times New Roman"/>
        </w:rPr>
        <w:t xml:space="preserve"> between </w:t>
      </w:r>
      <m:oMath>
        <m:sSubSup>
          <m:sSubSupPr>
            <m:ctrlPr>
              <w:rPr>
                <w:rFonts w:ascii="Cambria Math" w:hAnsi="Cambria Math" w:cs="Times New Roman"/>
                <w:i/>
              </w:rPr>
            </m:ctrlPr>
          </m:sSubSupPr>
          <m:e>
            <m:r>
              <w:rPr>
                <w:rFonts w:ascii="Cambria Math" w:hAnsi="Cambria Math" w:cs="Times New Roman"/>
              </w:rPr>
              <m:t>ω</m:t>
            </m:r>
          </m:e>
          <m:sub>
            <m:r>
              <w:rPr>
                <w:rFonts w:ascii="Cambria Math" w:hAnsi="Cambria Math" w:cs="Times New Roman"/>
              </w:rPr>
              <m:t>T+1</m:t>
            </m:r>
          </m:sub>
          <m:sup>
            <m:r>
              <w:rPr>
                <w:rFonts w:ascii="Cambria Math" w:hAnsi="Cambria Math" w:cs="Times New Roman"/>
              </w:rPr>
              <m:t>i</m:t>
            </m:r>
          </m:sup>
        </m:sSubSup>
      </m:oMath>
      <w:r w:rsidR="006A148C">
        <w:rPr>
          <w:rFonts w:ascii="Times New Roman" w:hAnsi="Times New Roman" w:cs="Times New Roman"/>
        </w:rPr>
        <w:t xml:space="preserve"> and </w:t>
      </w:r>
      <m:oMath>
        <m:sSubSup>
          <m:sSubSupPr>
            <m:ctrlPr>
              <w:rPr>
                <w:rFonts w:ascii="Cambria Math" w:hAnsi="Cambria Math" w:cs="Times New Roman"/>
                <w:i/>
              </w:rPr>
            </m:ctrlPr>
          </m:sSubSupPr>
          <m:e>
            <m:acc>
              <m:accPr>
                <m:chr m:val="̅"/>
                <m:ctrlPr>
                  <w:rPr>
                    <w:rFonts w:ascii="Cambria Math" w:hAnsi="Cambria Math" w:cs="Times New Roman"/>
                    <w:i/>
                  </w:rPr>
                </m:ctrlPr>
              </m:accPr>
              <m:e>
                <m:r>
                  <w:rPr>
                    <w:rFonts w:ascii="Cambria Math" w:hAnsi="Cambria Math" w:cs="Times New Roman"/>
                  </w:rPr>
                  <m:t>ω</m:t>
                </m:r>
              </m:e>
            </m:acc>
          </m:e>
          <m:sub>
            <m:r>
              <w:rPr>
                <w:rFonts w:ascii="Cambria Math" w:hAnsi="Cambria Math" w:cs="Times New Roman"/>
              </w:rPr>
              <m:t>T</m:t>
            </m:r>
          </m:sub>
          <m:sup>
            <m:r>
              <w:rPr>
                <w:rFonts w:ascii="Cambria Math" w:hAnsi="Cambria Math" w:cs="Times New Roman"/>
              </w:rPr>
              <m:t>i</m:t>
            </m:r>
          </m:sup>
        </m:sSubSup>
      </m:oMath>
      <w:r w:rsidR="009F41CB" w:rsidRPr="009F41CB">
        <w:rPr>
          <w:rFonts w:ascii="Times New Roman" w:hAnsi="Times New Roman" w:cs="Times New Roman"/>
        </w:rPr>
        <w:t xml:space="preserve">. Otherwise, the model parameter </w:t>
      </w:r>
      <m:oMath>
        <m:sSubSup>
          <m:sSubSupPr>
            <m:ctrlPr>
              <w:rPr>
                <w:rFonts w:ascii="Cambria Math" w:hAnsi="Cambria Math" w:cs="Times New Roman"/>
                <w:i/>
              </w:rPr>
            </m:ctrlPr>
          </m:sSubSupPr>
          <m:e>
            <m:r>
              <w:rPr>
                <w:rFonts w:ascii="Cambria Math" w:hAnsi="Cambria Math" w:cs="Times New Roman"/>
              </w:rPr>
              <m:t>ω</m:t>
            </m:r>
          </m:e>
          <m:sub>
            <m:r>
              <w:rPr>
                <w:rFonts w:ascii="Cambria Math" w:hAnsi="Cambria Math" w:cs="Times New Roman"/>
              </w:rPr>
              <m:t>T+1</m:t>
            </m:r>
          </m:sub>
          <m:sup>
            <m:r>
              <w:rPr>
                <w:rFonts w:ascii="Cambria Math" w:hAnsi="Cambria Math" w:cs="Times New Roman"/>
              </w:rPr>
              <m:t>i</m:t>
            </m:r>
          </m:sup>
        </m:sSubSup>
        <m:r>
          <w:rPr>
            <w:rFonts w:ascii="Cambria Math" w:hAnsi="Cambria Math" w:cs="Times New Roman"/>
          </w:rPr>
          <m:t>+N</m:t>
        </m:r>
        <m:d>
          <m:dPr>
            <m:ctrlPr>
              <w:rPr>
                <w:rFonts w:ascii="Cambria Math" w:hAnsi="Cambria Math" w:cs="Times New Roman"/>
                <w:i/>
              </w:rPr>
            </m:ctrlPr>
          </m:dPr>
          <m:e>
            <m:r>
              <w:rPr>
                <w:rFonts w:ascii="Cambria Math" w:hAnsi="Cambria Math" w:cs="Times New Roman"/>
              </w:rPr>
              <m:t>0,</m:t>
            </m:r>
            <m:sSubSup>
              <m:sSubSupPr>
                <m:ctrlPr>
                  <w:rPr>
                    <w:rFonts w:ascii="Cambria Math" w:hAnsi="Cambria Math" w:cs="Times New Roman"/>
                    <w:i/>
                  </w:rPr>
                </m:ctrlPr>
              </m:sSubSupPr>
              <m:e>
                <m:r>
                  <w:rPr>
                    <w:rFonts w:ascii="Cambria Math" w:hAnsi="Cambria Math" w:cs="Times New Roman"/>
                  </w:rPr>
                  <m:t>σ</m:t>
                </m:r>
              </m:e>
              <m:sub>
                <m:r>
                  <m:rPr>
                    <m:sty m:val="p"/>
                  </m:rPr>
                  <w:rPr>
                    <w:rFonts w:ascii="Cambria Math" w:hAnsi="Cambria Math" w:cs="Times New Roman"/>
                  </w:rPr>
                  <m:t>T</m:t>
                </m:r>
              </m:sub>
              <m:sup>
                <m:r>
                  <w:rPr>
                    <w:rFonts w:ascii="Cambria Math" w:hAnsi="Cambria Math" w:cs="Times New Roman"/>
                  </w:rPr>
                  <m:t>2</m:t>
                </m:r>
              </m:sup>
            </m:sSubSup>
            <m:r>
              <m:rPr>
                <m:sty m:val="bi"/>
              </m:rPr>
              <w:rPr>
                <w:rFonts w:ascii="Cambria Math" w:hAnsi="Cambria Math" w:cs="Times New Roman"/>
              </w:rPr>
              <m:t>I</m:t>
            </m:r>
            <m:r>
              <w:rPr>
                <w:rFonts w:ascii="Cambria Math" w:hAnsi="Cambria Math" w:cs="Times New Roman"/>
              </w:rPr>
              <m:t xml:space="preserve"> </m:t>
            </m:r>
          </m:e>
        </m:d>
      </m:oMath>
      <w:r w:rsidR="009F41CB" w:rsidRPr="009F41CB">
        <w:rPr>
          <w:rFonts w:ascii="Times New Roman" w:hAnsi="Times New Roman" w:cs="Times New Roman"/>
        </w:rPr>
        <w:t xml:space="preserve"> after differential privacy processing is uploaded.</w:t>
      </w:r>
      <w:r w:rsidR="00E5718D">
        <w:rPr>
          <w:rFonts w:ascii="Times New Roman" w:hAnsi="Times New Roman" w:cs="Times New Roman"/>
        </w:rPr>
        <w:t xml:space="preserve"> </w:t>
      </w:r>
      <w:r w:rsidR="00E5718D" w:rsidRPr="00E5718D">
        <w:rPr>
          <w:rFonts w:ascii="Times New Roman" w:hAnsi="Times New Roman" w:cs="Times New Roman"/>
        </w:rPr>
        <w:t>The specific process of repla</w:t>
      </w:r>
      <w:r w:rsidR="00E5718D">
        <w:rPr>
          <w:rFonts w:ascii="Times New Roman" w:hAnsi="Times New Roman" w:cs="Times New Roman"/>
        </w:rPr>
        <w:t xml:space="preserve">cing rules can be found in step of Algorithm 3. </w:t>
      </w:r>
      <w:r w:rsidR="00E5718D" w:rsidRPr="00E5718D">
        <w:rPr>
          <w:rFonts w:ascii="Times New Roman" w:hAnsi="Times New Roman" w:cs="Times New Roman"/>
        </w:rPr>
        <w:t>In addition, due to the inconsistency between the distribution of differential privacy noise and model pa</w:t>
      </w:r>
      <w:r w:rsidR="009A7487">
        <w:rPr>
          <w:rFonts w:ascii="Times New Roman" w:hAnsi="Times New Roman" w:cs="Times New Roman"/>
        </w:rPr>
        <w:t xml:space="preserve">rameters, a hyperparameter </w:t>
      </w:r>
      <m:oMath>
        <m:r>
          <w:rPr>
            <w:rFonts w:ascii="Cambria Math" w:hAnsi="Cambria Math" w:cs="Times New Roman"/>
          </w:rPr>
          <m:t>α</m:t>
        </m:r>
      </m:oMath>
      <w:r w:rsidR="00E5718D" w:rsidRPr="00E5718D">
        <w:rPr>
          <w:rFonts w:ascii="Times New Roman" w:hAnsi="Times New Roman" w:cs="Times New Roman"/>
        </w:rPr>
        <w:t xml:space="preserve"> is set during the gap comparison process to balance the differences between different distributions.</w:t>
      </w:r>
    </w:p>
    <w:p w14:paraId="25014090" w14:textId="77777777" w:rsidR="00F2199D" w:rsidRPr="00F2199D" w:rsidRDefault="00F2199D" w:rsidP="00E5718D">
      <w:pPr>
        <w:jc w:val="both"/>
        <w:rPr>
          <w:rFonts w:ascii="Times New Roman" w:hAnsi="Times New Roman" w:cs="Times New Roman"/>
          <w:b/>
        </w:rPr>
      </w:pPr>
      <w:r w:rsidRPr="00F2199D">
        <w:rPr>
          <w:rFonts w:ascii="Times New Roman" w:hAnsi="Times New Roman" w:cs="Times New Roman"/>
          <w:b/>
        </w:rPr>
        <w:t>5 Traffic Data Security Analysis</w:t>
      </w:r>
    </w:p>
    <w:p w14:paraId="3C168DA2" w14:textId="77777777" w:rsidR="00FD26EA" w:rsidRDefault="001B5B3C" w:rsidP="002E5FB9">
      <w:pPr>
        <w:jc w:val="both"/>
        <w:rPr>
          <w:rFonts w:ascii="Times New Roman" w:hAnsi="Times New Roman" w:cs="Times New Roman"/>
        </w:rPr>
      </w:pPr>
      <w:r w:rsidRPr="001B5B3C">
        <w:rPr>
          <w:rFonts w:ascii="Times New Roman" w:hAnsi="Times New Roman" w:cs="Times New Roman"/>
        </w:rPr>
        <w:lastRenderedPageBreak/>
        <w:t xml:space="preserve">In federated learning, the client will pass the model parameters to the server or a third-party organization </w:t>
      </w:r>
      <w:r>
        <w:rPr>
          <w:rFonts w:ascii="Times New Roman" w:hAnsi="Times New Roman" w:cs="Times New Roman"/>
        </w:rPr>
        <w:t xml:space="preserve">for aggregation operations. </w:t>
      </w:r>
      <w:r w:rsidRPr="001B5B3C">
        <w:rPr>
          <w:rFonts w:ascii="Times New Roman" w:hAnsi="Times New Roman" w:cs="Times New Roman"/>
        </w:rPr>
        <w:t>If the server is honest and curious, it may mine the original data information through me</w:t>
      </w:r>
      <w:r w:rsidR="000B729A">
        <w:rPr>
          <w:rFonts w:ascii="Times New Roman" w:hAnsi="Times New Roman" w:cs="Times New Roman"/>
        </w:rPr>
        <w:t xml:space="preserve">thods such as reversal attacks. </w:t>
      </w:r>
      <w:r w:rsidRPr="001B5B3C">
        <w:rPr>
          <w:rFonts w:ascii="Times New Roman" w:hAnsi="Times New Roman" w:cs="Times New Roman"/>
        </w:rPr>
        <w:t>To verify the effectiveness of the differential privacy protection strategy proposed in this paper, the model parameters without privacy protection and the model parameters processed by the privacy strat</w:t>
      </w:r>
      <w:r w:rsidR="00E55DFE">
        <w:rPr>
          <w:rFonts w:ascii="Times New Roman" w:hAnsi="Times New Roman" w:cs="Times New Roman"/>
        </w:rPr>
        <w:t xml:space="preserve">egy in this paper are reversed. </w:t>
      </w:r>
      <w:r w:rsidRPr="001B5B3C">
        <w:rPr>
          <w:rFonts w:ascii="Times New Roman" w:hAnsi="Times New Roman" w:cs="Times New Roman"/>
        </w:rPr>
        <w:t>The experimental results are shown in Figure 5.</w:t>
      </w:r>
    </w:p>
    <w:p w14:paraId="484457F8" w14:textId="77777777" w:rsidR="00204E1E" w:rsidRDefault="008654A0" w:rsidP="008654A0">
      <w:pPr>
        <w:jc w:val="both"/>
        <w:rPr>
          <w:rFonts w:ascii="Times New Roman" w:hAnsi="Times New Roman" w:cs="Times New Roman"/>
        </w:rPr>
      </w:pPr>
      <w:r w:rsidRPr="008654A0">
        <w:rPr>
          <w:rFonts w:ascii="Times New Roman" w:hAnsi="Times New Roman" w:cs="Times New Roman"/>
        </w:rPr>
        <w:t>Figure 5 (a) shows that the model parameters without privacy protection can restore the original information of the sample through inversion attack.</w:t>
      </w:r>
      <w:r w:rsidR="00CF3A0B">
        <w:rPr>
          <w:rFonts w:ascii="Times New Roman" w:hAnsi="Times New Roman" w:cs="Times New Roman"/>
        </w:rPr>
        <w:t xml:space="preserve"> </w:t>
      </w:r>
      <w:r w:rsidRPr="008654A0">
        <w:rPr>
          <w:rFonts w:ascii="Times New Roman" w:hAnsi="Times New Roman" w:cs="Times New Roman"/>
        </w:rPr>
        <w:t>Figure 5 (b) shows that the model parameters processed by the privacy policy in this paper can effectively resist the inversion attack without revealing t</w:t>
      </w:r>
      <w:r w:rsidR="00B81586">
        <w:rPr>
          <w:rFonts w:ascii="Times New Roman" w:hAnsi="Times New Roman" w:cs="Times New Roman"/>
        </w:rPr>
        <w:t>he original sample information. Therefore, the proposed</w:t>
      </w:r>
      <w:r w:rsidRPr="008654A0">
        <w:rPr>
          <w:rFonts w:ascii="Times New Roman" w:hAnsi="Times New Roman" w:cs="Times New Roman"/>
        </w:rPr>
        <w:t xml:space="preserve"> </w:t>
      </w:r>
      <w:r w:rsidR="00B81586">
        <w:rPr>
          <w:rFonts w:ascii="Times New Roman" w:hAnsi="Times New Roman" w:cs="Times New Roman"/>
        </w:rPr>
        <w:t>method</w:t>
      </w:r>
      <w:r w:rsidRPr="008654A0">
        <w:rPr>
          <w:rFonts w:ascii="Times New Roman" w:hAnsi="Times New Roman" w:cs="Times New Roman"/>
        </w:rPr>
        <w:t xml:space="preserve"> provides priv</w:t>
      </w:r>
      <w:r w:rsidR="00B80465">
        <w:rPr>
          <w:rFonts w:ascii="Times New Roman" w:hAnsi="Times New Roman" w:cs="Times New Roman"/>
        </w:rPr>
        <w:t xml:space="preserve">acy protection for client data. </w:t>
      </w:r>
      <w:r w:rsidRPr="008654A0">
        <w:rPr>
          <w:rFonts w:ascii="Times New Roman" w:hAnsi="Times New Roman" w:cs="Times New Roman"/>
        </w:rPr>
        <w:t>In addition, through theoretical analysis, it can be obtained that the privacy protection strategy designed in this paper can achieve customer-level privacy protection. The specific analysis is as follows:</w:t>
      </w:r>
    </w:p>
    <w:p w14:paraId="00EF8FF4" w14:textId="77777777" w:rsidR="00E56A4A" w:rsidRDefault="00FA4979" w:rsidP="008654A0">
      <w:pPr>
        <w:jc w:val="both"/>
        <w:rPr>
          <w:rFonts w:ascii="Times New Roman" w:hAnsi="Times New Roman" w:cs="Times New Roman"/>
        </w:rPr>
      </w:pPr>
      <w:r>
        <w:rPr>
          <w:rFonts w:ascii="Times New Roman" w:hAnsi="Times New Roman" w:cs="Times New Roman"/>
        </w:rPr>
        <w:t xml:space="preserve">Assume that </w:t>
      </w:r>
      <m:oMath>
        <m:r>
          <w:rPr>
            <w:rFonts w:ascii="Cambria Math" w:hAnsi="Cambria Math" w:cs="Times New Roman"/>
          </w:rPr>
          <m:t>Q:D→</m:t>
        </m:r>
        <m:sSup>
          <m:sSupPr>
            <m:ctrlPr>
              <w:rPr>
                <w:rFonts w:ascii="Cambria Math" w:hAnsi="Cambria Math" w:cs="Times New Roman"/>
                <w:i/>
              </w:rPr>
            </m:ctrlPr>
          </m:sSupPr>
          <m:e>
            <m:r>
              <w:rPr>
                <w:rFonts w:ascii="Cambria Math" w:hAnsi="Cambria Math" w:cs="Times New Roman"/>
              </w:rPr>
              <m:t>R</m:t>
            </m:r>
          </m:e>
          <m:sup>
            <m:r>
              <w:rPr>
                <w:rFonts w:ascii="Cambria Math" w:hAnsi="Cambria Math" w:cs="Times New Roman"/>
              </w:rPr>
              <m:t>m</m:t>
            </m:r>
          </m:sup>
        </m:sSup>
      </m:oMath>
      <w:r w:rsidR="003B3A19">
        <w:rPr>
          <w:rFonts w:ascii="Times New Roman" w:hAnsi="Times New Roman" w:cs="Times New Roman"/>
        </w:rPr>
        <w:t xml:space="preserve"> represents an</w:t>
      </w:r>
      <m:oMath>
        <m:r>
          <w:rPr>
            <w:rFonts w:ascii="Cambria Math" w:hAnsi="Cambria Math" w:cs="Times New Roman"/>
          </w:rPr>
          <m:t xml:space="preserve"> m</m:t>
        </m:r>
      </m:oMath>
      <w:r w:rsidRPr="00FA4979">
        <w:rPr>
          <w:rFonts w:ascii="Times New Roman" w:hAnsi="Times New Roman" w:cs="Times New Roman"/>
        </w:rPr>
        <w:t>-dimensional query funct</w:t>
      </w:r>
      <w:r w:rsidR="008D0CCA">
        <w:rPr>
          <w:rFonts w:ascii="Times New Roman" w:hAnsi="Times New Roman" w:cs="Times New Roman"/>
        </w:rPr>
        <w:t xml:space="preserve">ion and its sensitivity is </w:t>
      </w:r>
      <m:oMath>
        <m:sSub>
          <m:sSubPr>
            <m:ctrlPr>
              <w:rPr>
                <w:rFonts w:ascii="Cambria Math" w:hAnsi="Cambria Math" w:cs="Times New Roman"/>
                <w:i/>
              </w:rPr>
            </m:ctrlPr>
          </m:sSubPr>
          <m:e>
            <m:r>
              <w:rPr>
                <w:rFonts w:ascii="Cambria Math" w:hAnsi="Cambria Math" w:cs="Times New Roman"/>
              </w:rPr>
              <m:t>S</m:t>
            </m:r>
          </m:e>
          <m:sub>
            <m:r>
              <w:rPr>
                <w:rFonts w:ascii="Cambria Math" w:hAnsi="Cambria Math" w:cs="Times New Roman"/>
              </w:rPr>
              <m:t>Q</m:t>
            </m:r>
          </m:sub>
        </m:sSub>
        <m:r>
          <w:rPr>
            <w:rFonts w:ascii="Cambria Math" w:hAnsi="Cambria Math" w:cs="Times New Roman"/>
          </w:rPr>
          <m:t>=</m:t>
        </m:r>
        <m:func>
          <m:funcPr>
            <m:ctrlPr>
              <w:rPr>
                <w:rFonts w:ascii="Cambria Math" w:hAnsi="Cambria Math" w:cs="Times New Roman"/>
                <w:i/>
              </w:rPr>
            </m:ctrlPr>
          </m:funcPr>
          <m:fName>
            <m:limLow>
              <m:limLowPr>
                <m:ctrlPr>
                  <w:rPr>
                    <w:rFonts w:ascii="Cambria Math" w:hAnsi="Cambria Math" w:cs="Times New Roman"/>
                    <w:i/>
                  </w:rPr>
                </m:ctrlPr>
              </m:limLowPr>
              <m:e>
                <m:r>
                  <m:rPr>
                    <m:sty m:val="p"/>
                  </m:rPr>
                  <w:rPr>
                    <w:rFonts w:ascii="Cambria Math" w:hAnsi="Cambria Math" w:cs="Times New Roman"/>
                  </w:rPr>
                  <m:t>max</m:t>
                </m:r>
                <m:ctrlPr>
                  <w:rPr>
                    <w:rFonts w:ascii="Cambria Math" w:hAnsi="Cambria Math" w:cs="Times New Roman"/>
                  </w:rPr>
                </m:ctrlPr>
              </m:e>
              <m:lim>
                <m:r>
                  <w:rPr>
                    <w:rFonts w:ascii="Cambria Math" w:hAnsi="Cambria Math" w:cs="Times New Roman"/>
                  </w:rPr>
                  <m:t xml:space="preserve">d, </m:t>
                </m:r>
                <m:sSup>
                  <m:sSupPr>
                    <m:ctrlPr>
                      <w:rPr>
                        <w:rFonts w:ascii="Cambria Math" w:hAnsi="Cambria Math" w:cs="Times New Roman"/>
                        <w:i/>
                      </w:rPr>
                    </m:ctrlPr>
                  </m:sSupPr>
                  <m:e>
                    <m:r>
                      <w:rPr>
                        <w:rFonts w:ascii="Cambria Math" w:hAnsi="Cambria Math" w:cs="Times New Roman"/>
                      </w:rPr>
                      <m:t>d</m:t>
                    </m:r>
                  </m:e>
                  <m:sup>
                    <m:r>
                      <w:rPr>
                        <w:rFonts w:ascii="Cambria Math" w:hAnsi="Cambria Math" w:cs="Times New Roman"/>
                      </w:rPr>
                      <m:t>'</m:t>
                    </m:r>
                  </m:sup>
                </m:sSup>
                <m:r>
                  <w:rPr>
                    <w:rFonts w:ascii="Cambria Math" w:hAnsi="Cambria Math" w:cs="Times New Roman"/>
                  </w:rPr>
                  <m:t>∈D</m:t>
                </m:r>
                <m:ctrlPr>
                  <w:rPr>
                    <w:rFonts w:ascii="Cambria Math" w:hAnsi="Cambria Math" w:cs="Times New Roman"/>
                  </w:rPr>
                </m:ctrlPr>
              </m:lim>
            </m:limLow>
          </m:fName>
          <m:e>
            <m:sSub>
              <m:sSubPr>
                <m:ctrlPr>
                  <w:rPr>
                    <w:rFonts w:ascii="Cambria Math" w:hAnsi="Cambria Math" w:cs="Times New Roman"/>
                    <w:i/>
                  </w:rPr>
                </m:ctrlPr>
              </m:sSubPr>
              <m:e>
                <m:d>
                  <m:dPr>
                    <m:begChr m:val="‖"/>
                    <m:endChr m:val="‖"/>
                    <m:ctrlPr>
                      <w:rPr>
                        <w:rFonts w:ascii="Cambria Math" w:hAnsi="Cambria Math" w:cs="Times New Roman"/>
                        <w:i/>
                      </w:rPr>
                    </m:ctrlPr>
                  </m:dPr>
                  <m:e>
                    <m:r>
                      <w:rPr>
                        <w:rFonts w:ascii="Cambria Math" w:hAnsi="Cambria Math" w:cs="Times New Roman"/>
                      </w:rPr>
                      <m:t>Q</m:t>
                    </m:r>
                    <m:d>
                      <m:dPr>
                        <m:ctrlPr>
                          <w:rPr>
                            <w:rFonts w:ascii="Cambria Math" w:hAnsi="Cambria Math" w:cs="Times New Roman"/>
                            <w:i/>
                          </w:rPr>
                        </m:ctrlPr>
                      </m:dPr>
                      <m:e>
                        <m:r>
                          <w:rPr>
                            <w:rFonts w:ascii="Cambria Math" w:hAnsi="Cambria Math" w:cs="Times New Roman"/>
                          </w:rPr>
                          <m:t>d</m:t>
                        </m:r>
                      </m:e>
                    </m:d>
                    <m:r>
                      <w:rPr>
                        <w:rFonts w:ascii="Cambria Math" w:hAnsi="Cambria Math" w:cs="Times New Roman"/>
                      </w:rPr>
                      <m:t>-Q</m:t>
                    </m:r>
                    <m:d>
                      <m:dPr>
                        <m:ctrlPr>
                          <w:rPr>
                            <w:rFonts w:ascii="Cambria Math" w:hAnsi="Cambria Math" w:cs="Times New Roman"/>
                            <w:i/>
                          </w:rPr>
                        </m:ctrlPr>
                      </m:dPr>
                      <m:e>
                        <m:sSup>
                          <m:sSupPr>
                            <m:ctrlPr>
                              <w:rPr>
                                <w:rFonts w:ascii="Cambria Math" w:hAnsi="Cambria Math" w:cs="Times New Roman"/>
                                <w:i/>
                              </w:rPr>
                            </m:ctrlPr>
                          </m:sSupPr>
                          <m:e>
                            <m:r>
                              <w:rPr>
                                <w:rFonts w:ascii="Cambria Math" w:hAnsi="Cambria Math" w:cs="Times New Roman"/>
                              </w:rPr>
                              <m:t>d</m:t>
                            </m:r>
                          </m:e>
                          <m:sup>
                            <m:r>
                              <w:rPr>
                                <w:rFonts w:ascii="Cambria Math" w:hAnsi="Cambria Math" w:cs="Times New Roman"/>
                              </w:rPr>
                              <m:t>'</m:t>
                            </m:r>
                          </m:sup>
                        </m:sSup>
                      </m:e>
                    </m:d>
                  </m:e>
                </m:d>
              </m:e>
              <m:sub>
                <m:r>
                  <w:rPr>
                    <w:rFonts w:ascii="Cambria Math" w:hAnsi="Cambria Math" w:cs="Times New Roman"/>
                  </w:rPr>
                  <m:t>2</m:t>
                </m:r>
              </m:sub>
            </m:sSub>
          </m:e>
        </m:func>
      </m:oMath>
      <w:r w:rsidRPr="00FA4979">
        <w:rPr>
          <w:rFonts w:ascii="Times New Roman" w:hAnsi="Times New Roman" w:cs="Times New Roman"/>
        </w:rPr>
        <w:t>.</w:t>
      </w:r>
      <w:r w:rsidR="00537CED">
        <w:rPr>
          <w:rFonts w:ascii="Times New Roman" w:hAnsi="Times New Roman" w:cs="Times New Roman"/>
        </w:rPr>
        <w:t xml:space="preserve"> </w:t>
      </w:r>
      <w:r w:rsidR="00E56A4A">
        <w:rPr>
          <w:rFonts w:ascii="Times New Roman" w:hAnsi="Times New Roman" w:cs="Times New Roman"/>
        </w:rPr>
        <w:t xml:space="preserve"> </w:t>
      </w:r>
      <w:r w:rsidR="006B2289">
        <w:rPr>
          <w:rFonts w:ascii="Times New Roman" w:hAnsi="Times New Roman" w:cs="Times New Roman"/>
        </w:rPr>
        <w:t xml:space="preserve">The Gaussian noise mechanism </w:t>
      </w:r>
      <m:oMath>
        <m:r>
          <w:rPr>
            <w:rFonts w:ascii="Cambria Math" w:hAnsi="Cambria Math" w:cs="Times New Roman"/>
          </w:rPr>
          <m:t>M</m:t>
        </m:r>
      </m:oMath>
      <w:r w:rsidR="00E56A4A" w:rsidRPr="00E56A4A">
        <w:rPr>
          <w:rFonts w:ascii="Times New Roman" w:hAnsi="Times New Roman" w:cs="Times New Roman"/>
        </w:rPr>
        <w:t xml:space="preserve"> adds noise of scale </w:t>
      </w:r>
      <m:oMath>
        <m:r>
          <w:rPr>
            <w:rFonts w:ascii="Cambria Math" w:hAnsi="Cambria Math" w:cs="Times New Roman"/>
          </w:rPr>
          <m:t>N</m:t>
        </m:r>
        <m:d>
          <m:dPr>
            <m:ctrlPr>
              <w:rPr>
                <w:rFonts w:ascii="Cambria Math" w:hAnsi="Cambria Math" w:cs="Times New Roman"/>
                <w:i/>
              </w:rPr>
            </m:ctrlPr>
          </m:dPr>
          <m:e>
            <m:r>
              <w:rPr>
                <w:rFonts w:ascii="Cambria Math" w:hAnsi="Cambria Math" w:cs="Times New Roman"/>
              </w:rPr>
              <m:t>0,</m:t>
            </m:r>
            <m:sSup>
              <m:sSupPr>
                <m:ctrlPr>
                  <w:rPr>
                    <w:rFonts w:ascii="Cambria Math" w:hAnsi="Cambria Math" w:cs="Times New Roman"/>
                    <w:i/>
                  </w:rPr>
                </m:ctrlPr>
              </m:sSupPr>
              <m:e>
                <m:r>
                  <w:rPr>
                    <w:rFonts w:ascii="Cambria Math" w:hAnsi="Cambria Math" w:cs="Times New Roman"/>
                  </w:rPr>
                  <m:t>σ</m:t>
                </m:r>
              </m:e>
              <m:sup>
                <m:r>
                  <w:rPr>
                    <w:rFonts w:ascii="Cambria Math" w:hAnsi="Cambria Math" w:cs="Times New Roman"/>
                  </w:rPr>
                  <m:t>2</m:t>
                </m:r>
              </m:sup>
            </m:sSup>
            <m:r>
              <m:rPr>
                <m:sty m:val="bi"/>
              </m:rPr>
              <w:rPr>
                <w:rFonts w:ascii="Cambria Math" w:hAnsi="Cambria Math" w:cs="Times New Roman"/>
              </w:rPr>
              <m:t>I</m:t>
            </m:r>
          </m:e>
        </m:d>
      </m:oMath>
      <w:r w:rsidR="00DB6E29">
        <w:rPr>
          <w:rFonts w:ascii="Times New Roman" w:hAnsi="Times New Roman" w:cs="Times New Roman"/>
        </w:rPr>
        <w:t xml:space="preserve"> </w:t>
      </w:r>
      <w:r w:rsidR="00E56A4A" w:rsidRPr="00E56A4A">
        <w:rPr>
          <w:rFonts w:ascii="Times New Roman" w:hAnsi="Times New Roman" w:cs="Times New Roman"/>
        </w:rPr>
        <w:t>to the output of each client (i.e.</w:t>
      </w:r>
      <w:r w:rsidR="00BC5396">
        <w:rPr>
          <w:rFonts w:ascii="Times New Roman" w:hAnsi="Times New Roman" w:cs="Times New Roman"/>
        </w:rPr>
        <w:t xml:space="preserve">, model weight), satisfying </w:t>
      </w:r>
      <m:oMath>
        <m:r>
          <w:rPr>
            <w:rFonts w:ascii="Cambria Math" w:hAnsi="Cambria Math" w:cs="Times New Roman"/>
          </w:rPr>
          <m:t>Pr</m:t>
        </m:r>
        <m:d>
          <m:dPr>
            <m:begChr m:val="["/>
            <m:endChr m:val="]"/>
            <m:ctrlPr>
              <w:rPr>
                <w:rFonts w:ascii="Cambria Math" w:hAnsi="Cambria Math" w:cs="Times New Roman"/>
                <w:i/>
              </w:rPr>
            </m:ctrlPr>
          </m:dPr>
          <m:e>
            <m:r>
              <w:rPr>
                <w:rFonts w:ascii="Cambria Math" w:hAnsi="Cambria Math" w:cs="Times New Roman"/>
              </w:rPr>
              <m:t>M(d)∈O</m:t>
            </m:r>
          </m:e>
        </m:d>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ε</m:t>
            </m:r>
          </m:sup>
        </m:sSup>
        <m:func>
          <m:funcPr>
            <m:ctrlPr>
              <w:rPr>
                <w:rFonts w:ascii="Cambria Math" w:hAnsi="Cambria Math" w:cs="Times New Roman"/>
              </w:rPr>
            </m:ctrlPr>
          </m:funcPr>
          <m:fName>
            <m:r>
              <m:rPr>
                <m:sty m:val="p"/>
              </m:rPr>
              <w:rPr>
                <w:rFonts w:ascii="Cambria Math" w:hAnsi="Cambria Math" w:cs="Times New Roman"/>
              </w:rPr>
              <m:t>Pr</m:t>
            </m:r>
          </m:fName>
          <m:e>
            <m:d>
              <m:dPr>
                <m:begChr m:val="["/>
                <m:endChr m:val="]"/>
                <m:ctrlPr>
                  <w:rPr>
                    <w:rFonts w:ascii="Cambria Math" w:hAnsi="Cambria Math" w:cs="Times New Roman"/>
                    <w:i/>
                  </w:rPr>
                </m:ctrlPr>
              </m:dPr>
              <m:e>
                <m:r>
                  <w:rPr>
                    <w:rFonts w:ascii="Cambria Math" w:hAnsi="Cambria Math" w:cs="Times New Roman"/>
                  </w:rPr>
                  <m:t>M</m:t>
                </m:r>
                <m:d>
                  <m:dPr>
                    <m:ctrlPr>
                      <w:rPr>
                        <w:rFonts w:ascii="Cambria Math" w:hAnsi="Cambria Math" w:cs="Times New Roman"/>
                        <w:i/>
                      </w:rPr>
                    </m:ctrlPr>
                  </m:dPr>
                  <m:e>
                    <m:sSup>
                      <m:sSupPr>
                        <m:ctrlPr>
                          <w:rPr>
                            <w:rFonts w:ascii="Cambria Math" w:hAnsi="Cambria Math" w:cs="Times New Roman"/>
                            <w:i/>
                          </w:rPr>
                        </m:ctrlPr>
                      </m:sSupPr>
                      <m:e>
                        <m:r>
                          <w:rPr>
                            <w:rFonts w:ascii="Cambria Math" w:hAnsi="Cambria Math" w:cs="Times New Roman"/>
                          </w:rPr>
                          <m:t>d</m:t>
                        </m:r>
                      </m:e>
                      <m:sup>
                        <m:r>
                          <w:rPr>
                            <w:rFonts w:ascii="Cambria Math" w:hAnsi="Cambria Math" w:cs="Times New Roman"/>
                          </w:rPr>
                          <m:t>'</m:t>
                        </m:r>
                      </m:sup>
                    </m:sSup>
                  </m:e>
                </m:d>
                <m:r>
                  <w:rPr>
                    <w:rFonts w:ascii="Cambria Math" w:hAnsi="Cambria Math" w:cs="Times New Roman"/>
                  </w:rPr>
                  <m:t>∈O</m:t>
                </m:r>
              </m:e>
            </m:d>
          </m:e>
        </m:func>
        <m:r>
          <w:rPr>
            <w:rFonts w:ascii="Cambria Math" w:hAnsi="Cambria Math" w:cs="Times New Roman"/>
          </w:rPr>
          <m:t>+δ</m:t>
        </m:r>
      </m:oMath>
      <w:r w:rsidR="00E56A4A" w:rsidRPr="00E56A4A">
        <w:rPr>
          <w:rFonts w:ascii="Times New Roman" w:hAnsi="Times New Roman" w:cs="Times New Roman"/>
        </w:rPr>
        <w:t>.</w:t>
      </w:r>
    </w:p>
    <w:p w14:paraId="0172225E" w14:textId="77777777" w:rsidR="00353B87" w:rsidRDefault="00353B87" w:rsidP="00353B87">
      <w:pPr>
        <w:jc w:val="center"/>
        <w:rPr>
          <w:rFonts w:ascii="Times New Roman" w:hAnsi="Times New Roman" w:cs="Times New Roman"/>
        </w:rPr>
      </w:pPr>
      <w:r>
        <w:rPr>
          <w:noProof/>
        </w:rPr>
        <w:drawing>
          <wp:inline distT="0" distB="0" distL="0" distR="0" wp14:anchorId="5CCEE56D" wp14:editId="08446709">
            <wp:extent cx="4210050" cy="11334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210050" cy="1133475"/>
                    </a:xfrm>
                    <a:prstGeom prst="rect">
                      <a:avLst/>
                    </a:prstGeom>
                  </pic:spPr>
                </pic:pic>
              </a:graphicData>
            </a:graphic>
          </wp:inline>
        </w:drawing>
      </w:r>
    </w:p>
    <w:p w14:paraId="129D0F66" w14:textId="77777777" w:rsidR="00353B87" w:rsidRDefault="00353B87" w:rsidP="00353B87">
      <w:pPr>
        <w:jc w:val="center"/>
        <w:rPr>
          <w:rFonts w:ascii="Times New Roman" w:hAnsi="Times New Roman" w:cs="Times New Roman"/>
        </w:rPr>
      </w:pPr>
      <w:r>
        <w:rPr>
          <w:rFonts w:ascii="Times New Roman" w:hAnsi="Times New Roman" w:cs="Times New Roman"/>
        </w:rPr>
        <w:t xml:space="preserve">(a) </w:t>
      </w:r>
    </w:p>
    <w:p w14:paraId="2E647137" w14:textId="77777777" w:rsidR="00353B87" w:rsidRDefault="00353B87" w:rsidP="00353B87">
      <w:pPr>
        <w:jc w:val="center"/>
        <w:rPr>
          <w:rFonts w:ascii="Times New Roman" w:hAnsi="Times New Roman" w:cs="Times New Roman"/>
        </w:rPr>
      </w:pPr>
      <w:r>
        <w:rPr>
          <w:noProof/>
        </w:rPr>
        <w:drawing>
          <wp:inline distT="0" distB="0" distL="0" distR="0" wp14:anchorId="43316EFB" wp14:editId="5A7B5B30">
            <wp:extent cx="4229100" cy="10382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229100" cy="1038225"/>
                    </a:xfrm>
                    <a:prstGeom prst="rect">
                      <a:avLst/>
                    </a:prstGeom>
                  </pic:spPr>
                </pic:pic>
              </a:graphicData>
            </a:graphic>
          </wp:inline>
        </w:drawing>
      </w:r>
    </w:p>
    <w:p w14:paraId="5E581C2A" w14:textId="77777777" w:rsidR="00353B87" w:rsidRDefault="00353B87" w:rsidP="00353B87">
      <w:pPr>
        <w:jc w:val="center"/>
        <w:rPr>
          <w:rFonts w:ascii="Times New Roman" w:hAnsi="Times New Roman" w:cs="Times New Roman"/>
        </w:rPr>
      </w:pPr>
      <w:r>
        <w:rPr>
          <w:rFonts w:ascii="Times New Roman" w:hAnsi="Times New Roman" w:cs="Times New Roman"/>
        </w:rPr>
        <w:t xml:space="preserve">(b) </w:t>
      </w:r>
    </w:p>
    <w:p w14:paraId="753D5CE5" w14:textId="77777777" w:rsidR="00353B87" w:rsidRDefault="00353B87" w:rsidP="00353B87">
      <w:pPr>
        <w:jc w:val="center"/>
        <w:rPr>
          <w:rFonts w:ascii="Times New Roman" w:hAnsi="Times New Roman" w:cs="Times New Roman"/>
        </w:rPr>
      </w:pPr>
      <w:r w:rsidRPr="00FD26EA">
        <w:rPr>
          <w:rFonts w:ascii="Times New Roman" w:hAnsi="Times New Roman" w:cs="Times New Roman"/>
          <w:b/>
        </w:rPr>
        <w:t>Figure 5:</w:t>
      </w:r>
      <w:r>
        <w:rPr>
          <w:rFonts w:ascii="Times New Roman" w:hAnsi="Times New Roman" w:cs="Times New Roman"/>
        </w:rPr>
        <w:t xml:space="preserve"> Reversal attack illustration in traffic sign recognition. (a) without privacy protection; (b) with differential privacy p</w:t>
      </w:r>
      <w:r w:rsidRPr="00C46E12">
        <w:rPr>
          <w:rFonts w:ascii="Times New Roman" w:hAnsi="Times New Roman" w:cs="Times New Roman"/>
        </w:rPr>
        <w:t>rotection</w:t>
      </w:r>
      <w:r>
        <w:rPr>
          <w:rFonts w:ascii="Times New Roman" w:hAnsi="Times New Roman" w:cs="Times New Roman"/>
        </w:rPr>
        <w:t>.</w:t>
      </w:r>
    </w:p>
    <w:p w14:paraId="4E21B96C" w14:textId="77777777" w:rsidR="003B1047" w:rsidRDefault="00966AE3" w:rsidP="008654A0">
      <w:pPr>
        <w:jc w:val="both"/>
        <w:rPr>
          <w:rFonts w:ascii="Times New Roman" w:hAnsi="Times New Roman" w:cs="Times New Roman"/>
        </w:rPr>
      </w:pPr>
      <w:r w:rsidRPr="00966AE3">
        <w:rPr>
          <w:rFonts w:ascii="Times New Roman" w:hAnsi="Times New Roman" w:cs="Times New Roman"/>
          <w:b/>
        </w:rPr>
        <w:t>Theorem 2:</w:t>
      </w:r>
      <w:r w:rsidRPr="00966AE3">
        <w:rPr>
          <w:rFonts w:ascii="Times New Roman" w:hAnsi="Times New Roman" w:cs="Times New Roman"/>
        </w:rPr>
        <w:t xml:space="preserve"> As</w:t>
      </w:r>
      <w:r w:rsidR="00096951">
        <w:rPr>
          <w:rFonts w:ascii="Times New Roman" w:hAnsi="Times New Roman" w:cs="Times New Roman"/>
        </w:rPr>
        <w:t xml:space="preserve">suming that the privacy budget </w:t>
      </w:r>
      <m:oMath>
        <m:r>
          <w:rPr>
            <w:rFonts w:ascii="Cambria Math" w:hAnsi="Cambria Math" w:cs="Times New Roman"/>
          </w:rPr>
          <m:t>ε</m:t>
        </m:r>
      </m:oMath>
      <w:r w:rsidRPr="00966AE3">
        <w:rPr>
          <w:rFonts w:ascii="Times New Roman" w:hAnsi="Times New Roman" w:cs="Times New Roman"/>
        </w:rPr>
        <w:t xml:space="preserve"> is an arbitrary value, when </w:t>
      </w:r>
      <m:oMath>
        <m:sSup>
          <m:sSupPr>
            <m:ctrlPr>
              <w:rPr>
                <w:rFonts w:ascii="Cambria Math" w:hAnsi="Cambria Math" w:cs="Times New Roman"/>
                <w:i/>
              </w:rPr>
            </m:ctrlPr>
          </m:sSupPr>
          <m:e>
            <m:r>
              <w:rPr>
                <w:rFonts w:ascii="Cambria Math" w:hAnsi="Cambria Math" w:cs="Times New Roman"/>
              </w:rPr>
              <m:t>c</m:t>
            </m:r>
          </m:e>
          <m:sup>
            <m:r>
              <w:rPr>
                <w:rFonts w:ascii="Cambria Math" w:hAnsi="Cambria Math" w:cs="Times New Roman"/>
              </w:rPr>
              <m:t>2</m:t>
            </m:r>
          </m:sup>
        </m:sSup>
        <m:r>
          <w:rPr>
            <w:rFonts w:ascii="Cambria Math" w:hAnsi="Cambria Math" w:cs="Times New Roman"/>
          </w:rPr>
          <m:t>&gt;2</m:t>
        </m:r>
        <m:func>
          <m:funcPr>
            <m:ctrlPr>
              <w:rPr>
                <w:rFonts w:ascii="Cambria Math" w:hAnsi="Cambria Math" w:cs="Times New Roman"/>
                <w:i/>
              </w:rPr>
            </m:ctrlPr>
          </m:funcPr>
          <m:fName>
            <m:r>
              <m:rPr>
                <m:sty m:val="p"/>
              </m:rPr>
              <w:rPr>
                <w:rFonts w:ascii="Cambria Math" w:hAnsi="Cambria Math" w:cs="Times New Roman"/>
              </w:rPr>
              <m:t>ln</m:t>
            </m:r>
          </m:fName>
          <m:e>
            <m:d>
              <m:dPr>
                <m:begChr m:val="["/>
                <m:endChr m:val="]"/>
                <m:ctrlPr>
                  <w:rPr>
                    <w:rFonts w:ascii="Cambria Math" w:hAnsi="Cambria Math" w:cs="Times New Roman"/>
                    <w:i/>
                  </w:rPr>
                </m:ctrlPr>
              </m:dPr>
              <m:e>
                <m:f>
                  <m:fPr>
                    <m:type m:val="lin"/>
                    <m:ctrlPr>
                      <w:rPr>
                        <w:rFonts w:ascii="Cambria Math" w:hAnsi="Cambria Math" w:cs="Times New Roman"/>
                        <w:i/>
                      </w:rPr>
                    </m:ctrlPr>
                  </m:fPr>
                  <m:num>
                    <m:r>
                      <w:rPr>
                        <w:rFonts w:ascii="Cambria Math" w:hAnsi="Cambria Math" w:cs="Times New Roman"/>
                      </w:rPr>
                      <m:t>1.25</m:t>
                    </m:r>
                  </m:num>
                  <m:den>
                    <m:r>
                      <w:rPr>
                        <w:rFonts w:ascii="Cambria Math" w:hAnsi="Cambria Math" w:cs="Times New Roman"/>
                      </w:rPr>
                      <m:t>δ</m:t>
                    </m:r>
                  </m:den>
                </m:f>
              </m:e>
            </m:d>
          </m:e>
        </m:func>
      </m:oMath>
      <w:r w:rsidR="00E476BB">
        <w:rPr>
          <w:rFonts w:ascii="Times New Roman" w:hAnsi="Times New Roman" w:cs="Times New Roman"/>
        </w:rPr>
        <w:t xml:space="preserve"> </w:t>
      </w:r>
      <w:r w:rsidR="00426DB6">
        <w:rPr>
          <w:rFonts w:ascii="Times New Roman" w:hAnsi="Times New Roman" w:cs="Times New Roman"/>
        </w:rPr>
        <w:t xml:space="preserve">and </w:t>
      </w:r>
      <m:oMath>
        <m:r>
          <w:rPr>
            <w:rFonts w:ascii="Cambria Math" w:hAnsi="Cambria Math" w:cs="Times New Roman"/>
          </w:rPr>
          <m:t>σ≥</m:t>
        </m:r>
        <m:f>
          <m:fPr>
            <m:type m:val="lin"/>
            <m:ctrlPr>
              <w:rPr>
                <w:rFonts w:ascii="Cambria Math" w:hAnsi="Cambria Math" w:cs="Times New Roman"/>
                <w:i/>
              </w:rPr>
            </m:ctrlPr>
          </m:fPr>
          <m:num>
            <m:r>
              <w:rPr>
                <w:rFonts w:ascii="Cambria Math" w:hAnsi="Cambria Math" w:cs="Times New Roman"/>
              </w:rPr>
              <m:t>c×</m:t>
            </m:r>
            <m:sSub>
              <m:sSubPr>
                <m:ctrlPr>
                  <w:rPr>
                    <w:rFonts w:ascii="Cambria Math" w:hAnsi="Cambria Math" w:cs="Times New Roman"/>
                    <w:i/>
                  </w:rPr>
                </m:ctrlPr>
              </m:sSubPr>
              <m:e>
                <m:r>
                  <w:rPr>
                    <w:rFonts w:ascii="Cambria Math" w:hAnsi="Cambria Math" w:cs="Times New Roman"/>
                  </w:rPr>
                  <m:t>S</m:t>
                </m:r>
              </m:e>
              <m:sub>
                <m:r>
                  <w:rPr>
                    <w:rFonts w:ascii="Cambria Math" w:hAnsi="Cambria Math" w:cs="Times New Roman"/>
                  </w:rPr>
                  <m:t>Q</m:t>
                </m:r>
              </m:sub>
            </m:sSub>
          </m:num>
          <m:den>
            <m:r>
              <w:rPr>
                <w:rFonts w:ascii="Cambria Math" w:hAnsi="Cambria Math" w:cs="Times New Roman"/>
              </w:rPr>
              <m:t>ε</m:t>
            </m:r>
          </m:den>
        </m:f>
      </m:oMath>
      <w:r w:rsidR="00A22038">
        <w:rPr>
          <w:rFonts w:ascii="Times New Roman" w:hAnsi="Times New Roman" w:cs="Times New Roman"/>
        </w:rPr>
        <w:t xml:space="preserve">, then the </w:t>
      </w:r>
      <w:r w:rsidRPr="00966AE3">
        <w:rPr>
          <w:rFonts w:ascii="Times New Roman" w:hAnsi="Times New Roman" w:cs="Times New Roman"/>
        </w:rPr>
        <w:t xml:space="preserve">proposed </w:t>
      </w:r>
      <w:r w:rsidR="00A22038">
        <w:rPr>
          <w:rFonts w:ascii="Times New Roman" w:hAnsi="Times New Roman" w:cs="Times New Roman"/>
        </w:rPr>
        <w:t xml:space="preserve">method </w:t>
      </w:r>
      <w:r w:rsidRPr="00966AE3">
        <w:rPr>
          <w:rFonts w:ascii="Times New Roman" w:hAnsi="Times New Roman" w:cs="Times New Roman"/>
        </w:rPr>
        <w:t>sat</w:t>
      </w:r>
      <w:r w:rsidR="00A22038">
        <w:rPr>
          <w:rFonts w:ascii="Times New Roman" w:hAnsi="Times New Roman" w:cs="Times New Roman"/>
        </w:rPr>
        <w:t xml:space="preserve">isfies the client-level </w:t>
      </w:r>
      <m:oMath>
        <m:d>
          <m:dPr>
            <m:ctrlPr>
              <w:rPr>
                <w:rFonts w:ascii="Cambria Math" w:hAnsi="Cambria Math" w:cs="Times New Roman"/>
                <w:i/>
              </w:rPr>
            </m:ctrlPr>
          </m:dPr>
          <m:e>
            <m:sSub>
              <m:sSubPr>
                <m:ctrlPr>
                  <w:rPr>
                    <w:rFonts w:ascii="Cambria Math" w:hAnsi="Cambria Math" w:cs="Times New Roman"/>
                    <w:i/>
                  </w:rPr>
                </m:ctrlPr>
              </m:sSubPr>
              <m:e>
                <m:acc>
                  <m:accPr>
                    <m:chr m:val="̃"/>
                    <m:ctrlPr>
                      <w:rPr>
                        <w:rFonts w:ascii="Cambria Math" w:hAnsi="Cambria Math" w:cs="Times New Roman"/>
                        <w:i/>
                      </w:rPr>
                    </m:ctrlPr>
                  </m:accPr>
                  <m:e>
                    <m:r>
                      <w:rPr>
                        <w:rFonts w:ascii="Cambria Math" w:hAnsi="Cambria Math" w:cs="Times New Roman"/>
                      </w:rPr>
                      <m:t>T</m:t>
                    </m:r>
                  </m:e>
                </m:acc>
              </m:e>
              <m:sub>
                <m:r>
                  <w:rPr>
                    <w:rFonts w:ascii="Cambria Math" w:hAnsi="Cambria Math" w:cs="Times New Roman"/>
                  </w:rPr>
                  <m:t>ε</m:t>
                </m:r>
              </m:sub>
            </m:sSub>
            <m:r>
              <w:rPr>
                <w:rFonts w:ascii="Cambria Math" w:hAnsi="Cambria Math" w:cs="Times New Roman"/>
              </w:rPr>
              <m:t xml:space="preserve">, </m:t>
            </m:r>
            <m:sSub>
              <m:sSubPr>
                <m:ctrlPr>
                  <w:rPr>
                    <w:rFonts w:ascii="Cambria Math" w:hAnsi="Cambria Math" w:cs="Times New Roman"/>
                    <w:i/>
                  </w:rPr>
                </m:ctrlPr>
              </m:sSubPr>
              <m:e>
                <m:acc>
                  <m:accPr>
                    <m:chr m:val="̃"/>
                    <m:ctrlPr>
                      <w:rPr>
                        <w:rFonts w:ascii="Cambria Math" w:hAnsi="Cambria Math" w:cs="Times New Roman"/>
                        <w:i/>
                      </w:rPr>
                    </m:ctrlPr>
                  </m:accPr>
                  <m:e>
                    <m:r>
                      <w:rPr>
                        <w:rFonts w:ascii="Cambria Math" w:hAnsi="Cambria Math" w:cs="Times New Roman"/>
                      </w:rPr>
                      <m:t>T</m:t>
                    </m:r>
                  </m:e>
                </m:acc>
              </m:e>
              <m:sub>
                <m:r>
                  <w:rPr>
                    <w:rFonts w:ascii="Cambria Math" w:hAnsi="Cambria Math" w:cs="Times New Roman"/>
                  </w:rPr>
                  <m:t>δ</m:t>
                </m:r>
              </m:sub>
            </m:sSub>
          </m:e>
        </m:d>
      </m:oMath>
      <w:r w:rsidR="00A22038">
        <w:rPr>
          <w:rFonts w:ascii="Times New Roman" w:eastAsiaTheme="minorEastAsia" w:hAnsi="Times New Roman" w:cs="Times New Roman"/>
        </w:rPr>
        <w:t>-DP</w:t>
      </w:r>
      <w:r w:rsidRPr="00966AE3">
        <w:rPr>
          <w:rFonts w:ascii="Times New Roman" w:hAnsi="Times New Roman" w:cs="Times New Roman"/>
        </w:rPr>
        <w:t>.</w:t>
      </w:r>
      <w:r w:rsidR="003B1047">
        <w:rPr>
          <w:rFonts w:ascii="Times New Roman" w:hAnsi="Times New Roman" w:cs="Times New Roman"/>
        </w:rPr>
        <w:t xml:space="preserve">  </w:t>
      </w:r>
      <w:r w:rsidR="003B1047" w:rsidRPr="003B1047">
        <w:rPr>
          <w:rFonts w:ascii="Times New Roman" w:hAnsi="Times New Roman" w:cs="Times New Roman"/>
        </w:rPr>
        <w:t xml:space="preserve">Among them, the condition </w:t>
      </w:r>
      <m:oMath>
        <m:sSup>
          <m:sSupPr>
            <m:ctrlPr>
              <w:rPr>
                <w:rFonts w:ascii="Cambria Math" w:hAnsi="Cambria Math" w:cs="Times New Roman"/>
                <w:i/>
              </w:rPr>
            </m:ctrlPr>
          </m:sSupPr>
          <m:e>
            <m:r>
              <w:rPr>
                <w:rFonts w:ascii="Cambria Math" w:hAnsi="Cambria Math" w:cs="Times New Roman"/>
              </w:rPr>
              <m:t>c</m:t>
            </m:r>
          </m:e>
          <m:sup>
            <m:r>
              <w:rPr>
                <w:rFonts w:ascii="Cambria Math" w:hAnsi="Cambria Math" w:cs="Times New Roman"/>
              </w:rPr>
              <m:t>2</m:t>
            </m:r>
          </m:sup>
        </m:sSup>
        <m:r>
          <w:rPr>
            <w:rFonts w:ascii="Cambria Math" w:hAnsi="Cambria Math" w:cs="Times New Roman"/>
          </w:rPr>
          <m:t>&gt;2</m:t>
        </m:r>
        <m:func>
          <m:funcPr>
            <m:ctrlPr>
              <w:rPr>
                <w:rFonts w:ascii="Cambria Math" w:hAnsi="Cambria Math" w:cs="Times New Roman"/>
                <w:i/>
              </w:rPr>
            </m:ctrlPr>
          </m:funcPr>
          <m:fName>
            <m:r>
              <m:rPr>
                <m:sty m:val="p"/>
              </m:rPr>
              <w:rPr>
                <w:rFonts w:ascii="Cambria Math" w:hAnsi="Cambria Math" w:cs="Times New Roman"/>
              </w:rPr>
              <m:t>ln</m:t>
            </m:r>
          </m:fName>
          <m:e>
            <m:d>
              <m:dPr>
                <m:begChr m:val="["/>
                <m:endChr m:val="]"/>
                <m:ctrlPr>
                  <w:rPr>
                    <w:rFonts w:ascii="Cambria Math" w:hAnsi="Cambria Math" w:cs="Times New Roman"/>
                    <w:i/>
                  </w:rPr>
                </m:ctrlPr>
              </m:dPr>
              <m:e>
                <m:f>
                  <m:fPr>
                    <m:type m:val="lin"/>
                    <m:ctrlPr>
                      <w:rPr>
                        <w:rFonts w:ascii="Cambria Math" w:hAnsi="Cambria Math" w:cs="Times New Roman"/>
                        <w:i/>
                      </w:rPr>
                    </m:ctrlPr>
                  </m:fPr>
                  <m:num>
                    <m:r>
                      <w:rPr>
                        <w:rFonts w:ascii="Cambria Math" w:hAnsi="Cambria Math" w:cs="Times New Roman"/>
                      </w:rPr>
                      <m:t>1.25</m:t>
                    </m:r>
                  </m:num>
                  <m:den>
                    <m:r>
                      <w:rPr>
                        <w:rFonts w:ascii="Cambria Math" w:hAnsi="Cambria Math" w:cs="Times New Roman"/>
                      </w:rPr>
                      <m:t>δ</m:t>
                    </m:r>
                  </m:den>
                </m:f>
              </m:e>
            </m:d>
          </m:e>
        </m:func>
      </m:oMath>
      <w:r w:rsidR="003B1047" w:rsidRPr="003B1047">
        <w:rPr>
          <w:rFonts w:ascii="Times New Roman" w:hAnsi="Times New Roman" w:cs="Times New Roman"/>
        </w:rPr>
        <w:t xml:space="preserve"> is the upper li</w:t>
      </w:r>
      <w:r w:rsidR="00CF66E7">
        <w:rPr>
          <w:rFonts w:ascii="Times New Roman" w:hAnsi="Times New Roman" w:cs="Times New Roman"/>
        </w:rPr>
        <w:t xml:space="preserve">mit constraint of the constant </w:t>
      </w:r>
      <m:oMath>
        <m:r>
          <w:rPr>
            <w:rFonts w:ascii="Cambria Math" w:hAnsi="Cambria Math" w:cs="Times New Roman"/>
          </w:rPr>
          <m:t>c</m:t>
        </m:r>
      </m:oMath>
      <w:r w:rsidR="003B1047" w:rsidRPr="003B1047">
        <w:rPr>
          <w:rFonts w:ascii="Times New Roman" w:hAnsi="Times New Roman" w:cs="Times New Roman"/>
        </w:rPr>
        <w:t xml:space="preserve">, </w:t>
      </w:r>
      <m:oMath>
        <m:sSubSup>
          <m:sSubSupPr>
            <m:ctrlPr>
              <w:rPr>
                <w:rFonts w:ascii="Cambria Math" w:hAnsi="Cambria Math" w:cs="Times New Roman"/>
                <w:i/>
              </w:rPr>
            </m:ctrlPr>
          </m:sSubSupPr>
          <m:e>
            <m:r>
              <w:rPr>
                <w:rFonts w:ascii="Cambria Math" w:hAnsi="Cambria Math" w:cs="Times New Roman"/>
              </w:rPr>
              <m:t>S</m:t>
            </m:r>
          </m:e>
          <m:sub>
            <m:r>
              <w:rPr>
                <w:rFonts w:ascii="Cambria Math" w:hAnsi="Cambria Math" w:cs="Times New Roman"/>
              </w:rPr>
              <m:t>Q</m:t>
            </m:r>
          </m:sub>
          <m:sup>
            <m:r>
              <w:rPr>
                <w:rFonts w:ascii="Cambria Math" w:hAnsi="Cambria Math" w:cs="Times New Roman"/>
              </w:rPr>
              <m:t>T</m:t>
            </m:r>
          </m:sup>
        </m:sSubSup>
        <m:r>
          <w:rPr>
            <w:rFonts w:ascii="Cambria Math" w:hAnsi="Cambria Math" w:cs="Times New Roman"/>
          </w:rPr>
          <m:t>=2</m:t>
        </m:r>
        <m:sSub>
          <m:sSubPr>
            <m:ctrlPr>
              <w:rPr>
                <w:rFonts w:ascii="Cambria Math" w:eastAsiaTheme="minorEastAsia" w:hAnsi="Cambria Math" w:cs="Times New Roman"/>
                <w:i/>
              </w:rPr>
            </m:ctrlPr>
          </m:sSubPr>
          <m:e>
            <m:r>
              <w:rPr>
                <w:rFonts w:ascii="Cambria Math" w:eastAsiaTheme="minorEastAsia" w:hAnsi="Cambria Math" w:cs="Times New Roman"/>
              </w:rPr>
              <m:t>η</m:t>
            </m:r>
          </m:e>
          <m:sub>
            <m:r>
              <m:rPr>
                <m:sty m:val="p"/>
              </m:rPr>
              <w:rPr>
                <w:rFonts w:ascii="Cambria Math" w:eastAsiaTheme="minorEastAsia" w:hAnsi="Cambria Math" w:cs="Times New Roman"/>
              </w:rPr>
              <m:t>T</m:t>
            </m:r>
          </m:sub>
        </m:sSub>
        <m:r>
          <w:rPr>
            <w:rFonts w:ascii="Cambria Math" w:eastAsiaTheme="minorEastAsia" w:hAnsi="Cambria Math" w:cs="Times New Roman"/>
          </w:rPr>
          <m:t>C</m:t>
        </m:r>
      </m:oMath>
      <w:r w:rsidR="00682DE8">
        <w:rPr>
          <w:rFonts w:ascii="Times New Roman" w:hAnsi="Times New Roman" w:cs="Times New Roman"/>
        </w:rPr>
        <w:t xml:space="preserve">, </w:t>
      </w:r>
      <m:oMath>
        <m:acc>
          <m:accPr>
            <m:chr m:val="̃"/>
            <m:ctrlPr>
              <w:rPr>
                <w:rFonts w:ascii="Cambria Math" w:eastAsiaTheme="minorEastAsia" w:hAnsi="Cambria Math" w:cs="Times New Roman"/>
                <w:i/>
              </w:rPr>
            </m:ctrlPr>
          </m:accPr>
          <m:e>
            <m:r>
              <w:rPr>
                <w:rFonts w:ascii="Cambria Math" w:eastAsiaTheme="minorEastAsia" w:hAnsi="Cambria Math" w:cs="Times New Roman"/>
              </w:rPr>
              <m:t>T</m:t>
            </m:r>
          </m:e>
        </m:acc>
        <m:r>
          <w:rPr>
            <w:rFonts w:ascii="Cambria Math" w:hAnsi="Cambria Math" w:cs="Times New Roman"/>
          </w:rPr>
          <m:t>≤</m:t>
        </m:r>
        <m:r>
          <w:rPr>
            <w:rFonts w:ascii="Cambria Math" w:eastAsiaTheme="minorEastAsia" w:hAnsi="Cambria Math" w:cs="Times New Roman"/>
          </w:rPr>
          <m:t>qT</m:t>
        </m:r>
      </m:oMath>
      <w:r w:rsidR="00682DE8">
        <w:rPr>
          <w:rFonts w:ascii="Times New Roman" w:hAnsi="Times New Roman" w:cs="Times New Roman"/>
        </w:rPr>
        <w:t>,</w:t>
      </w:r>
      <w:r w:rsidR="000932F8">
        <w:rPr>
          <w:rFonts w:ascii="Times New Roman" w:hAnsi="Times New Roman" w:cs="Times New Roman"/>
        </w:rPr>
        <w:t xml:space="preserve"> </w:t>
      </w:r>
      <m:oMath>
        <m:r>
          <w:rPr>
            <w:rFonts w:ascii="Cambria Math" w:eastAsiaTheme="minorEastAsia" w:hAnsi="Cambria Math" w:cs="Times New Roman"/>
          </w:rPr>
          <m:t>q</m:t>
        </m:r>
      </m:oMath>
      <w:r w:rsidR="000932F8">
        <w:rPr>
          <w:rFonts w:ascii="Times New Roman" w:hAnsi="Times New Roman" w:cs="Times New Roman"/>
        </w:rPr>
        <w:t xml:space="preserve"> represents</w:t>
      </w:r>
      <w:r w:rsidR="000932F8" w:rsidRPr="003B1047">
        <w:rPr>
          <w:rFonts w:ascii="Times New Roman" w:hAnsi="Times New Roman" w:cs="Times New Roman"/>
        </w:rPr>
        <w:t xml:space="preserve"> the probability of each client</w:t>
      </w:r>
      <w:r w:rsidR="000932F8">
        <w:rPr>
          <w:rFonts w:ascii="Times New Roman" w:hAnsi="Times New Roman" w:cs="Times New Roman"/>
        </w:rPr>
        <w:t xml:space="preserve">, </w:t>
      </w:r>
      <m:oMath>
        <m:r>
          <w:rPr>
            <w:rFonts w:ascii="Cambria Math" w:eastAsiaTheme="minorEastAsia" w:hAnsi="Cambria Math" w:cs="Times New Roman"/>
          </w:rPr>
          <m:t>T</m:t>
        </m:r>
      </m:oMath>
      <w:r w:rsidR="00E03EC1">
        <w:rPr>
          <w:rFonts w:ascii="Times New Roman" w:hAnsi="Times New Roman" w:cs="Times New Roman"/>
        </w:rPr>
        <w:t xml:space="preserve"> denotes the entire</w:t>
      </w:r>
      <w:r w:rsidR="002C48F7">
        <w:rPr>
          <w:rFonts w:ascii="Times New Roman" w:hAnsi="Times New Roman" w:cs="Times New Roman"/>
        </w:rPr>
        <w:t xml:space="preserve"> global training rounds,</w:t>
      </w:r>
      <w:r w:rsidR="003546F2">
        <w:rPr>
          <w:rFonts w:ascii="Times New Roman" w:hAnsi="Times New Roman" w:cs="Times New Roman"/>
        </w:rPr>
        <w:t xml:space="preserve"> and </w:t>
      </w:r>
      <m:oMath>
        <m:acc>
          <m:accPr>
            <m:chr m:val="̃"/>
            <m:ctrlPr>
              <w:rPr>
                <w:rFonts w:ascii="Cambria Math" w:eastAsiaTheme="minorEastAsia" w:hAnsi="Cambria Math" w:cs="Times New Roman"/>
                <w:i/>
              </w:rPr>
            </m:ctrlPr>
          </m:accPr>
          <m:e>
            <m:r>
              <w:rPr>
                <w:rFonts w:ascii="Cambria Math" w:eastAsiaTheme="minorEastAsia" w:hAnsi="Cambria Math" w:cs="Times New Roman"/>
              </w:rPr>
              <m:t>T</m:t>
            </m:r>
          </m:e>
        </m:acc>
      </m:oMath>
      <w:r w:rsidR="00037A49">
        <w:rPr>
          <w:rFonts w:ascii="Times New Roman" w:hAnsi="Times New Roman" w:cs="Times New Roman"/>
        </w:rPr>
        <w:t xml:space="preserve"> denotes</w:t>
      </w:r>
      <w:r w:rsidR="003B1047" w:rsidRPr="003B1047">
        <w:rPr>
          <w:rFonts w:ascii="Times New Roman" w:hAnsi="Times New Roman" w:cs="Times New Roman"/>
        </w:rPr>
        <w:t xml:space="preserve"> the number of rounds with privacy budget.</w:t>
      </w:r>
    </w:p>
    <w:p w14:paraId="7ED3445D" w14:textId="77777777" w:rsidR="00751162" w:rsidRDefault="00751162" w:rsidP="008654A0">
      <w:pPr>
        <w:jc w:val="both"/>
        <w:rPr>
          <w:rFonts w:ascii="Times New Roman" w:hAnsi="Times New Roman" w:cs="Times New Roman"/>
        </w:rPr>
      </w:pPr>
      <w:r>
        <w:rPr>
          <w:rFonts w:ascii="Times New Roman" w:hAnsi="Times New Roman" w:cs="Times New Roman"/>
        </w:rPr>
        <w:t>Proof:</w:t>
      </w:r>
      <w:r w:rsidR="002E097F">
        <w:rPr>
          <w:rFonts w:ascii="Times New Roman" w:hAnsi="Times New Roman" w:cs="Times New Roman"/>
        </w:rPr>
        <w:t xml:space="preserve"> In the proposed scheme</w:t>
      </w:r>
      <w:r w:rsidRPr="00751162">
        <w:rPr>
          <w:rFonts w:ascii="Times New Roman" w:hAnsi="Times New Roman" w:cs="Times New Roman"/>
        </w:rPr>
        <w:t>, the client training process of e</w:t>
      </w:r>
      <w:r w:rsidR="0089124C">
        <w:rPr>
          <w:rFonts w:ascii="Times New Roman" w:hAnsi="Times New Roman" w:cs="Times New Roman"/>
        </w:rPr>
        <w:t xml:space="preserve">ach user is the query function </w:t>
      </w:r>
      <m:oMath>
        <m:r>
          <w:rPr>
            <w:rFonts w:ascii="Cambria Math" w:hAnsi="Cambria Math" w:cs="Times New Roman"/>
          </w:rPr>
          <m:t>Q</m:t>
        </m:r>
      </m:oMath>
      <w:r w:rsidRPr="00751162">
        <w:rPr>
          <w:rFonts w:ascii="Times New Roman" w:hAnsi="Times New Roman" w:cs="Times New Roman"/>
        </w:rPr>
        <w:t xml:space="preserve">. Then, in the </w:t>
      </w:r>
      <w:proofErr w:type="spellStart"/>
      <w:r w:rsidRPr="00133CA1">
        <w:rPr>
          <w:rFonts w:ascii="Times New Roman" w:hAnsi="Times New Roman" w:cs="Times New Roman"/>
          <w:i/>
        </w:rPr>
        <w:t>T</w:t>
      </w:r>
      <w:r w:rsidRPr="00751162">
        <w:rPr>
          <w:rFonts w:ascii="Times New Roman" w:hAnsi="Times New Roman" w:cs="Times New Roman"/>
        </w:rPr>
        <w:t>th</w:t>
      </w:r>
      <w:proofErr w:type="spellEnd"/>
      <w:r w:rsidRPr="00751162">
        <w:rPr>
          <w:rFonts w:ascii="Times New Roman" w:hAnsi="Times New Roman" w:cs="Times New Roman"/>
        </w:rPr>
        <w:t xml:space="preserve"> round of global model training, the query function o</w:t>
      </w:r>
      <w:r w:rsidR="00CF32BB">
        <w:rPr>
          <w:rFonts w:ascii="Times New Roman" w:hAnsi="Times New Roman" w:cs="Times New Roman"/>
        </w:rPr>
        <w:t xml:space="preserve">f client </w:t>
      </w:r>
      <m:oMath>
        <m:r>
          <w:rPr>
            <w:rFonts w:ascii="Cambria Math" w:hAnsi="Cambria Math" w:cs="Times New Roman"/>
          </w:rPr>
          <m:t>i</m:t>
        </m:r>
      </m:oMath>
      <w:r w:rsidR="00826AF2">
        <w:rPr>
          <w:rFonts w:ascii="Times New Roman" w:hAnsi="Times New Roman" w:cs="Times New Roman"/>
        </w:rPr>
        <w:t xml:space="preserve"> is represented by </w:t>
      </w:r>
      <m:oMath>
        <m:r>
          <w:rPr>
            <w:rFonts w:ascii="Cambria Math" w:hAnsi="Cambria Math" w:cs="Times New Roman"/>
          </w:rPr>
          <m:t>Q</m:t>
        </m:r>
        <m:d>
          <m:dPr>
            <m:begChr m:val="["/>
            <m:endChr m:val="]"/>
            <m:ctrlPr>
              <w:rPr>
                <w:rFonts w:ascii="Cambria Math" w:hAnsi="Cambria Math" w:cs="Times New Roman"/>
                <w:i/>
              </w:rPr>
            </m:ctrlPr>
          </m:dPr>
          <m:e>
            <m:sSup>
              <m:sSupPr>
                <m:ctrlPr>
                  <w:rPr>
                    <w:rFonts w:ascii="Cambria Math" w:hAnsi="Cambria Math" w:cs="Times New Roman"/>
                    <w:i/>
                  </w:rPr>
                </m:ctrlPr>
              </m:sSupPr>
              <m:e>
                <m:r>
                  <w:rPr>
                    <w:rFonts w:ascii="Cambria Math" w:hAnsi="Cambria Math" w:cs="Times New Roman"/>
                  </w:rPr>
                  <m:t>D</m:t>
                </m:r>
              </m:e>
              <m:sup>
                <m:r>
                  <w:rPr>
                    <w:rFonts w:ascii="Cambria Math" w:hAnsi="Cambria Math" w:cs="Times New Roman"/>
                  </w:rPr>
                  <m:t>i</m:t>
                </m:r>
              </m:sup>
            </m:sSup>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ω</m:t>
                </m:r>
              </m:e>
              <m:sub>
                <m:r>
                  <m:rPr>
                    <m:sty m:val="p"/>
                  </m:rPr>
                  <w:rPr>
                    <w:rFonts w:ascii="Cambria Math" w:hAnsi="Cambria Math" w:cs="Times New Roman"/>
                  </w:rPr>
                  <m:t>T</m:t>
                </m:r>
                <m:r>
                  <w:rPr>
                    <w:rFonts w:ascii="Cambria Math" w:hAnsi="Cambria Math" w:cs="Times New Roman"/>
                  </w:rPr>
                  <m:t>-1</m:t>
                </m:r>
              </m:sub>
            </m:sSub>
            <m:r>
              <w:rPr>
                <w:rFonts w:ascii="Cambria Math" w:hAnsi="Cambria Math" w:cs="Times New Roman"/>
              </w:rPr>
              <m:t>,</m:t>
            </m:r>
            <m:sSubSup>
              <m:sSubSupPr>
                <m:ctrlPr>
                  <w:rPr>
                    <w:rFonts w:ascii="Cambria Math" w:hAnsi="Cambria Math" w:cs="Times New Roman"/>
                    <w:i/>
                  </w:rPr>
                </m:ctrlPr>
              </m:sSubSupPr>
              <m:e>
                <m:acc>
                  <m:accPr>
                    <m:chr m:val="̃"/>
                    <m:ctrlPr>
                      <w:rPr>
                        <w:rFonts w:ascii="Cambria Math" w:hAnsi="Cambria Math" w:cs="Times New Roman"/>
                        <w:i/>
                      </w:rPr>
                    </m:ctrlPr>
                  </m:accPr>
                  <m:e>
                    <m:r>
                      <w:rPr>
                        <w:rFonts w:ascii="Cambria Math" w:hAnsi="Cambria Math" w:cs="Times New Roman"/>
                      </w:rPr>
                      <m:t>ω</m:t>
                    </m:r>
                  </m:e>
                </m:acc>
              </m:e>
              <m:sub>
                <m:r>
                  <w:rPr>
                    <w:rFonts w:ascii="Cambria Math" w:hAnsi="Cambria Math" w:cs="Times New Roman"/>
                  </w:rPr>
                  <m:t>t</m:t>
                </m:r>
              </m:sub>
              <m:sup>
                <m:r>
                  <w:rPr>
                    <w:rFonts w:ascii="Cambria Math" w:hAnsi="Cambria Math" w:cs="Times New Roman"/>
                  </w:rPr>
                  <m:t>i</m:t>
                </m:r>
              </m:sup>
            </m:sSubSup>
          </m:e>
        </m:d>
      </m:oMath>
      <w:r w:rsidRPr="00751162">
        <w:rPr>
          <w:rFonts w:ascii="Times New Roman" w:hAnsi="Times New Roman" w:cs="Times New Roman"/>
        </w:rPr>
        <w:t xml:space="preserve">, and the output of the query </w:t>
      </w:r>
      <w:r w:rsidR="00E92D55">
        <w:rPr>
          <w:rFonts w:ascii="Times New Roman" w:hAnsi="Times New Roman" w:cs="Times New Roman"/>
        </w:rPr>
        <w:t xml:space="preserve">function is the model weight </w:t>
      </w:r>
      <m:oMath>
        <m:sSubSup>
          <m:sSubSupPr>
            <m:ctrlPr>
              <w:rPr>
                <w:rFonts w:ascii="Cambria Math" w:hAnsi="Cambria Math" w:cs="Times New Roman"/>
                <w:i/>
              </w:rPr>
            </m:ctrlPr>
          </m:sSubSupPr>
          <m:e>
            <m:acc>
              <m:accPr>
                <m:chr m:val="̃"/>
                <m:ctrlPr>
                  <w:rPr>
                    <w:rFonts w:ascii="Cambria Math" w:hAnsi="Cambria Math" w:cs="Times New Roman"/>
                    <w:i/>
                  </w:rPr>
                </m:ctrlPr>
              </m:accPr>
              <m:e>
                <m:r>
                  <w:rPr>
                    <w:rFonts w:ascii="Cambria Math" w:hAnsi="Cambria Math" w:cs="Times New Roman"/>
                  </w:rPr>
                  <m:t>ω</m:t>
                </m:r>
              </m:e>
            </m:acc>
          </m:e>
          <m:sub>
            <m:r>
              <w:rPr>
                <w:rFonts w:ascii="Cambria Math" w:hAnsi="Cambria Math" w:cs="Times New Roman"/>
              </w:rPr>
              <m:t>T</m:t>
            </m:r>
          </m:sub>
          <m:sup>
            <m:r>
              <w:rPr>
                <w:rFonts w:ascii="Cambria Math" w:hAnsi="Cambria Math" w:cs="Times New Roman"/>
              </w:rPr>
              <m:t>i</m:t>
            </m:r>
          </m:sup>
        </m:sSubSup>
      </m:oMath>
      <w:r w:rsidRPr="00751162">
        <w:rPr>
          <w:rFonts w:ascii="Times New Roman" w:hAnsi="Times New Roman" w:cs="Times New Roman"/>
        </w:rPr>
        <w:t xml:space="preserve"> obtained by the client based on local data training.</w:t>
      </w:r>
      <w:r w:rsidR="00330B9F">
        <w:rPr>
          <w:rFonts w:ascii="Times New Roman" w:hAnsi="Times New Roman" w:cs="Times New Roman"/>
        </w:rPr>
        <w:t xml:space="preserve"> </w:t>
      </w:r>
      <w:r w:rsidR="00330B9F" w:rsidRPr="00330B9F">
        <w:rPr>
          <w:rFonts w:ascii="Times New Roman" w:hAnsi="Times New Roman" w:cs="Times New Roman"/>
        </w:rPr>
        <w:t>For this purpose, the</w:t>
      </w:r>
      <w:r w:rsidR="00330B9F">
        <w:rPr>
          <w:rFonts w:ascii="Times New Roman" w:hAnsi="Times New Roman" w:cs="Times New Roman"/>
        </w:rPr>
        <w:t xml:space="preserve"> Gaussian noise mechanism </w:t>
      </w:r>
      <m:oMath>
        <m:sSub>
          <m:sSubPr>
            <m:ctrlPr>
              <w:rPr>
                <w:rFonts w:ascii="Cambria Math" w:hAnsi="Cambria Math" w:cs="Times New Roman"/>
                <w:i/>
              </w:rPr>
            </m:ctrlPr>
          </m:sSubPr>
          <m:e>
            <m:r>
              <w:rPr>
                <w:rFonts w:ascii="Cambria Math" w:hAnsi="Cambria Math" w:cs="Times New Roman"/>
              </w:rPr>
              <m:t>M</m:t>
            </m:r>
          </m:e>
          <m:sub>
            <m:r>
              <m:rPr>
                <m:sty m:val="p"/>
              </m:rPr>
              <w:rPr>
                <w:rFonts w:ascii="Cambria Math" w:hAnsi="Cambria Math" w:cs="Times New Roman"/>
              </w:rPr>
              <m:t>T</m:t>
            </m:r>
          </m:sub>
        </m:sSub>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D</m:t>
            </m:r>
          </m:e>
          <m:sup>
            <m:r>
              <w:rPr>
                <w:rFonts w:ascii="Cambria Math" w:hAnsi="Cambria Math" w:cs="Times New Roman"/>
              </w:rPr>
              <m:t>i</m:t>
            </m:r>
          </m:sup>
        </m:sSup>
        <m:r>
          <w:rPr>
            <w:rFonts w:ascii="Cambria Math" w:hAnsi="Cambria Math" w:cs="Times New Roman"/>
          </w:rPr>
          <m:t>]</m:t>
        </m:r>
      </m:oMath>
      <w:r w:rsidR="00330B9F">
        <w:rPr>
          <w:rFonts w:ascii="Times New Roman" w:hAnsi="Times New Roman" w:cs="Times New Roman"/>
        </w:rPr>
        <w:t xml:space="preserve"> will return </w:t>
      </w:r>
      <m:oMath>
        <m:r>
          <w:rPr>
            <w:rFonts w:ascii="Cambria Math" w:hAnsi="Cambria Math" w:cs="Times New Roman"/>
          </w:rPr>
          <m:t>Q</m:t>
        </m:r>
        <m:d>
          <m:dPr>
            <m:begChr m:val="["/>
            <m:endChr m:val="]"/>
            <m:ctrlPr>
              <w:rPr>
                <w:rFonts w:ascii="Cambria Math" w:hAnsi="Cambria Math" w:cs="Times New Roman"/>
                <w:i/>
              </w:rPr>
            </m:ctrlPr>
          </m:dPr>
          <m:e>
            <m:sSup>
              <m:sSupPr>
                <m:ctrlPr>
                  <w:rPr>
                    <w:rFonts w:ascii="Cambria Math" w:hAnsi="Cambria Math" w:cs="Times New Roman"/>
                    <w:i/>
                  </w:rPr>
                </m:ctrlPr>
              </m:sSupPr>
              <m:e>
                <m:r>
                  <w:rPr>
                    <w:rFonts w:ascii="Cambria Math" w:hAnsi="Cambria Math" w:cs="Times New Roman"/>
                  </w:rPr>
                  <m:t>D</m:t>
                </m:r>
              </m:e>
              <m:sup>
                <m:r>
                  <w:rPr>
                    <w:rFonts w:ascii="Cambria Math" w:hAnsi="Cambria Math" w:cs="Times New Roman"/>
                  </w:rPr>
                  <m:t>i</m:t>
                </m:r>
              </m:sup>
            </m:sSup>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ω</m:t>
                </m:r>
              </m:e>
              <m:sub>
                <m:r>
                  <m:rPr>
                    <m:sty m:val="p"/>
                  </m:rPr>
                  <w:rPr>
                    <w:rFonts w:ascii="Cambria Math" w:hAnsi="Cambria Math" w:cs="Times New Roman"/>
                  </w:rPr>
                  <m:t>T</m:t>
                </m:r>
                <m:r>
                  <w:rPr>
                    <w:rFonts w:ascii="Cambria Math" w:hAnsi="Cambria Math" w:cs="Times New Roman"/>
                  </w:rPr>
                  <m:t>-1</m:t>
                </m:r>
              </m:sub>
            </m:sSub>
            <m:r>
              <w:rPr>
                <w:rFonts w:ascii="Cambria Math" w:hAnsi="Cambria Math" w:cs="Times New Roman"/>
              </w:rPr>
              <m:t>,</m:t>
            </m:r>
            <m:sSubSup>
              <m:sSubSupPr>
                <m:ctrlPr>
                  <w:rPr>
                    <w:rFonts w:ascii="Cambria Math" w:hAnsi="Cambria Math" w:cs="Times New Roman"/>
                    <w:i/>
                  </w:rPr>
                </m:ctrlPr>
              </m:sSubSupPr>
              <m:e>
                <m:acc>
                  <m:accPr>
                    <m:chr m:val="̃"/>
                    <m:ctrlPr>
                      <w:rPr>
                        <w:rFonts w:ascii="Cambria Math" w:hAnsi="Cambria Math" w:cs="Times New Roman"/>
                        <w:i/>
                      </w:rPr>
                    </m:ctrlPr>
                  </m:accPr>
                  <m:e>
                    <m:r>
                      <w:rPr>
                        <w:rFonts w:ascii="Cambria Math" w:hAnsi="Cambria Math" w:cs="Times New Roman"/>
                      </w:rPr>
                      <m:t>ω</m:t>
                    </m:r>
                  </m:e>
                </m:acc>
              </m:e>
              <m:sub>
                <m:r>
                  <w:rPr>
                    <w:rFonts w:ascii="Cambria Math" w:hAnsi="Cambria Math" w:cs="Times New Roman"/>
                  </w:rPr>
                  <m:t>t</m:t>
                </m:r>
              </m:sub>
              <m:sup>
                <m:r>
                  <w:rPr>
                    <w:rFonts w:ascii="Cambria Math" w:hAnsi="Cambria Math" w:cs="Times New Roman"/>
                  </w:rPr>
                  <m:t>i</m:t>
                </m:r>
              </m:sup>
            </m:sSubSup>
          </m:e>
        </m:d>
        <m:r>
          <w:rPr>
            <w:rFonts w:ascii="Cambria Math" w:eastAsiaTheme="minorEastAsia" w:hAnsi="Cambria Math" w:cs="Times New Roman"/>
          </w:rPr>
          <m:t>+</m:t>
        </m:r>
        <m:r>
          <w:rPr>
            <w:rFonts w:ascii="Cambria Math" w:hAnsi="Cambria Math" w:cs="Times New Roman"/>
          </w:rPr>
          <m:t>N</m:t>
        </m:r>
        <m:d>
          <m:dPr>
            <m:ctrlPr>
              <w:rPr>
                <w:rFonts w:ascii="Cambria Math" w:hAnsi="Cambria Math" w:cs="Times New Roman"/>
                <w:i/>
              </w:rPr>
            </m:ctrlPr>
          </m:dPr>
          <m:e>
            <m:r>
              <w:rPr>
                <w:rFonts w:ascii="Cambria Math" w:hAnsi="Cambria Math" w:cs="Times New Roman"/>
              </w:rPr>
              <m:t>0,</m:t>
            </m:r>
            <m:sSubSup>
              <m:sSubSupPr>
                <m:ctrlPr>
                  <w:rPr>
                    <w:rFonts w:ascii="Cambria Math" w:hAnsi="Cambria Math" w:cs="Times New Roman"/>
                    <w:i/>
                  </w:rPr>
                </m:ctrlPr>
              </m:sSubSupPr>
              <m:e>
                <m:r>
                  <w:rPr>
                    <w:rFonts w:ascii="Cambria Math" w:hAnsi="Cambria Math" w:cs="Times New Roman"/>
                  </w:rPr>
                  <m:t>σ</m:t>
                </m:r>
              </m:e>
              <m:sub>
                <m:r>
                  <m:rPr>
                    <m:sty m:val="p"/>
                  </m:rPr>
                  <w:rPr>
                    <w:rFonts w:ascii="Cambria Math" w:hAnsi="Cambria Math" w:cs="Times New Roman"/>
                  </w:rPr>
                  <m:t>T</m:t>
                </m:r>
              </m:sub>
              <m:sup>
                <m:r>
                  <w:rPr>
                    <w:rFonts w:ascii="Cambria Math" w:hAnsi="Cambria Math" w:cs="Times New Roman"/>
                  </w:rPr>
                  <m:t>2</m:t>
                </m:r>
              </m:sup>
            </m:sSubSup>
            <m:r>
              <m:rPr>
                <m:sty m:val="bi"/>
              </m:rPr>
              <w:rPr>
                <w:rFonts w:ascii="Cambria Math" w:hAnsi="Cambria Math" w:cs="Times New Roman"/>
              </w:rPr>
              <m:t>I</m:t>
            </m:r>
          </m:e>
        </m:d>
      </m:oMath>
      <w:r w:rsidR="00330B9F" w:rsidRPr="00330B9F">
        <w:rPr>
          <w:rFonts w:ascii="Times New Roman" w:hAnsi="Times New Roman" w:cs="Times New Roman"/>
        </w:rPr>
        <w:t>.</w:t>
      </w:r>
    </w:p>
    <w:p w14:paraId="09F2A5B7" w14:textId="77777777" w:rsidR="00B246F4" w:rsidRDefault="00F974A9" w:rsidP="008654A0">
      <w:pPr>
        <w:jc w:val="both"/>
        <w:rPr>
          <w:rFonts w:ascii="Times New Roman" w:hAnsi="Times New Roman" w:cs="Times New Roman"/>
        </w:rPr>
      </w:pPr>
      <w:r w:rsidRPr="00F974A9">
        <w:rPr>
          <w:rFonts w:ascii="Times New Roman" w:hAnsi="Times New Roman" w:cs="Times New Roman"/>
        </w:rPr>
        <w:lastRenderedPageBreak/>
        <w:t>Therefore, the sensit</w:t>
      </w:r>
      <w:r>
        <w:rPr>
          <w:rFonts w:ascii="Times New Roman" w:hAnsi="Times New Roman" w:cs="Times New Roman"/>
        </w:rPr>
        <w:t xml:space="preserve">ivity </w:t>
      </w:r>
      <m:oMath>
        <m:sSub>
          <m:sSubPr>
            <m:ctrlPr>
              <w:rPr>
                <w:rFonts w:ascii="Cambria Math" w:hAnsi="Cambria Math" w:cs="Times New Roman"/>
                <w:i/>
              </w:rPr>
            </m:ctrlPr>
          </m:sSubPr>
          <m:e>
            <m:r>
              <w:rPr>
                <w:rFonts w:ascii="Cambria Math" w:hAnsi="Cambria Math" w:cs="Times New Roman"/>
              </w:rPr>
              <m:t>S</m:t>
            </m:r>
          </m:e>
          <m:sub>
            <m:r>
              <w:rPr>
                <w:rFonts w:ascii="Cambria Math" w:hAnsi="Cambria Math" w:cs="Times New Roman"/>
              </w:rPr>
              <m:t>Q</m:t>
            </m:r>
          </m:sub>
        </m:sSub>
      </m:oMath>
      <w:r>
        <w:rPr>
          <w:rFonts w:ascii="Times New Roman" w:hAnsi="Times New Roman" w:cs="Times New Roman"/>
        </w:rPr>
        <w:t xml:space="preserve"> of the query function </w:t>
      </w:r>
      <m:oMath>
        <m:r>
          <w:rPr>
            <w:rFonts w:ascii="Cambria Math" w:hAnsi="Cambria Math" w:cs="Times New Roman"/>
          </w:rPr>
          <m:t>Q</m:t>
        </m:r>
      </m:oMath>
      <w:r w:rsidRPr="00F974A9">
        <w:rPr>
          <w:rFonts w:ascii="Times New Roman" w:hAnsi="Times New Roman" w:cs="Times New Roman"/>
        </w:rPr>
        <w:t xml:space="preserve"> can be expressed as</w:t>
      </w:r>
      <w:r>
        <w:rPr>
          <w:rFonts w:ascii="Times New Roman" w:hAnsi="Times New Roman" w:cs="Times New Roman"/>
        </w:rPr>
        <w:t>:</w:t>
      </w:r>
    </w:p>
    <w:p w14:paraId="3CCC0FC2" w14:textId="77777777" w:rsidR="00F974A9" w:rsidRDefault="00000000" w:rsidP="00F974A9">
      <w:pPr>
        <w:jc w:val="center"/>
        <w:rPr>
          <w:rFonts w:ascii="Times New Roman" w:hAnsi="Times New Roman" w:cs="Times New Roman"/>
        </w:rPr>
      </w:pPr>
      <m:oMathPara>
        <m:oMath>
          <m:sSub>
            <m:sSubPr>
              <m:ctrlPr>
                <w:rPr>
                  <w:rFonts w:ascii="Cambria Math" w:hAnsi="Cambria Math" w:cs="Times New Roman"/>
                  <w:i/>
                </w:rPr>
              </m:ctrlPr>
            </m:sSubPr>
            <m:e>
              <m:r>
                <w:rPr>
                  <w:rFonts w:ascii="Cambria Math" w:hAnsi="Cambria Math" w:cs="Times New Roman"/>
                </w:rPr>
                <m:t>S</m:t>
              </m:r>
            </m:e>
            <m:sub>
              <m:r>
                <w:rPr>
                  <w:rFonts w:ascii="Cambria Math" w:hAnsi="Cambria Math" w:cs="Times New Roman"/>
                </w:rPr>
                <m:t>Q</m:t>
              </m:r>
            </m:sub>
          </m:sSub>
          <m:d>
            <m:dPr>
              <m:begChr m:val="["/>
              <m:endChr m:val="]"/>
              <m:ctrlPr>
                <w:rPr>
                  <w:rFonts w:ascii="Cambria Math" w:hAnsi="Cambria Math" w:cs="Times New Roman"/>
                  <w:i/>
                </w:rPr>
              </m:ctrlPr>
            </m:dPr>
            <m:e>
              <m:r>
                <w:rPr>
                  <w:rFonts w:ascii="Cambria Math" w:hAnsi="Cambria Math" w:cs="Times New Roman"/>
                </w:rPr>
                <m:t>∙</m:t>
              </m:r>
              <m:d>
                <m:dPr>
                  <m:begChr m:val="|"/>
                  <m:endChr m:val=""/>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ω</m:t>
                      </m:r>
                    </m:e>
                    <m:sub>
                      <m:r>
                        <m:rPr>
                          <m:sty m:val="p"/>
                        </m:rPr>
                        <w:rPr>
                          <w:rFonts w:ascii="Cambria Math" w:hAnsi="Cambria Math" w:cs="Times New Roman"/>
                        </w:rPr>
                        <m:t>T</m:t>
                      </m:r>
                      <m:r>
                        <w:rPr>
                          <w:rFonts w:ascii="Cambria Math" w:hAnsi="Cambria Math" w:cs="Times New Roman"/>
                        </w:rPr>
                        <m:t>-1</m:t>
                      </m:r>
                    </m:sub>
                  </m:sSub>
                </m:e>
              </m:d>
            </m:e>
          </m:d>
          <m:r>
            <w:rPr>
              <w:rFonts w:ascii="Cambria Math" w:eastAsiaTheme="minorEastAsia" w:hAnsi="Cambria Math" w:cs="Times New Roman"/>
            </w:rPr>
            <m:t>=</m:t>
          </m:r>
          <m:sSub>
            <m:sSubPr>
              <m:ctrlPr>
                <w:rPr>
                  <w:rFonts w:ascii="Cambria Math" w:eastAsiaTheme="minorEastAsia" w:hAnsi="Cambria Math" w:cs="Times New Roman"/>
                  <w:i/>
                </w:rPr>
              </m:ctrlPr>
            </m:sSubPr>
            <m:e>
              <m:func>
                <m:funcPr>
                  <m:ctrlPr>
                    <w:rPr>
                      <w:rFonts w:ascii="Cambria Math" w:eastAsiaTheme="minorEastAsia" w:hAnsi="Cambria Math" w:cs="Times New Roman"/>
                      <w:i/>
                    </w:rPr>
                  </m:ctrlPr>
                </m:funcPr>
                <m:fName>
                  <m:limLow>
                    <m:limLowPr>
                      <m:ctrlPr>
                        <w:rPr>
                          <w:rFonts w:ascii="Cambria Math" w:eastAsiaTheme="minorEastAsia" w:hAnsi="Cambria Math" w:cs="Times New Roman"/>
                          <w:i/>
                        </w:rPr>
                      </m:ctrlPr>
                    </m:limLowPr>
                    <m:e>
                      <m:r>
                        <m:rPr>
                          <m:sty m:val="p"/>
                        </m:rPr>
                        <w:rPr>
                          <w:rFonts w:ascii="Cambria Math" w:eastAsiaTheme="minorEastAsia" w:hAnsi="Cambria Math" w:cs="Times New Roman"/>
                        </w:rPr>
                        <m:t>max</m:t>
                      </m:r>
                      <m:ctrlPr>
                        <w:rPr>
                          <w:rFonts w:ascii="Cambria Math" w:eastAsiaTheme="minorEastAsia" w:hAnsi="Cambria Math" w:cs="Times New Roman"/>
                        </w:rPr>
                      </m:ctrlPr>
                    </m:e>
                    <m:lim>
                      <m:sSup>
                        <m:sSupPr>
                          <m:ctrlPr>
                            <w:rPr>
                              <w:rFonts w:ascii="Cambria Math" w:eastAsiaTheme="minorEastAsia" w:hAnsi="Cambria Math" w:cs="Times New Roman"/>
                              <w:i/>
                            </w:rPr>
                          </m:ctrlPr>
                        </m:sSupPr>
                        <m:e>
                          <m:r>
                            <w:rPr>
                              <w:rFonts w:ascii="Cambria Math" w:eastAsiaTheme="minorEastAsia" w:hAnsi="Cambria Math" w:cs="Times New Roman"/>
                            </w:rPr>
                            <m:t>D</m:t>
                          </m:r>
                        </m:e>
                        <m:sup>
                          <m:r>
                            <w:rPr>
                              <w:rFonts w:ascii="Cambria Math" w:eastAsiaTheme="minorEastAsia" w:hAnsi="Cambria Math" w:cs="Times New Roman"/>
                            </w:rPr>
                            <m:t>i</m:t>
                          </m:r>
                        </m:sup>
                      </m:sSup>
                      <m:r>
                        <w:rPr>
                          <w:rFonts w:ascii="Cambria Math" w:eastAsiaTheme="minorEastAsia" w:hAnsi="Cambria Math" w:cs="Times New Roman"/>
                        </w:rPr>
                        <m:t>,</m:t>
                      </m:r>
                      <m:sSup>
                        <m:sSupPr>
                          <m:ctrlPr>
                            <w:rPr>
                              <w:rFonts w:ascii="Cambria Math" w:eastAsiaTheme="minorEastAsia" w:hAnsi="Cambria Math" w:cs="Times New Roman"/>
                              <w:i/>
                            </w:rPr>
                          </m:ctrlPr>
                        </m:sSupPr>
                        <m:e>
                          <m:r>
                            <w:rPr>
                              <w:rFonts w:ascii="Cambria Math" w:eastAsiaTheme="minorEastAsia" w:hAnsi="Cambria Math" w:cs="Times New Roman"/>
                            </w:rPr>
                            <m:t xml:space="preserve"> D</m:t>
                          </m:r>
                        </m:e>
                        <m:sup>
                          <m:r>
                            <w:rPr>
                              <w:rFonts w:ascii="Cambria Math" w:eastAsiaTheme="minorEastAsia" w:hAnsi="Cambria Math" w:cs="Times New Roman"/>
                            </w:rPr>
                            <m:t>j</m:t>
                          </m:r>
                        </m:sup>
                      </m:sSup>
                      <m:r>
                        <w:rPr>
                          <w:rFonts w:ascii="Cambria Math" w:eastAsiaTheme="minorEastAsia" w:hAnsi="Cambria Math" w:cs="Times New Roman"/>
                        </w:rPr>
                        <m:t>∈D</m:t>
                      </m:r>
                      <m:ctrlPr>
                        <w:rPr>
                          <w:rFonts w:ascii="Cambria Math" w:eastAsiaTheme="minorEastAsia" w:hAnsi="Cambria Math" w:cs="Times New Roman"/>
                        </w:rPr>
                      </m:ctrlPr>
                    </m:lim>
                  </m:limLow>
                  <m:ctrlPr>
                    <w:rPr>
                      <w:rFonts w:ascii="Cambria Math" w:hAnsi="Cambria Math" w:cs="Times New Roman"/>
                      <w:i/>
                    </w:rPr>
                  </m:ctrlPr>
                </m:fName>
                <m:e>
                  <m:d>
                    <m:dPr>
                      <m:begChr m:val="‖"/>
                      <m:endChr m:val="‖"/>
                      <m:ctrlPr>
                        <w:rPr>
                          <w:rFonts w:ascii="Cambria Math" w:hAnsi="Cambria Math" w:cs="Times New Roman"/>
                          <w:i/>
                        </w:rPr>
                      </m:ctrlPr>
                    </m:dPr>
                    <m:e>
                      <m:r>
                        <w:rPr>
                          <w:rFonts w:ascii="Cambria Math" w:hAnsi="Cambria Math" w:cs="Times New Roman"/>
                        </w:rPr>
                        <m:t>Q</m:t>
                      </m:r>
                      <m:d>
                        <m:dPr>
                          <m:begChr m:val="["/>
                          <m:endChr m:val="]"/>
                          <m:ctrlPr>
                            <w:rPr>
                              <w:rFonts w:ascii="Cambria Math" w:hAnsi="Cambria Math" w:cs="Times New Roman"/>
                              <w:i/>
                            </w:rPr>
                          </m:ctrlPr>
                        </m:dPr>
                        <m:e>
                          <m:sSup>
                            <m:sSupPr>
                              <m:ctrlPr>
                                <w:rPr>
                                  <w:rFonts w:ascii="Cambria Math" w:hAnsi="Cambria Math" w:cs="Times New Roman"/>
                                  <w:i/>
                                </w:rPr>
                              </m:ctrlPr>
                            </m:sSupPr>
                            <m:e>
                              <m:r>
                                <w:rPr>
                                  <w:rFonts w:ascii="Cambria Math" w:hAnsi="Cambria Math" w:cs="Times New Roman"/>
                                </w:rPr>
                                <m:t>D</m:t>
                              </m:r>
                            </m:e>
                            <m:sup>
                              <m:r>
                                <w:rPr>
                                  <w:rFonts w:ascii="Cambria Math" w:hAnsi="Cambria Math" w:cs="Times New Roman"/>
                                </w:rPr>
                                <m:t>i</m:t>
                              </m:r>
                            </m:sup>
                          </m:sSup>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ω</m:t>
                              </m:r>
                            </m:e>
                            <m:sub>
                              <m:r>
                                <m:rPr>
                                  <m:sty m:val="p"/>
                                </m:rPr>
                                <w:rPr>
                                  <w:rFonts w:ascii="Cambria Math" w:hAnsi="Cambria Math" w:cs="Times New Roman"/>
                                </w:rPr>
                                <m:t>T</m:t>
                              </m:r>
                              <m:r>
                                <w:rPr>
                                  <w:rFonts w:ascii="Cambria Math" w:hAnsi="Cambria Math" w:cs="Times New Roman"/>
                                </w:rPr>
                                <m:t>-1</m:t>
                              </m:r>
                            </m:sub>
                          </m:sSub>
                          <m:r>
                            <w:rPr>
                              <w:rFonts w:ascii="Cambria Math" w:hAnsi="Cambria Math" w:cs="Times New Roman"/>
                            </w:rPr>
                            <m:t>,</m:t>
                          </m:r>
                          <m:sSubSup>
                            <m:sSubSupPr>
                              <m:ctrlPr>
                                <w:rPr>
                                  <w:rFonts w:ascii="Cambria Math" w:hAnsi="Cambria Math" w:cs="Times New Roman"/>
                                  <w:i/>
                                </w:rPr>
                              </m:ctrlPr>
                            </m:sSubSupPr>
                            <m:e>
                              <m:acc>
                                <m:accPr>
                                  <m:chr m:val="̃"/>
                                  <m:ctrlPr>
                                    <w:rPr>
                                      <w:rFonts w:ascii="Cambria Math" w:hAnsi="Cambria Math" w:cs="Times New Roman"/>
                                      <w:i/>
                                    </w:rPr>
                                  </m:ctrlPr>
                                </m:accPr>
                                <m:e>
                                  <m:r>
                                    <w:rPr>
                                      <w:rFonts w:ascii="Cambria Math" w:hAnsi="Cambria Math" w:cs="Times New Roman"/>
                                    </w:rPr>
                                    <m:t>ω</m:t>
                                  </m:r>
                                </m:e>
                              </m:acc>
                            </m:e>
                            <m:sub>
                              <m:r>
                                <w:rPr>
                                  <w:rFonts w:ascii="Cambria Math" w:hAnsi="Cambria Math" w:cs="Times New Roman"/>
                                </w:rPr>
                                <m:t>t</m:t>
                              </m:r>
                            </m:sub>
                            <m:sup>
                              <m:r>
                                <w:rPr>
                                  <w:rFonts w:ascii="Cambria Math" w:hAnsi="Cambria Math" w:cs="Times New Roman"/>
                                </w:rPr>
                                <m:t>i</m:t>
                              </m:r>
                            </m:sup>
                          </m:sSubSup>
                          <m:r>
                            <w:rPr>
                              <w:rFonts w:ascii="Cambria Math" w:hAnsi="Cambria Math" w:cs="Times New Roman"/>
                            </w:rPr>
                            <m:t>-Q</m:t>
                          </m:r>
                          <m:d>
                            <m:dPr>
                              <m:begChr m:val="{"/>
                              <m:endChr m:val="}"/>
                              <m:ctrlPr>
                                <w:rPr>
                                  <w:rFonts w:ascii="Cambria Math" w:hAnsi="Cambria Math" w:cs="Times New Roman"/>
                                  <w:i/>
                                </w:rPr>
                              </m:ctrlPr>
                            </m:dPr>
                            <m:e>
                              <m:sSup>
                                <m:sSupPr>
                                  <m:ctrlPr>
                                    <w:rPr>
                                      <w:rFonts w:ascii="Cambria Math" w:hAnsi="Cambria Math" w:cs="Times New Roman"/>
                                      <w:i/>
                                    </w:rPr>
                                  </m:ctrlPr>
                                </m:sSupPr>
                                <m:e>
                                  <m:r>
                                    <w:rPr>
                                      <w:rFonts w:ascii="Cambria Math" w:hAnsi="Cambria Math" w:cs="Times New Roman"/>
                                    </w:rPr>
                                    <m:t>D</m:t>
                                  </m:r>
                                </m:e>
                                <m:sup>
                                  <m:r>
                                    <w:rPr>
                                      <w:rFonts w:ascii="Cambria Math" w:hAnsi="Cambria Math" w:cs="Times New Roman"/>
                                    </w:rPr>
                                    <m:t>j</m:t>
                                  </m:r>
                                </m:sup>
                              </m:sSup>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ω</m:t>
                                  </m:r>
                                </m:e>
                                <m:sub>
                                  <m:r>
                                    <m:rPr>
                                      <m:sty m:val="p"/>
                                    </m:rPr>
                                    <w:rPr>
                                      <w:rFonts w:ascii="Cambria Math" w:hAnsi="Cambria Math" w:cs="Times New Roman"/>
                                    </w:rPr>
                                    <m:t>T</m:t>
                                  </m:r>
                                  <m:r>
                                    <w:rPr>
                                      <w:rFonts w:ascii="Cambria Math" w:hAnsi="Cambria Math" w:cs="Times New Roman"/>
                                    </w:rPr>
                                    <m:t>-1</m:t>
                                  </m:r>
                                </m:sub>
                              </m:sSub>
                              <m:r>
                                <w:rPr>
                                  <w:rFonts w:ascii="Cambria Math" w:hAnsi="Cambria Math" w:cs="Times New Roman"/>
                                </w:rPr>
                                <m:t>,</m:t>
                              </m:r>
                              <m:sSubSup>
                                <m:sSubSupPr>
                                  <m:ctrlPr>
                                    <w:rPr>
                                      <w:rFonts w:ascii="Cambria Math" w:hAnsi="Cambria Math" w:cs="Times New Roman"/>
                                      <w:i/>
                                    </w:rPr>
                                  </m:ctrlPr>
                                </m:sSubSupPr>
                                <m:e>
                                  <m:acc>
                                    <m:accPr>
                                      <m:chr m:val="̃"/>
                                      <m:ctrlPr>
                                        <w:rPr>
                                          <w:rFonts w:ascii="Cambria Math" w:hAnsi="Cambria Math" w:cs="Times New Roman"/>
                                          <w:i/>
                                        </w:rPr>
                                      </m:ctrlPr>
                                    </m:accPr>
                                    <m:e>
                                      <m:r>
                                        <w:rPr>
                                          <w:rFonts w:ascii="Cambria Math" w:hAnsi="Cambria Math" w:cs="Times New Roman"/>
                                        </w:rPr>
                                        <m:t>ω</m:t>
                                      </m:r>
                                    </m:e>
                                  </m:acc>
                                </m:e>
                                <m:sub>
                                  <m:r>
                                    <w:rPr>
                                      <w:rFonts w:ascii="Cambria Math" w:hAnsi="Cambria Math" w:cs="Times New Roman"/>
                                    </w:rPr>
                                    <m:t>t</m:t>
                                  </m:r>
                                </m:sub>
                                <m:sup>
                                  <m:r>
                                    <w:rPr>
                                      <w:rFonts w:ascii="Cambria Math" w:hAnsi="Cambria Math" w:cs="Times New Roman"/>
                                    </w:rPr>
                                    <m:t>j</m:t>
                                  </m:r>
                                </m:sup>
                              </m:sSubSup>
                            </m:e>
                          </m:d>
                        </m:e>
                      </m:d>
                    </m:e>
                  </m:d>
                  <m:ctrlPr>
                    <w:rPr>
                      <w:rFonts w:ascii="Cambria Math" w:hAnsi="Cambria Math" w:cs="Times New Roman"/>
                      <w:i/>
                    </w:rPr>
                  </m:ctrlPr>
                </m:e>
              </m:func>
              <m:ctrlPr>
                <w:rPr>
                  <w:rFonts w:ascii="Cambria Math" w:hAnsi="Cambria Math" w:cs="Times New Roman"/>
                  <w:i/>
                </w:rPr>
              </m:ctrlPr>
            </m:e>
            <m:sub>
              <m:r>
                <w:rPr>
                  <w:rFonts w:ascii="Cambria Math" w:hAnsi="Cambria Math" w:cs="Times New Roman"/>
                </w:rPr>
                <m:t>2</m:t>
              </m:r>
            </m:sub>
          </m:sSub>
        </m:oMath>
      </m:oMathPara>
    </w:p>
    <w:p w14:paraId="7B855ABE" w14:textId="77777777" w:rsidR="00FA4979" w:rsidRPr="009D41C4" w:rsidRDefault="009322DF" w:rsidP="008654A0">
      <w:pPr>
        <w:jc w:val="both"/>
        <w:rPr>
          <w:rFonts w:ascii="Times New Roman" w:eastAsiaTheme="minorEastAsia" w:hAnsi="Times New Roman" w:cs="Times New Roman"/>
        </w:rPr>
      </w:pPr>
      <m:oMathPara>
        <m:oMath>
          <m:r>
            <w:rPr>
              <w:rFonts w:ascii="Cambria Math" w:eastAsiaTheme="minorEastAsia" w:hAnsi="Cambria Math" w:cs="Times New Roman"/>
            </w:rPr>
            <m:t>=</m:t>
          </m:r>
          <m:func>
            <m:funcPr>
              <m:ctrlPr>
                <w:rPr>
                  <w:rFonts w:ascii="Cambria Math" w:eastAsiaTheme="minorEastAsia" w:hAnsi="Cambria Math" w:cs="Times New Roman"/>
                  <w:i/>
                </w:rPr>
              </m:ctrlPr>
            </m:funcPr>
            <m:fName>
              <m:limLow>
                <m:limLowPr>
                  <m:ctrlPr>
                    <w:rPr>
                      <w:rFonts w:ascii="Cambria Math" w:eastAsiaTheme="minorEastAsia" w:hAnsi="Cambria Math" w:cs="Times New Roman"/>
                      <w:i/>
                    </w:rPr>
                  </m:ctrlPr>
                </m:limLowPr>
                <m:e>
                  <m:r>
                    <m:rPr>
                      <m:sty m:val="p"/>
                    </m:rPr>
                    <w:rPr>
                      <w:rFonts w:ascii="Cambria Math" w:eastAsiaTheme="minorEastAsia" w:hAnsi="Cambria Math" w:cs="Times New Roman"/>
                    </w:rPr>
                    <m:t>max</m:t>
                  </m:r>
                  <m:ctrlPr>
                    <w:rPr>
                      <w:rFonts w:ascii="Cambria Math" w:eastAsiaTheme="minorEastAsia" w:hAnsi="Cambria Math" w:cs="Times New Roman"/>
                    </w:rPr>
                  </m:ctrlPr>
                </m:e>
                <m:lim>
                  <m:sSubSup>
                    <m:sSubSupPr>
                      <m:ctrlPr>
                        <w:rPr>
                          <w:rFonts w:ascii="Cambria Math" w:hAnsi="Cambria Math" w:cs="Times New Roman"/>
                          <w:i/>
                        </w:rPr>
                      </m:ctrlPr>
                    </m:sSubSupPr>
                    <m:e>
                      <m:r>
                        <w:rPr>
                          <w:rFonts w:ascii="Cambria Math" w:hAnsi="Cambria Math" w:cs="Times New Roman"/>
                        </w:rPr>
                        <m:t>ω</m:t>
                      </m:r>
                    </m:e>
                    <m:sub>
                      <m:r>
                        <m:rPr>
                          <m:sty m:val="p"/>
                        </m:rPr>
                        <w:rPr>
                          <w:rFonts w:ascii="Cambria Math" w:hAnsi="Cambria Math" w:cs="Times New Roman"/>
                        </w:rPr>
                        <m:t>T</m:t>
                      </m:r>
                    </m:sub>
                    <m:sup>
                      <m:r>
                        <w:rPr>
                          <w:rFonts w:ascii="Cambria Math" w:hAnsi="Cambria Math" w:cs="Times New Roman"/>
                        </w:rPr>
                        <m:t>i</m:t>
                      </m:r>
                    </m:sup>
                  </m:sSubSup>
                  <m:r>
                    <w:rPr>
                      <w:rFonts w:ascii="Cambria Math" w:eastAsiaTheme="minorEastAsia" w:hAnsi="Cambria Math" w:cs="Times New Roman"/>
                    </w:rPr>
                    <m:t>,</m:t>
                  </m:r>
                  <m:sSubSup>
                    <m:sSubSupPr>
                      <m:ctrlPr>
                        <w:rPr>
                          <w:rFonts w:ascii="Cambria Math" w:hAnsi="Cambria Math" w:cs="Times New Roman"/>
                          <w:i/>
                        </w:rPr>
                      </m:ctrlPr>
                    </m:sSubSupPr>
                    <m:e>
                      <m:r>
                        <w:rPr>
                          <w:rFonts w:ascii="Cambria Math" w:hAnsi="Cambria Math" w:cs="Times New Roman"/>
                        </w:rPr>
                        <m:t>ω</m:t>
                      </m:r>
                    </m:e>
                    <m:sub>
                      <m:r>
                        <m:rPr>
                          <m:sty m:val="p"/>
                        </m:rPr>
                        <w:rPr>
                          <w:rFonts w:ascii="Cambria Math" w:hAnsi="Cambria Math" w:cs="Times New Roman"/>
                        </w:rPr>
                        <m:t>T</m:t>
                      </m:r>
                    </m:sub>
                    <m:sup>
                      <m:r>
                        <w:rPr>
                          <w:rFonts w:ascii="Cambria Math" w:hAnsi="Cambria Math" w:cs="Times New Roman"/>
                        </w:rPr>
                        <m:t>j</m:t>
                      </m:r>
                    </m:sup>
                  </m:sSubSup>
                  <m:r>
                    <w:rPr>
                      <w:rFonts w:ascii="Cambria Math" w:eastAsiaTheme="minorEastAsia" w:hAnsi="Cambria Math" w:cs="Times New Roman"/>
                    </w:rPr>
                    <m:t>∈</m:t>
                  </m:r>
                  <m:sSubSup>
                    <m:sSubSupPr>
                      <m:ctrlPr>
                        <w:rPr>
                          <w:rFonts w:ascii="Cambria Math" w:hAnsi="Cambria Math" w:cs="Times New Roman"/>
                          <w:i/>
                        </w:rPr>
                      </m:ctrlPr>
                    </m:sSubSupPr>
                    <m:e>
                      <m:r>
                        <w:rPr>
                          <w:rFonts w:ascii="Cambria Math" w:hAnsi="Cambria Math" w:cs="Times New Roman"/>
                        </w:rPr>
                        <m:t>ω</m:t>
                      </m:r>
                    </m:e>
                    <m:sub>
                      <m:r>
                        <m:rPr>
                          <m:sty m:val="p"/>
                        </m:rPr>
                        <w:rPr>
                          <w:rFonts w:ascii="Cambria Math" w:hAnsi="Cambria Math" w:cs="Times New Roman"/>
                        </w:rPr>
                        <m:t>T</m:t>
                      </m:r>
                    </m:sub>
                    <m:sup>
                      <m:r>
                        <m:rPr>
                          <m:sty m:val="p"/>
                        </m:rPr>
                        <w:rPr>
                          <w:rFonts w:ascii="Cambria Math" w:hAnsi="Cambria Math" w:cs="Times New Roman"/>
                        </w:rPr>
                        <m:t>all</m:t>
                      </m:r>
                    </m:sup>
                  </m:sSubSup>
                  <m:ctrlPr>
                    <w:rPr>
                      <w:rFonts w:ascii="Cambria Math" w:eastAsiaTheme="minorEastAsia" w:hAnsi="Cambria Math" w:cs="Times New Roman"/>
                    </w:rPr>
                  </m:ctrlPr>
                </m:lim>
              </m:limLow>
              <m:ctrlPr>
                <w:rPr>
                  <w:rFonts w:ascii="Cambria Math" w:hAnsi="Cambria Math" w:cs="Times New Roman"/>
                  <w:i/>
                </w:rPr>
              </m:ctrlPr>
            </m:fName>
            <m:e>
              <m:sSub>
                <m:sSubPr>
                  <m:ctrlPr>
                    <w:rPr>
                      <w:rFonts w:ascii="Cambria Math" w:hAnsi="Cambria Math" w:cs="Times New Roman"/>
                      <w:i/>
                    </w:rPr>
                  </m:ctrlPr>
                </m:sSubPr>
                <m:e>
                  <m:d>
                    <m:dPr>
                      <m:begChr m:val="‖"/>
                      <m:endChr m:val="‖"/>
                      <m:ctrlPr>
                        <w:rPr>
                          <w:rFonts w:ascii="Cambria Math" w:hAnsi="Cambria Math" w:cs="Times New Roman"/>
                          <w:i/>
                        </w:rPr>
                      </m:ctrlPr>
                    </m:dPr>
                    <m:e>
                      <m:sSubSup>
                        <m:sSubSupPr>
                          <m:ctrlPr>
                            <w:rPr>
                              <w:rFonts w:ascii="Cambria Math" w:hAnsi="Cambria Math" w:cs="Times New Roman"/>
                              <w:i/>
                            </w:rPr>
                          </m:ctrlPr>
                        </m:sSubSupPr>
                        <m:e>
                          <m:r>
                            <w:rPr>
                              <w:rFonts w:ascii="Cambria Math" w:hAnsi="Cambria Math" w:cs="Times New Roman"/>
                            </w:rPr>
                            <m:t>ω</m:t>
                          </m:r>
                        </m:e>
                        <m:sub>
                          <m:r>
                            <m:rPr>
                              <m:sty m:val="p"/>
                            </m:rPr>
                            <w:rPr>
                              <w:rFonts w:ascii="Cambria Math" w:hAnsi="Cambria Math" w:cs="Times New Roman"/>
                            </w:rPr>
                            <m:t>T</m:t>
                          </m:r>
                        </m:sub>
                        <m:sup>
                          <m:r>
                            <w:rPr>
                              <w:rFonts w:ascii="Cambria Math" w:hAnsi="Cambria Math" w:cs="Times New Roman"/>
                            </w:rPr>
                            <m:t>i</m:t>
                          </m:r>
                        </m:sup>
                      </m:sSubSup>
                      <m:r>
                        <w:rPr>
                          <w:rFonts w:ascii="Cambria Math" w:hAnsi="Cambria Math" w:cs="Times New Roman"/>
                        </w:rPr>
                        <m:t>-</m:t>
                      </m:r>
                      <m:sSubSup>
                        <m:sSubSupPr>
                          <m:ctrlPr>
                            <w:rPr>
                              <w:rFonts w:ascii="Cambria Math" w:hAnsi="Cambria Math" w:cs="Times New Roman"/>
                              <w:i/>
                            </w:rPr>
                          </m:ctrlPr>
                        </m:sSubSupPr>
                        <m:e>
                          <m:r>
                            <w:rPr>
                              <w:rFonts w:ascii="Cambria Math" w:hAnsi="Cambria Math" w:cs="Times New Roman"/>
                            </w:rPr>
                            <m:t>ω</m:t>
                          </m:r>
                        </m:e>
                        <m:sub>
                          <m:r>
                            <m:rPr>
                              <m:sty m:val="p"/>
                            </m:rPr>
                            <w:rPr>
                              <w:rFonts w:ascii="Cambria Math" w:hAnsi="Cambria Math" w:cs="Times New Roman"/>
                            </w:rPr>
                            <m:t>T</m:t>
                          </m:r>
                        </m:sub>
                        <m:sup>
                          <m:r>
                            <w:rPr>
                              <w:rFonts w:ascii="Cambria Math" w:hAnsi="Cambria Math" w:cs="Times New Roman"/>
                            </w:rPr>
                            <m:t>j</m:t>
                          </m:r>
                        </m:sup>
                      </m:sSubSup>
                    </m:e>
                  </m:d>
                </m:e>
                <m:sub>
                  <m:r>
                    <w:rPr>
                      <w:rFonts w:ascii="Cambria Math" w:hAnsi="Cambria Math" w:cs="Times New Roman"/>
                    </w:rPr>
                    <m:t>2</m:t>
                  </m:r>
                </m:sub>
              </m:sSub>
              <m:ctrlPr>
                <w:rPr>
                  <w:rFonts w:ascii="Cambria Math" w:hAnsi="Cambria Math" w:cs="Times New Roman"/>
                  <w:i/>
                </w:rPr>
              </m:ctrlPr>
            </m:e>
          </m:func>
        </m:oMath>
      </m:oMathPara>
    </w:p>
    <w:p w14:paraId="45F71FFD" w14:textId="77777777" w:rsidR="009D41C4" w:rsidRDefault="009D41C4" w:rsidP="00725939">
      <w:pPr>
        <w:jc w:val="right"/>
        <w:rPr>
          <w:rFonts w:ascii="Times New Roman" w:eastAsiaTheme="minorEastAsia" w:hAnsi="Times New Roman" w:cs="Times New Roman"/>
        </w:rPr>
      </w:pPr>
      <m:oMath>
        <m:r>
          <w:rPr>
            <w:rFonts w:ascii="Cambria Math" w:eastAsiaTheme="minorEastAsia" w:hAnsi="Cambria Math" w:cs="Times New Roman"/>
          </w:rPr>
          <m:t>=</m:t>
        </m:r>
        <m:func>
          <m:funcPr>
            <m:ctrlPr>
              <w:rPr>
                <w:rFonts w:ascii="Cambria Math" w:eastAsiaTheme="minorEastAsia" w:hAnsi="Cambria Math" w:cs="Times New Roman"/>
                <w:i/>
              </w:rPr>
            </m:ctrlPr>
          </m:funcPr>
          <m:fName>
            <m:limLow>
              <m:limLowPr>
                <m:ctrlPr>
                  <w:rPr>
                    <w:rFonts w:ascii="Cambria Math" w:eastAsiaTheme="minorEastAsia" w:hAnsi="Cambria Math" w:cs="Times New Roman"/>
                    <w:i/>
                  </w:rPr>
                </m:ctrlPr>
              </m:limLowPr>
              <m:e>
                <m:r>
                  <m:rPr>
                    <m:sty m:val="p"/>
                  </m:rPr>
                  <w:rPr>
                    <w:rFonts w:ascii="Cambria Math" w:eastAsiaTheme="minorEastAsia" w:hAnsi="Cambria Math" w:cs="Times New Roman"/>
                  </w:rPr>
                  <m:t>max</m:t>
                </m:r>
                <m:ctrlPr>
                  <w:rPr>
                    <w:rFonts w:ascii="Cambria Math" w:eastAsiaTheme="minorEastAsia" w:hAnsi="Cambria Math" w:cs="Times New Roman"/>
                  </w:rPr>
                </m:ctrlPr>
              </m:e>
              <m:lim>
                <m:sSubSup>
                  <m:sSubSupPr>
                    <m:ctrlPr>
                      <w:rPr>
                        <w:rFonts w:ascii="Cambria Math" w:hAnsi="Cambria Math" w:cs="Times New Roman"/>
                        <w:i/>
                      </w:rPr>
                    </m:ctrlPr>
                  </m:sSubSupPr>
                  <m:e>
                    <m:r>
                      <m:rPr>
                        <m:sty m:val="p"/>
                      </m:rPr>
                      <w:rPr>
                        <w:rFonts w:ascii="Cambria Math" w:hAnsi="Cambria Math" w:cs="Times New Roman"/>
                      </w:rPr>
                      <m:t>g</m:t>
                    </m:r>
                  </m:e>
                  <m:sub>
                    <m:r>
                      <m:rPr>
                        <m:sty m:val="p"/>
                      </m:rPr>
                      <w:rPr>
                        <w:rFonts w:ascii="Cambria Math" w:hAnsi="Cambria Math" w:cs="Times New Roman"/>
                      </w:rPr>
                      <m:t>T</m:t>
                    </m:r>
                  </m:sub>
                  <m:sup>
                    <m:r>
                      <w:rPr>
                        <w:rFonts w:ascii="Cambria Math" w:hAnsi="Cambria Math" w:cs="Times New Roman"/>
                      </w:rPr>
                      <m:t>i</m:t>
                    </m:r>
                  </m:sup>
                </m:sSubSup>
                <m:r>
                  <w:rPr>
                    <w:rFonts w:ascii="Cambria Math" w:eastAsiaTheme="minorEastAsia" w:hAnsi="Cambria Math" w:cs="Times New Roman"/>
                  </w:rPr>
                  <m:t>,</m:t>
                </m:r>
                <m:sSubSup>
                  <m:sSubSupPr>
                    <m:ctrlPr>
                      <w:rPr>
                        <w:rFonts w:ascii="Cambria Math" w:hAnsi="Cambria Math" w:cs="Times New Roman"/>
                        <w:i/>
                      </w:rPr>
                    </m:ctrlPr>
                  </m:sSubSupPr>
                  <m:e>
                    <m:r>
                      <m:rPr>
                        <m:sty m:val="p"/>
                      </m:rPr>
                      <w:rPr>
                        <w:rFonts w:ascii="Cambria Math" w:hAnsi="Cambria Math" w:cs="Times New Roman"/>
                      </w:rPr>
                      <m:t>g</m:t>
                    </m:r>
                  </m:e>
                  <m:sub>
                    <m:r>
                      <m:rPr>
                        <m:sty m:val="p"/>
                      </m:rPr>
                      <w:rPr>
                        <w:rFonts w:ascii="Cambria Math" w:hAnsi="Cambria Math" w:cs="Times New Roman"/>
                      </w:rPr>
                      <m:t>T</m:t>
                    </m:r>
                  </m:sub>
                  <m:sup>
                    <m:r>
                      <w:rPr>
                        <w:rFonts w:ascii="Cambria Math" w:hAnsi="Cambria Math" w:cs="Times New Roman"/>
                      </w:rPr>
                      <m:t>j</m:t>
                    </m:r>
                  </m:sup>
                </m:sSubSup>
                <m:r>
                  <w:rPr>
                    <w:rFonts w:ascii="Cambria Math" w:eastAsiaTheme="minorEastAsia" w:hAnsi="Cambria Math" w:cs="Times New Roman"/>
                  </w:rPr>
                  <m:t>∈</m:t>
                </m:r>
                <m:sSubSup>
                  <m:sSubSupPr>
                    <m:ctrlPr>
                      <w:rPr>
                        <w:rFonts w:ascii="Cambria Math" w:hAnsi="Cambria Math" w:cs="Times New Roman"/>
                        <w:i/>
                      </w:rPr>
                    </m:ctrlPr>
                  </m:sSubSupPr>
                  <m:e>
                    <m:r>
                      <m:rPr>
                        <m:sty m:val="p"/>
                      </m:rPr>
                      <w:rPr>
                        <w:rFonts w:ascii="Cambria Math" w:hAnsi="Cambria Math" w:cs="Times New Roman"/>
                      </w:rPr>
                      <m:t>g</m:t>
                    </m:r>
                  </m:e>
                  <m:sub>
                    <m:r>
                      <m:rPr>
                        <m:sty m:val="p"/>
                      </m:rPr>
                      <w:rPr>
                        <w:rFonts w:ascii="Cambria Math" w:hAnsi="Cambria Math" w:cs="Times New Roman"/>
                      </w:rPr>
                      <m:t>T</m:t>
                    </m:r>
                  </m:sub>
                  <m:sup>
                    <m:r>
                      <m:rPr>
                        <m:sty m:val="p"/>
                      </m:rPr>
                      <w:rPr>
                        <w:rFonts w:ascii="Cambria Math" w:hAnsi="Cambria Math" w:cs="Times New Roman"/>
                      </w:rPr>
                      <m:t>all</m:t>
                    </m:r>
                  </m:sup>
                </m:sSubSup>
                <m:ctrlPr>
                  <w:rPr>
                    <w:rFonts w:ascii="Cambria Math" w:eastAsiaTheme="minorEastAsia" w:hAnsi="Cambria Math" w:cs="Times New Roman"/>
                  </w:rPr>
                </m:ctrlPr>
              </m:lim>
            </m:limLow>
            <m:ctrlPr>
              <w:rPr>
                <w:rFonts w:ascii="Cambria Math" w:hAnsi="Cambria Math" w:cs="Times New Roman"/>
                <w:i/>
              </w:rPr>
            </m:ctrlPr>
          </m:fName>
          <m:e>
            <m:sSub>
              <m:sSubPr>
                <m:ctrlPr>
                  <w:rPr>
                    <w:rFonts w:ascii="Cambria Math" w:hAnsi="Cambria Math" w:cs="Times New Roman"/>
                    <w:i/>
                  </w:rPr>
                </m:ctrlPr>
              </m:sSubPr>
              <m:e>
                <m:d>
                  <m:dPr>
                    <m:begChr m:val="‖"/>
                    <m:endChr m:val="‖"/>
                    <m:ctrlPr>
                      <w:rPr>
                        <w:rFonts w:ascii="Cambria Math" w:hAnsi="Cambria Math" w:cs="Times New Roman"/>
                        <w:i/>
                      </w:rPr>
                    </m:ctrlPr>
                  </m:dPr>
                  <m:e>
                    <m:sSubSup>
                      <m:sSubSupPr>
                        <m:ctrlPr>
                          <w:rPr>
                            <w:rFonts w:ascii="Cambria Math" w:hAnsi="Cambria Math" w:cs="Times New Roman"/>
                            <w:i/>
                          </w:rPr>
                        </m:ctrlPr>
                      </m:sSubSupPr>
                      <m:e>
                        <m:sSub>
                          <m:sSubPr>
                            <m:ctrlPr>
                              <w:rPr>
                                <w:rFonts w:ascii="Cambria Math" w:eastAsiaTheme="minorEastAsia" w:hAnsi="Cambria Math" w:cs="Times New Roman"/>
                                <w:i/>
                              </w:rPr>
                            </m:ctrlPr>
                          </m:sSubPr>
                          <m:e>
                            <m:r>
                              <w:rPr>
                                <w:rFonts w:ascii="Cambria Math" w:eastAsiaTheme="minorEastAsia" w:hAnsi="Cambria Math" w:cs="Times New Roman"/>
                              </w:rPr>
                              <m:t>η</m:t>
                            </m:r>
                          </m:e>
                          <m:sub>
                            <m:r>
                              <m:rPr>
                                <m:sty m:val="p"/>
                              </m:rPr>
                              <w:rPr>
                                <w:rFonts w:ascii="Cambria Math" w:eastAsiaTheme="minorEastAsia" w:hAnsi="Cambria Math" w:cs="Times New Roman"/>
                              </w:rPr>
                              <m:t>T</m:t>
                            </m:r>
                          </m:sub>
                        </m:sSub>
                        <m:r>
                          <m:rPr>
                            <m:sty m:val="p"/>
                          </m:rPr>
                          <w:rPr>
                            <w:rFonts w:ascii="Cambria Math" w:hAnsi="Cambria Math" w:cs="Times New Roman"/>
                          </w:rPr>
                          <m:t>g</m:t>
                        </m:r>
                      </m:e>
                      <m:sub>
                        <m:r>
                          <m:rPr>
                            <m:sty m:val="p"/>
                          </m:rPr>
                          <w:rPr>
                            <w:rFonts w:ascii="Cambria Math" w:hAnsi="Cambria Math" w:cs="Times New Roman"/>
                          </w:rPr>
                          <m:t>T</m:t>
                        </m:r>
                      </m:sub>
                      <m:sup>
                        <m:r>
                          <w:rPr>
                            <w:rFonts w:ascii="Cambria Math" w:hAnsi="Cambria Math" w:cs="Times New Roman"/>
                          </w:rPr>
                          <m:t>i</m:t>
                        </m:r>
                      </m:sup>
                    </m:sSubSup>
                    <m:r>
                      <w:rPr>
                        <w:rFonts w:ascii="Cambria Math" w:hAnsi="Cambria Math" w:cs="Times New Roman"/>
                      </w:rPr>
                      <m:t>-</m:t>
                    </m:r>
                    <m:sSubSup>
                      <m:sSubSupPr>
                        <m:ctrlPr>
                          <w:rPr>
                            <w:rFonts w:ascii="Cambria Math" w:hAnsi="Cambria Math" w:cs="Times New Roman"/>
                            <w:i/>
                          </w:rPr>
                        </m:ctrlPr>
                      </m:sSubSupPr>
                      <m:e>
                        <m:sSub>
                          <m:sSubPr>
                            <m:ctrlPr>
                              <w:rPr>
                                <w:rFonts w:ascii="Cambria Math" w:eastAsiaTheme="minorEastAsia" w:hAnsi="Cambria Math" w:cs="Times New Roman"/>
                                <w:i/>
                              </w:rPr>
                            </m:ctrlPr>
                          </m:sSubPr>
                          <m:e>
                            <m:r>
                              <w:rPr>
                                <w:rFonts w:ascii="Cambria Math" w:eastAsiaTheme="minorEastAsia" w:hAnsi="Cambria Math" w:cs="Times New Roman"/>
                              </w:rPr>
                              <m:t>η</m:t>
                            </m:r>
                          </m:e>
                          <m:sub>
                            <m:r>
                              <m:rPr>
                                <m:sty m:val="p"/>
                              </m:rPr>
                              <w:rPr>
                                <w:rFonts w:ascii="Cambria Math" w:eastAsiaTheme="minorEastAsia" w:hAnsi="Cambria Math" w:cs="Times New Roman"/>
                              </w:rPr>
                              <m:t>T</m:t>
                            </m:r>
                          </m:sub>
                        </m:sSub>
                        <m:r>
                          <m:rPr>
                            <m:sty m:val="p"/>
                          </m:rPr>
                          <w:rPr>
                            <w:rFonts w:ascii="Cambria Math" w:hAnsi="Cambria Math" w:cs="Times New Roman"/>
                          </w:rPr>
                          <m:t>g</m:t>
                        </m:r>
                      </m:e>
                      <m:sub>
                        <m:r>
                          <m:rPr>
                            <m:sty m:val="p"/>
                          </m:rPr>
                          <w:rPr>
                            <w:rFonts w:ascii="Cambria Math" w:hAnsi="Cambria Math" w:cs="Times New Roman"/>
                          </w:rPr>
                          <m:t>T</m:t>
                        </m:r>
                      </m:sub>
                      <m:sup>
                        <m:r>
                          <w:rPr>
                            <w:rFonts w:ascii="Cambria Math" w:hAnsi="Cambria Math" w:cs="Times New Roman"/>
                          </w:rPr>
                          <m:t>j</m:t>
                        </m:r>
                      </m:sup>
                    </m:sSubSup>
                  </m:e>
                </m:d>
              </m:e>
              <m:sub>
                <m:r>
                  <w:rPr>
                    <w:rFonts w:ascii="Cambria Math" w:hAnsi="Cambria Math" w:cs="Times New Roman"/>
                  </w:rPr>
                  <m:t>2</m:t>
                </m:r>
              </m:sub>
            </m:sSub>
            <m:ctrlPr>
              <w:rPr>
                <w:rFonts w:ascii="Cambria Math" w:hAnsi="Cambria Math" w:cs="Times New Roman"/>
                <w:i/>
              </w:rPr>
            </m:ctrlPr>
          </m:e>
        </m:func>
      </m:oMath>
      <w:r w:rsidR="00725939">
        <w:rPr>
          <w:rFonts w:ascii="Times New Roman" w:eastAsiaTheme="minorEastAsia" w:hAnsi="Times New Roman" w:cs="Times New Roman"/>
        </w:rPr>
        <w:tab/>
      </w:r>
      <w:r w:rsidR="00725939">
        <w:rPr>
          <w:rFonts w:ascii="Times New Roman" w:eastAsiaTheme="minorEastAsia" w:hAnsi="Times New Roman" w:cs="Times New Roman"/>
        </w:rPr>
        <w:tab/>
      </w:r>
      <w:r w:rsidR="00725939">
        <w:rPr>
          <w:rFonts w:ascii="Times New Roman" w:eastAsiaTheme="minorEastAsia" w:hAnsi="Times New Roman" w:cs="Times New Roman"/>
        </w:rPr>
        <w:tab/>
      </w:r>
      <w:r w:rsidR="00725939">
        <w:rPr>
          <w:rFonts w:ascii="Times New Roman" w:eastAsiaTheme="minorEastAsia" w:hAnsi="Times New Roman" w:cs="Times New Roman"/>
        </w:rPr>
        <w:tab/>
        <w:t xml:space="preserve">       (13)</w:t>
      </w:r>
    </w:p>
    <w:p w14:paraId="3492F538" w14:textId="77777777" w:rsidR="00B7797A" w:rsidRDefault="0087712E" w:rsidP="00086BDE">
      <w:pPr>
        <w:jc w:val="both"/>
        <w:rPr>
          <w:rFonts w:ascii="Times New Roman" w:hAnsi="Times New Roman" w:cs="Times New Roman"/>
        </w:rPr>
      </w:pPr>
      <w:r>
        <w:rPr>
          <w:rFonts w:ascii="Times New Roman" w:hAnsi="Times New Roman" w:cs="Times New Roman"/>
        </w:rPr>
        <w:t xml:space="preserve">Since </w:t>
      </w:r>
      <m:oMath>
        <m:sSubSup>
          <m:sSubSupPr>
            <m:ctrlPr>
              <w:rPr>
                <w:rFonts w:ascii="Cambria Math" w:hAnsi="Cambria Math" w:cs="Times New Roman"/>
                <w:i/>
              </w:rPr>
            </m:ctrlPr>
          </m:sSubSupPr>
          <m:e>
            <m:r>
              <m:rPr>
                <m:sty m:val="p"/>
              </m:rPr>
              <w:rPr>
                <w:rFonts w:ascii="Cambria Math" w:hAnsi="Cambria Math" w:cs="Times New Roman"/>
              </w:rPr>
              <m:t>g</m:t>
            </m:r>
          </m:e>
          <m:sub>
            <m:r>
              <m:rPr>
                <m:sty m:val="p"/>
              </m:rPr>
              <w:rPr>
                <w:rFonts w:ascii="Cambria Math" w:hAnsi="Cambria Math" w:cs="Times New Roman"/>
              </w:rPr>
              <m:t>T</m:t>
            </m:r>
          </m:sub>
          <m:sup>
            <m:r>
              <w:rPr>
                <w:rFonts w:ascii="Cambria Math" w:hAnsi="Cambria Math" w:cs="Times New Roman"/>
              </w:rPr>
              <m:t>i</m:t>
            </m:r>
          </m:sup>
        </m:sSubSup>
      </m:oMath>
      <w:r w:rsidR="007F1C86" w:rsidRPr="007F1C86">
        <w:rPr>
          <w:rFonts w:ascii="Times New Roman" w:hAnsi="Times New Roman" w:cs="Times New Roman"/>
        </w:rPr>
        <w:t xml:space="preserve"> is the gradient obtained aft</w:t>
      </w:r>
      <w:r w:rsidR="009D25EB">
        <w:rPr>
          <w:rFonts w:ascii="Times New Roman" w:hAnsi="Times New Roman" w:cs="Times New Roman"/>
        </w:rPr>
        <w:t xml:space="preserve">er gradient clipping, </w:t>
      </w:r>
      <m:oMath>
        <m:sSub>
          <m:sSubPr>
            <m:ctrlPr>
              <w:rPr>
                <w:rFonts w:ascii="Cambria Math" w:hAnsi="Cambria Math" w:cs="Times New Roman"/>
                <w:i/>
              </w:rPr>
            </m:ctrlPr>
          </m:sSubPr>
          <m:e>
            <m:d>
              <m:dPr>
                <m:begChr m:val="‖"/>
                <m:endChr m:val="‖"/>
                <m:ctrlPr>
                  <w:rPr>
                    <w:rFonts w:ascii="Cambria Math" w:hAnsi="Cambria Math" w:cs="Times New Roman"/>
                    <w:i/>
                  </w:rPr>
                </m:ctrlPr>
              </m:dPr>
              <m:e>
                <m:sSubSup>
                  <m:sSubSupPr>
                    <m:ctrlPr>
                      <w:rPr>
                        <w:rFonts w:ascii="Cambria Math" w:hAnsi="Cambria Math" w:cs="Times New Roman"/>
                        <w:i/>
                      </w:rPr>
                    </m:ctrlPr>
                  </m:sSubSupPr>
                  <m:e>
                    <m:r>
                      <m:rPr>
                        <m:sty m:val="p"/>
                      </m:rPr>
                      <w:rPr>
                        <w:rFonts w:ascii="Cambria Math" w:hAnsi="Cambria Math" w:cs="Times New Roman"/>
                      </w:rPr>
                      <m:t>g</m:t>
                    </m:r>
                  </m:e>
                  <m:sub>
                    <m:r>
                      <m:rPr>
                        <m:sty m:val="p"/>
                      </m:rPr>
                      <w:rPr>
                        <w:rFonts w:ascii="Cambria Math" w:hAnsi="Cambria Math" w:cs="Times New Roman"/>
                      </w:rPr>
                      <m:t>T</m:t>
                    </m:r>
                  </m:sub>
                  <m:sup>
                    <m:r>
                      <w:rPr>
                        <w:rFonts w:ascii="Cambria Math" w:hAnsi="Cambria Math" w:cs="Times New Roman"/>
                      </w:rPr>
                      <m:t>i</m:t>
                    </m:r>
                  </m:sup>
                </m:sSubSup>
              </m:e>
            </m:d>
          </m:e>
          <m:sub>
            <m:r>
              <w:rPr>
                <w:rFonts w:ascii="Cambria Math" w:hAnsi="Cambria Math" w:cs="Times New Roman"/>
              </w:rPr>
              <m:t>2</m:t>
            </m:r>
          </m:sub>
        </m:sSub>
        <m:r>
          <w:rPr>
            <w:rFonts w:ascii="Cambria Math" w:hAnsi="Cambria Math" w:cs="Times New Roman"/>
          </w:rPr>
          <m:t>≤C</m:t>
        </m:r>
      </m:oMath>
      <w:r w:rsidR="009D25EB">
        <w:rPr>
          <w:rFonts w:ascii="Times New Roman" w:hAnsi="Times New Roman" w:cs="Times New Roman"/>
        </w:rPr>
        <w:t xml:space="preserve">, where </w:t>
      </w:r>
      <m:oMath>
        <m:r>
          <w:rPr>
            <w:rFonts w:ascii="Cambria Math" w:hAnsi="Cambria Math" w:cs="Times New Roman"/>
          </w:rPr>
          <m:t>C</m:t>
        </m:r>
      </m:oMath>
      <w:r w:rsidR="007F1C86" w:rsidRPr="007F1C86">
        <w:rPr>
          <w:rFonts w:ascii="Times New Roman" w:hAnsi="Times New Roman" w:cs="Times New Roman"/>
        </w:rPr>
        <w:t xml:space="preserve"> is the gradient clipping threshold.</w:t>
      </w:r>
      <w:r w:rsidR="00086BDE">
        <w:rPr>
          <w:rFonts w:ascii="Times New Roman" w:hAnsi="Times New Roman" w:cs="Times New Roman"/>
        </w:rPr>
        <w:t xml:space="preserve"> </w:t>
      </w:r>
      <w:r w:rsidR="007F1C86" w:rsidRPr="007F1C86">
        <w:rPr>
          <w:rFonts w:ascii="Times New Roman" w:hAnsi="Times New Roman" w:cs="Times New Roman"/>
        </w:rPr>
        <w:t>T</w:t>
      </w:r>
      <w:r w:rsidR="000B0622">
        <w:rPr>
          <w:rFonts w:ascii="Times New Roman" w:hAnsi="Times New Roman" w:cs="Times New Roman"/>
        </w:rPr>
        <w:t xml:space="preserve">herefore, we can calculate </w:t>
      </w:r>
      <m:oMath>
        <m:sSub>
          <m:sSubPr>
            <m:ctrlPr>
              <w:rPr>
                <w:rFonts w:ascii="Cambria Math" w:hAnsi="Cambria Math" w:cs="Times New Roman"/>
                <w:i/>
              </w:rPr>
            </m:ctrlPr>
          </m:sSubPr>
          <m:e>
            <m:r>
              <w:rPr>
                <w:rFonts w:ascii="Cambria Math" w:hAnsi="Cambria Math" w:cs="Times New Roman"/>
              </w:rPr>
              <m:t>S</m:t>
            </m:r>
          </m:e>
          <m:sub>
            <m:r>
              <w:rPr>
                <w:rFonts w:ascii="Cambria Math" w:hAnsi="Cambria Math" w:cs="Times New Roman"/>
              </w:rPr>
              <m:t>Q</m:t>
            </m:r>
          </m:sub>
        </m:sSub>
        <m:r>
          <w:rPr>
            <w:rFonts w:ascii="Cambria Math" w:hAnsi="Cambria Math" w:cs="Times New Roman"/>
          </w:rPr>
          <m:t>=2</m:t>
        </m:r>
        <m:sSub>
          <m:sSubPr>
            <m:ctrlPr>
              <w:rPr>
                <w:rFonts w:ascii="Cambria Math" w:eastAsiaTheme="minorEastAsia" w:hAnsi="Cambria Math" w:cs="Times New Roman"/>
                <w:i/>
              </w:rPr>
            </m:ctrlPr>
          </m:sSubPr>
          <m:e>
            <m:r>
              <w:rPr>
                <w:rFonts w:ascii="Cambria Math" w:eastAsiaTheme="minorEastAsia" w:hAnsi="Cambria Math" w:cs="Times New Roman"/>
              </w:rPr>
              <m:t>η</m:t>
            </m:r>
          </m:e>
          <m:sub>
            <m:r>
              <m:rPr>
                <m:sty m:val="p"/>
              </m:rPr>
              <w:rPr>
                <w:rFonts w:ascii="Cambria Math" w:eastAsiaTheme="minorEastAsia" w:hAnsi="Cambria Math" w:cs="Times New Roman"/>
              </w:rPr>
              <m:t>T</m:t>
            </m:r>
          </m:sub>
        </m:sSub>
        <m:r>
          <w:rPr>
            <w:rFonts w:ascii="Cambria Math" w:eastAsiaTheme="minorEastAsia" w:hAnsi="Cambria Math" w:cs="Times New Roman"/>
          </w:rPr>
          <m:t>C</m:t>
        </m:r>
      </m:oMath>
      <w:r w:rsidR="00B7797A">
        <w:rPr>
          <w:rFonts w:ascii="Times New Roman" w:eastAsiaTheme="minorEastAsia" w:hAnsi="Times New Roman" w:cs="Times New Roman"/>
        </w:rPr>
        <w:t>.</w:t>
      </w:r>
      <w:r w:rsidR="00A3589F">
        <w:rPr>
          <w:rFonts w:ascii="Times New Roman" w:eastAsiaTheme="minorEastAsia" w:hAnsi="Times New Roman" w:cs="Times New Roman"/>
        </w:rPr>
        <w:t xml:space="preserve"> </w:t>
      </w:r>
      <w:r w:rsidR="00E70808">
        <w:rPr>
          <w:rFonts w:ascii="Times New Roman" w:hAnsi="Times New Roman" w:cs="Times New Roman"/>
        </w:rPr>
        <w:t xml:space="preserve">The noise scale </w:t>
      </w:r>
      <m:oMath>
        <m:sSub>
          <m:sSubPr>
            <m:ctrlPr>
              <w:rPr>
                <w:rFonts w:ascii="Cambria Math" w:hAnsi="Cambria Math" w:cs="Times New Roman"/>
                <w:i/>
              </w:rPr>
            </m:ctrlPr>
          </m:sSubPr>
          <m:e>
            <m:r>
              <w:rPr>
                <w:rFonts w:ascii="Cambria Math" w:hAnsi="Cambria Math" w:cs="Times New Roman"/>
              </w:rPr>
              <m:t>σ</m:t>
            </m:r>
          </m:e>
          <m:sub>
            <m:r>
              <m:rPr>
                <m:sty m:val="p"/>
              </m:rPr>
              <w:rPr>
                <w:rFonts w:ascii="Cambria Math" w:hAnsi="Cambria Math" w:cs="Times New Roman"/>
              </w:rPr>
              <m:t>T</m:t>
            </m:r>
          </m:sub>
        </m:sSub>
        <m:r>
          <w:rPr>
            <w:rFonts w:ascii="Cambria Math" w:hAnsi="Cambria Math" w:cs="Times New Roman"/>
          </w:rPr>
          <m:t>=</m:t>
        </m:r>
        <m:f>
          <m:fPr>
            <m:type m:val="lin"/>
            <m:ctrlPr>
              <w:rPr>
                <w:rFonts w:ascii="Cambria Math" w:hAnsi="Cambria Math" w:cs="Times New Roman"/>
                <w:i/>
              </w:rPr>
            </m:ctrlPr>
          </m:fPr>
          <m:num>
            <m:r>
              <w:rPr>
                <w:rFonts w:ascii="Cambria Math" w:hAnsi="Cambria Math" w:cs="Times New Roman"/>
              </w:rPr>
              <m:t>c×</m:t>
            </m:r>
            <m:sSub>
              <m:sSubPr>
                <m:ctrlPr>
                  <w:rPr>
                    <w:rFonts w:ascii="Cambria Math" w:hAnsi="Cambria Math" w:cs="Times New Roman"/>
                    <w:i/>
                  </w:rPr>
                </m:ctrlPr>
              </m:sSubPr>
              <m:e>
                <m:r>
                  <w:rPr>
                    <w:rFonts w:ascii="Cambria Math" w:hAnsi="Cambria Math" w:cs="Times New Roman"/>
                  </w:rPr>
                  <m:t>S</m:t>
                </m:r>
              </m:e>
              <m:sub>
                <m:r>
                  <w:rPr>
                    <w:rFonts w:ascii="Cambria Math" w:hAnsi="Cambria Math" w:cs="Times New Roman"/>
                  </w:rPr>
                  <m:t>Q</m:t>
                </m:r>
              </m:sub>
            </m:sSub>
          </m:num>
          <m:den>
            <m:r>
              <w:rPr>
                <w:rFonts w:ascii="Cambria Math" w:hAnsi="Cambria Math" w:cs="Times New Roman"/>
              </w:rPr>
              <m:t>ε</m:t>
            </m:r>
          </m:den>
        </m:f>
      </m:oMath>
      <w:r w:rsidR="00A3589F" w:rsidRPr="00A3589F">
        <w:rPr>
          <w:rFonts w:ascii="Times New Roman" w:hAnsi="Times New Roman" w:cs="Times New Roman"/>
        </w:rPr>
        <w:t>, then the privacy loss can be calculated as:</w:t>
      </w:r>
    </w:p>
    <w:p w14:paraId="04D623B0" w14:textId="77777777" w:rsidR="009874DB" w:rsidRPr="005C08CA" w:rsidRDefault="00000000" w:rsidP="009874DB">
      <w:pPr>
        <w:jc w:val="center"/>
        <w:rPr>
          <w:rFonts w:ascii="Times New Roman" w:eastAsiaTheme="minorEastAsia" w:hAnsi="Times New Roman" w:cs="Times New Roman"/>
        </w:rPr>
      </w:pPr>
      <m:oMathPara>
        <m:oMath>
          <m:f>
            <m:fPr>
              <m:ctrlPr>
                <w:rPr>
                  <w:rFonts w:ascii="Cambria Math" w:eastAsiaTheme="minorEastAsia" w:hAnsi="Cambria Math" w:cs="Times New Roman"/>
                  <w:i/>
                </w:rPr>
              </m:ctrlPr>
            </m:fPr>
            <m:num>
              <m:r>
                <w:rPr>
                  <w:rFonts w:ascii="Cambria Math" w:eastAsiaTheme="minorEastAsia" w:hAnsi="Cambria Math" w:cs="Times New Roman"/>
                </w:rPr>
                <m:t>Pr</m:t>
              </m:r>
              <m:d>
                <m:dPr>
                  <m:begChr m:val="["/>
                  <m:endChr m:val="]"/>
                  <m:ctrlPr>
                    <w:rPr>
                      <w:rFonts w:ascii="Cambria Math" w:eastAsiaTheme="minorEastAsia" w:hAnsi="Cambria Math" w:cs="Times New Roman"/>
                      <w:i/>
                    </w:rPr>
                  </m:ctrlPr>
                </m:dPr>
                <m:e>
                  <m:sSub>
                    <m:sSubPr>
                      <m:ctrlPr>
                        <w:rPr>
                          <w:rFonts w:ascii="Cambria Math" w:eastAsiaTheme="minorEastAsia" w:hAnsi="Cambria Math" w:cs="Times New Roman"/>
                          <w:i/>
                        </w:rPr>
                      </m:ctrlPr>
                    </m:sSubPr>
                    <m:e>
                      <m:r>
                        <w:rPr>
                          <w:rFonts w:ascii="Cambria Math" w:eastAsiaTheme="minorEastAsia" w:hAnsi="Cambria Math" w:cs="Times New Roman"/>
                        </w:rPr>
                        <m:t>M</m:t>
                      </m:r>
                    </m:e>
                    <m:sub>
                      <m:r>
                        <m:rPr>
                          <m:sty m:val="p"/>
                        </m:rPr>
                        <w:rPr>
                          <w:rFonts w:ascii="Cambria Math" w:eastAsiaTheme="minorEastAsia" w:hAnsi="Cambria Math" w:cs="Times New Roman"/>
                        </w:rPr>
                        <m:t>T</m:t>
                      </m:r>
                    </m:sub>
                  </m:sSub>
                  <m:d>
                    <m:dPr>
                      <m:ctrlPr>
                        <w:rPr>
                          <w:rFonts w:ascii="Cambria Math" w:eastAsiaTheme="minorEastAsia" w:hAnsi="Cambria Math" w:cs="Times New Roman"/>
                          <w:i/>
                        </w:rPr>
                      </m:ctrlPr>
                    </m:dPr>
                    <m:e>
                      <m:sSup>
                        <m:sSupPr>
                          <m:ctrlPr>
                            <w:rPr>
                              <w:rFonts w:ascii="Cambria Math" w:eastAsiaTheme="minorEastAsia" w:hAnsi="Cambria Math" w:cs="Times New Roman"/>
                              <w:i/>
                            </w:rPr>
                          </m:ctrlPr>
                        </m:sSupPr>
                        <m:e>
                          <m:r>
                            <w:rPr>
                              <w:rFonts w:ascii="Cambria Math" w:eastAsiaTheme="minorEastAsia" w:hAnsi="Cambria Math" w:cs="Times New Roman"/>
                            </w:rPr>
                            <m:t>D</m:t>
                          </m:r>
                        </m:e>
                        <m:sup>
                          <m:r>
                            <w:rPr>
                              <w:rFonts w:ascii="Cambria Math" w:eastAsiaTheme="minorEastAsia" w:hAnsi="Cambria Math" w:cs="Times New Roman"/>
                            </w:rPr>
                            <m:t>i</m:t>
                          </m:r>
                        </m:sup>
                      </m:sSup>
                    </m:e>
                  </m:d>
                  <m:r>
                    <w:rPr>
                      <w:rFonts w:ascii="Cambria Math" w:eastAsiaTheme="minorEastAsia" w:hAnsi="Cambria Math" w:cs="Times New Roman"/>
                    </w:rPr>
                    <m:t>=o</m:t>
                  </m:r>
                </m:e>
              </m:d>
            </m:num>
            <m:den>
              <m:r>
                <w:rPr>
                  <w:rFonts w:ascii="Cambria Math" w:eastAsiaTheme="minorEastAsia" w:hAnsi="Cambria Math" w:cs="Times New Roman"/>
                </w:rPr>
                <m:t>Pr</m:t>
              </m:r>
              <m:d>
                <m:dPr>
                  <m:begChr m:val="["/>
                  <m:endChr m:val="]"/>
                  <m:ctrlPr>
                    <w:rPr>
                      <w:rFonts w:ascii="Cambria Math" w:eastAsiaTheme="minorEastAsia" w:hAnsi="Cambria Math" w:cs="Times New Roman"/>
                      <w:i/>
                    </w:rPr>
                  </m:ctrlPr>
                </m:dPr>
                <m:e>
                  <m:sSub>
                    <m:sSubPr>
                      <m:ctrlPr>
                        <w:rPr>
                          <w:rFonts w:ascii="Cambria Math" w:eastAsiaTheme="minorEastAsia" w:hAnsi="Cambria Math" w:cs="Times New Roman"/>
                          <w:i/>
                        </w:rPr>
                      </m:ctrlPr>
                    </m:sSubPr>
                    <m:e>
                      <m:r>
                        <w:rPr>
                          <w:rFonts w:ascii="Cambria Math" w:eastAsiaTheme="minorEastAsia" w:hAnsi="Cambria Math" w:cs="Times New Roman"/>
                        </w:rPr>
                        <m:t>M</m:t>
                      </m:r>
                    </m:e>
                    <m:sub>
                      <m:r>
                        <m:rPr>
                          <m:sty m:val="p"/>
                        </m:rPr>
                        <w:rPr>
                          <w:rFonts w:ascii="Cambria Math" w:eastAsiaTheme="minorEastAsia" w:hAnsi="Cambria Math" w:cs="Times New Roman"/>
                        </w:rPr>
                        <m:t>T</m:t>
                      </m:r>
                    </m:sub>
                  </m:sSub>
                  <m:d>
                    <m:dPr>
                      <m:ctrlPr>
                        <w:rPr>
                          <w:rFonts w:ascii="Cambria Math" w:eastAsiaTheme="minorEastAsia" w:hAnsi="Cambria Math" w:cs="Times New Roman"/>
                          <w:i/>
                        </w:rPr>
                      </m:ctrlPr>
                    </m:dPr>
                    <m:e>
                      <m:sSup>
                        <m:sSupPr>
                          <m:ctrlPr>
                            <w:rPr>
                              <w:rFonts w:ascii="Cambria Math" w:eastAsiaTheme="minorEastAsia" w:hAnsi="Cambria Math" w:cs="Times New Roman"/>
                              <w:i/>
                            </w:rPr>
                          </m:ctrlPr>
                        </m:sSupPr>
                        <m:e>
                          <m:r>
                            <w:rPr>
                              <w:rFonts w:ascii="Cambria Math" w:eastAsiaTheme="minorEastAsia" w:hAnsi="Cambria Math" w:cs="Times New Roman"/>
                            </w:rPr>
                            <m:t>D</m:t>
                          </m:r>
                        </m:e>
                        <m:sup>
                          <m:r>
                            <w:rPr>
                              <w:rFonts w:ascii="Cambria Math" w:eastAsiaTheme="minorEastAsia" w:hAnsi="Cambria Math" w:cs="Times New Roman"/>
                            </w:rPr>
                            <m:t>j</m:t>
                          </m:r>
                        </m:sup>
                      </m:sSup>
                    </m:e>
                  </m:d>
                  <m:r>
                    <w:rPr>
                      <w:rFonts w:ascii="Cambria Math" w:eastAsiaTheme="minorEastAsia" w:hAnsi="Cambria Math" w:cs="Times New Roman"/>
                    </w:rPr>
                    <m:t>=o</m:t>
                  </m:r>
                </m:e>
              </m:d>
            </m:den>
          </m:f>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Pr</m:t>
              </m:r>
              <m:d>
                <m:dPr>
                  <m:begChr m:val="["/>
                  <m:endChr m:val="]"/>
                  <m:ctrlPr>
                    <w:rPr>
                      <w:rFonts w:ascii="Cambria Math" w:eastAsiaTheme="minorEastAsia" w:hAnsi="Cambria Math" w:cs="Times New Roman"/>
                      <w:i/>
                    </w:rPr>
                  </m:ctrlPr>
                </m:dPr>
                <m:e>
                  <m:r>
                    <w:rPr>
                      <w:rFonts w:ascii="Cambria Math" w:hAnsi="Cambria Math" w:cs="Times New Roman"/>
                    </w:rPr>
                    <m:t>Q</m:t>
                  </m:r>
                  <m:d>
                    <m:dPr>
                      <m:begChr m:val="["/>
                      <m:endChr m:val="]"/>
                      <m:ctrlPr>
                        <w:rPr>
                          <w:rFonts w:ascii="Cambria Math" w:hAnsi="Cambria Math" w:cs="Times New Roman"/>
                          <w:i/>
                        </w:rPr>
                      </m:ctrlPr>
                    </m:dPr>
                    <m:e>
                      <m:sSup>
                        <m:sSupPr>
                          <m:ctrlPr>
                            <w:rPr>
                              <w:rFonts w:ascii="Cambria Math" w:hAnsi="Cambria Math" w:cs="Times New Roman"/>
                              <w:i/>
                            </w:rPr>
                          </m:ctrlPr>
                        </m:sSupPr>
                        <m:e>
                          <m:r>
                            <w:rPr>
                              <w:rFonts w:ascii="Cambria Math" w:hAnsi="Cambria Math" w:cs="Times New Roman"/>
                            </w:rPr>
                            <m:t>D</m:t>
                          </m:r>
                        </m:e>
                        <m:sup>
                          <m:r>
                            <w:rPr>
                              <w:rFonts w:ascii="Cambria Math" w:hAnsi="Cambria Math" w:cs="Times New Roman"/>
                            </w:rPr>
                            <m:t>i</m:t>
                          </m:r>
                        </m:sup>
                      </m:sSup>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ω</m:t>
                          </m:r>
                        </m:e>
                        <m:sub>
                          <m:r>
                            <m:rPr>
                              <m:sty m:val="p"/>
                            </m:rPr>
                            <w:rPr>
                              <w:rFonts w:ascii="Cambria Math" w:hAnsi="Cambria Math" w:cs="Times New Roman"/>
                            </w:rPr>
                            <m:t>T</m:t>
                          </m:r>
                          <m:r>
                            <w:rPr>
                              <w:rFonts w:ascii="Cambria Math" w:hAnsi="Cambria Math" w:cs="Times New Roman"/>
                            </w:rPr>
                            <m:t>-1</m:t>
                          </m:r>
                        </m:sub>
                      </m:sSub>
                      <m:r>
                        <w:rPr>
                          <w:rFonts w:ascii="Cambria Math" w:hAnsi="Cambria Math" w:cs="Times New Roman"/>
                        </w:rPr>
                        <m:t>,</m:t>
                      </m:r>
                      <m:sSubSup>
                        <m:sSubSupPr>
                          <m:ctrlPr>
                            <w:rPr>
                              <w:rFonts w:ascii="Cambria Math" w:hAnsi="Cambria Math" w:cs="Times New Roman"/>
                              <w:i/>
                            </w:rPr>
                          </m:ctrlPr>
                        </m:sSubSupPr>
                        <m:e>
                          <m:acc>
                            <m:accPr>
                              <m:chr m:val="̃"/>
                              <m:ctrlPr>
                                <w:rPr>
                                  <w:rFonts w:ascii="Cambria Math" w:hAnsi="Cambria Math" w:cs="Times New Roman"/>
                                  <w:i/>
                                </w:rPr>
                              </m:ctrlPr>
                            </m:accPr>
                            <m:e>
                              <m:r>
                                <w:rPr>
                                  <w:rFonts w:ascii="Cambria Math" w:hAnsi="Cambria Math" w:cs="Times New Roman"/>
                                </w:rPr>
                                <m:t>ω</m:t>
                              </m:r>
                            </m:e>
                          </m:acc>
                        </m:e>
                        <m:sub>
                          <m:r>
                            <w:rPr>
                              <w:rFonts w:ascii="Cambria Math" w:hAnsi="Cambria Math" w:cs="Times New Roman"/>
                            </w:rPr>
                            <m:t>t</m:t>
                          </m:r>
                        </m:sub>
                        <m:sup>
                          <m:r>
                            <w:rPr>
                              <w:rFonts w:ascii="Cambria Math" w:hAnsi="Cambria Math" w:cs="Times New Roman"/>
                            </w:rPr>
                            <m:t>i</m:t>
                          </m:r>
                        </m:sup>
                      </m:sSubSup>
                    </m:e>
                  </m:d>
                  <m:r>
                    <w:rPr>
                      <w:rFonts w:ascii="Cambria Math" w:eastAsiaTheme="minorEastAsia" w:hAnsi="Cambria Math" w:cs="Times New Roman"/>
                    </w:rPr>
                    <m:t>+</m:t>
                  </m:r>
                  <m:r>
                    <w:rPr>
                      <w:rFonts w:ascii="Cambria Math" w:hAnsi="Cambria Math" w:cs="Times New Roman"/>
                    </w:rPr>
                    <m:t>N</m:t>
                  </m:r>
                  <m:d>
                    <m:dPr>
                      <m:ctrlPr>
                        <w:rPr>
                          <w:rFonts w:ascii="Cambria Math" w:hAnsi="Cambria Math" w:cs="Times New Roman"/>
                          <w:i/>
                        </w:rPr>
                      </m:ctrlPr>
                    </m:dPr>
                    <m:e>
                      <m:r>
                        <w:rPr>
                          <w:rFonts w:ascii="Cambria Math" w:hAnsi="Cambria Math" w:cs="Times New Roman"/>
                        </w:rPr>
                        <m:t>0,</m:t>
                      </m:r>
                      <m:sSubSup>
                        <m:sSubSupPr>
                          <m:ctrlPr>
                            <w:rPr>
                              <w:rFonts w:ascii="Cambria Math" w:hAnsi="Cambria Math" w:cs="Times New Roman"/>
                              <w:i/>
                            </w:rPr>
                          </m:ctrlPr>
                        </m:sSubSupPr>
                        <m:e>
                          <m:r>
                            <w:rPr>
                              <w:rFonts w:ascii="Cambria Math" w:hAnsi="Cambria Math" w:cs="Times New Roman"/>
                            </w:rPr>
                            <m:t>σ</m:t>
                          </m:r>
                        </m:e>
                        <m:sub>
                          <m:r>
                            <m:rPr>
                              <m:sty m:val="p"/>
                            </m:rPr>
                            <w:rPr>
                              <w:rFonts w:ascii="Cambria Math" w:hAnsi="Cambria Math" w:cs="Times New Roman"/>
                            </w:rPr>
                            <m:t>T</m:t>
                          </m:r>
                        </m:sub>
                        <m:sup>
                          <m:r>
                            <w:rPr>
                              <w:rFonts w:ascii="Cambria Math" w:hAnsi="Cambria Math" w:cs="Times New Roman"/>
                            </w:rPr>
                            <m:t>2</m:t>
                          </m:r>
                        </m:sup>
                      </m:sSubSup>
                      <m:r>
                        <m:rPr>
                          <m:sty m:val="bi"/>
                        </m:rPr>
                        <w:rPr>
                          <w:rFonts w:ascii="Cambria Math" w:hAnsi="Cambria Math" w:cs="Times New Roman"/>
                        </w:rPr>
                        <m:t>I</m:t>
                      </m:r>
                    </m:e>
                  </m:d>
                  <m:r>
                    <w:rPr>
                      <w:rFonts w:ascii="Cambria Math" w:hAnsi="Cambria Math" w:cs="Times New Roman"/>
                    </w:rPr>
                    <m:t>=o</m:t>
                  </m:r>
                </m:e>
              </m:d>
            </m:num>
            <m:den>
              <m:r>
                <w:rPr>
                  <w:rFonts w:ascii="Cambria Math" w:eastAsiaTheme="minorEastAsia" w:hAnsi="Cambria Math" w:cs="Times New Roman"/>
                </w:rPr>
                <m:t>Pr</m:t>
              </m:r>
              <m:d>
                <m:dPr>
                  <m:begChr m:val="["/>
                  <m:endChr m:val="]"/>
                  <m:ctrlPr>
                    <w:rPr>
                      <w:rFonts w:ascii="Cambria Math" w:eastAsiaTheme="minorEastAsia" w:hAnsi="Cambria Math" w:cs="Times New Roman"/>
                      <w:i/>
                    </w:rPr>
                  </m:ctrlPr>
                </m:dPr>
                <m:e>
                  <m:r>
                    <w:rPr>
                      <w:rFonts w:ascii="Cambria Math" w:hAnsi="Cambria Math" w:cs="Times New Roman"/>
                    </w:rPr>
                    <m:t>Q</m:t>
                  </m:r>
                  <m:d>
                    <m:dPr>
                      <m:begChr m:val="["/>
                      <m:endChr m:val="]"/>
                      <m:ctrlPr>
                        <w:rPr>
                          <w:rFonts w:ascii="Cambria Math" w:hAnsi="Cambria Math" w:cs="Times New Roman"/>
                          <w:i/>
                        </w:rPr>
                      </m:ctrlPr>
                    </m:dPr>
                    <m:e>
                      <m:sSup>
                        <m:sSupPr>
                          <m:ctrlPr>
                            <w:rPr>
                              <w:rFonts w:ascii="Cambria Math" w:hAnsi="Cambria Math" w:cs="Times New Roman"/>
                              <w:i/>
                            </w:rPr>
                          </m:ctrlPr>
                        </m:sSupPr>
                        <m:e>
                          <m:r>
                            <w:rPr>
                              <w:rFonts w:ascii="Cambria Math" w:hAnsi="Cambria Math" w:cs="Times New Roman"/>
                            </w:rPr>
                            <m:t>D</m:t>
                          </m:r>
                        </m:e>
                        <m:sup>
                          <m:r>
                            <w:rPr>
                              <w:rFonts w:ascii="Cambria Math" w:hAnsi="Cambria Math" w:cs="Times New Roman"/>
                            </w:rPr>
                            <m:t>j</m:t>
                          </m:r>
                        </m:sup>
                      </m:sSup>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ω</m:t>
                          </m:r>
                        </m:e>
                        <m:sub>
                          <m:r>
                            <m:rPr>
                              <m:sty m:val="p"/>
                            </m:rPr>
                            <w:rPr>
                              <w:rFonts w:ascii="Cambria Math" w:hAnsi="Cambria Math" w:cs="Times New Roman"/>
                            </w:rPr>
                            <m:t>T</m:t>
                          </m:r>
                          <m:r>
                            <w:rPr>
                              <w:rFonts w:ascii="Cambria Math" w:hAnsi="Cambria Math" w:cs="Times New Roman"/>
                            </w:rPr>
                            <m:t>-1</m:t>
                          </m:r>
                        </m:sub>
                      </m:sSub>
                      <m:r>
                        <w:rPr>
                          <w:rFonts w:ascii="Cambria Math" w:hAnsi="Cambria Math" w:cs="Times New Roman"/>
                        </w:rPr>
                        <m:t>,</m:t>
                      </m:r>
                      <m:sSubSup>
                        <m:sSubSupPr>
                          <m:ctrlPr>
                            <w:rPr>
                              <w:rFonts w:ascii="Cambria Math" w:hAnsi="Cambria Math" w:cs="Times New Roman"/>
                              <w:i/>
                            </w:rPr>
                          </m:ctrlPr>
                        </m:sSubSupPr>
                        <m:e>
                          <m:acc>
                            <m:accPr>
                              <m:chr m:val="̃"/>
                              <m:ctrlPr>
                                <w:rPr>
                                  <w:rFonts w:ascii="Cambria Math" w:hAnsi="Cambria Math" w:cs="Times New Roman"/>
                                  <w:i/>
                                </w:rPr>
                              </m:ctrlPr>
                            </m:accPr>
                            <m:e>
                              <m:r>
                                <w:rPr>
                                  <w:rFonts w:ascii="Cambria Math" w:hAnsi="Cambria Math" w:cs="Times New Roman"/>
                                </w:rPr>
                                <m:t>ω</m:t>
                              </m:r>
                            </m:e>
                          </m:acc>
                        </m:e>
                        <m:sub>
                          <m:r>
                            <w:rPr>
                              <w:rFonts w:ascii="Cambria Math" w:hAnsi="Cambria Math" w:cs="Times New Roman"/>
                            </w:rPr>
                            <m:t>t</m:t>
                          </m:r>
                        </m:sub>
                        <m:sup>
                          <m:r>
                            <w:rPr>
                              <w:rFonts w:ascii="Cambria Math" w:hAnsi="Cambria Math" w:cs="Times New Roman"/>
                            </w:rPr>
                            <m:t>j</m:t>
                          </m:r>
                        </m:sup>
                      </m:sSubSup>
                    </m:e>
                  </m:d>
                  <m:r>
                    <w:rPr>
                      <w:rFonts w:ascii="Cambria Math" w:eastAsiaTheme="minorEastAsia" w:hAnsi="Cambria Math" w:cs="Times New Roman"/>
                    </w:rPr>
                    <m:t>+</m:t>
                  </m:r>
                  <m:r>
                    <w:rPr>
                      <w:rFonts w:ascii="Cambria Math" w:hAnsi="Cambria Math" w:cs="Times New Roman"/>
                    </w:rPr>
                    <m:t>N</m:t>
                  </m:r>
                  <m:d>
                    <m:dPr>
                      <m:ctrlPr>
                        <w:rPr>
                          <w:rFonts w:ascii="Cambria Math" w:hAnsi="Cambria Math" w:cs="Times New Roman"/>
                          <w:i/>
                        </w:rPr>
                      </m:ctrlPr>
                    </m:dPr>
                    <m:e>
                      <m:r>
                        <w:rPr>
                          <w:rFonts w:ascii="Cambria Math" w:hAnsi="Cambria Math" w:cs="Times New Roman"/>
                        </w:rPr>
                        <m:t>0,</m:t>
                      </m:r>
                      <m:sSubSup>
                        <m:sSubSupPr>
                          <m:ctrlPr>
                            <w:rPr>
                              <w:rFonts w:ascii="Cambria Math" w:hAnsi="Cambria Math" w:cs="Times New Roman"/>
                              <w:i/>
                            </w:rPr>
                          </m:ctrlPr>
                        </m:sSubSupPr>
                        <m:e>
                          <m:r>
                            <w:rPr>
                              <w:rFonts w:ascii="Cambria Math" w:hAnsi="Cambria Math" w:cs="Times New Roman"/>
                            </w:rPr>
                            <m:t>σ</m:t>
                          </m:r>
                        </m:e>
                        <m:sub>
                          <m:r>
                            <m:rPr>
                              <m:sty m:val="p"/>
                            </m:rPr>
                            <w:rPr>
                              <w:rFonts w:ascii="Cambria Math" w:hAnsi="Cambria Math" w:cs="Times New Roman"/>
                            </w:rPr>
                            <m:t>T</m:t>
                          </m:r>
                        </m:sub>
                        <m:sup>
                          <m:r>
                            <w:rPr>
                              <w:rFonts w:ascii="Cambria Math" w:hAnsi="Cambria Math" w:cs="Times New Roman"/>
                            </w:rPr>
                            <m:t>2</m:t>
                          </m:r>
                        </m:sup>
                      </m:sSubSup>
                      <m:r>
                        <m:rPr>
                          <m:sty m:val="bi"/>
                        </m:rPr>
                        <w:rPr>
                          <w:rFonts w:ascii="Cambria Math" w:hAnsi="Cambria Math" w:cs="Times New Roman"/>
                        </w:rPr>
                        <m:t>I</m:t>
                      </m:r>
                    </m:e>
                  </m:d>
                  <m:r>
                    <w:rPr>
                      <w:rFonts w:ascii="Cambria Math" w:hAnsi="Cambria Math" w:cs="Times New Roman"/>
                    </w:rPr>
                    <m:t>=o</m:t>
                  </m:r>
                </m:e>
              </m:d>
            </m:den>
          </m:f>
        </m:oMath>
      </m:oMathPara>
    </w:p>
    <w:p w14:paraId="2623CF36" w14:textId="77777777" w:rsidR="00835395" w:rsidRDefault="005C08CA" w:rsidP="00835395">
      <w:pPr>
        <w:jc w:val="center"/>
        <w:rPr>
          <w:rFonts w:ascii="Times New Roman" w:eastAsiaTheme="minorEastAsia" w:hAnsi="Times New Roman" w:cs="Times New Roman"/>
        </w:rPr>
      </w:pPr>
      <m:oMathPara>
        <m:oMath>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Pr</m:t>
              </m:r>
              <m:d>
                <m:dPr>
                  <m:begChr m:val="["/>
                  <m:endChr m:val="]"/>
                  <m:ctrlPr>
                    <w:rPr>
                      <w:rFonts w:ascii="Cambria Math" w:eastAsiaTheme="minorEastAsia" w:hAnsi="Cambria Math" w:cs="Times New Roman"/>
                      <w:i/>
                    </w:rPr>
                  </m:ctrlPr>
                </m:dPr>
                <m:e>
                  <m:r>
                    <w:rPr>
                      <w:rFonts w:ascii="Cambria Math" w:hAnsi="Cambria Math" w:cs="Times New Roman"/>
                    </w:rPr>
                    <m:t>N</m:t>
                  </m:r>
                  <m:d>
                    <m:dPr>
                      <m:ctrlPr>
                        <w:rPr>
                          <w:rFonts w:ascii="Cambria Math" w:hAnsi="Cambria Math" w:cs="Times New Roman"/>
                          <w:i/>
                        </w:rPr>
                      </m:ctrlPr>
                    </m:dPr>
                    <m:e>
                      <m:r>
                        <w:rPr>
                          <w:rFonts w:ascii="Cambria Math" w:hAnsi="Cambria Math" w:cs="Times New Roman"/>
                        </w:rPr>
                        <m:t>0,</m:t>
                      </m:r>
                      <m:sSubSup>
                        <m:sSubSupPr>
                          <m:ctrlPr>
                            <w:rPr>
                              <w:rFonts w:ascii="Cambria Math" w:hAnsi="Cambria Math" w:cs="Times New Roman"/>
                              <w:i/>
                            </w:rPr>
                          </m:ctrlPr>
                        </m:sSubSupPr>
                        <m:e>
                          <m:r>
                            <w:rPr>
                              <w:rFonts w:ascii="Cambria Math" w:hAnsi="Cambria Math" w:cs="Times New Roman"/>
                            </w:rPr>
                            <m:t>σ</m:t>
                          </m:r>
                        </m:e>
                        <m:sub>
                          <m:r>
                            <m:rPr>
                              <m:sty m:val="p"/>
                            </m:rPr>
                            <w:rPr>
                              <w:rFonts w:ascii="Cambria Math" w:hAnsi="Cambria Math" w:cs="Times New Roman"/>
                            </w:rPr>
                            <m:t>T</m:t>
                          </m:r>
                        </m:sub>
                        <m:sup>
                          <m:r>
                            <w:rPr>
                              <w:rFonts w:ascii="Cambria Math" w:hAnsi="Cambria Math" w:cs="Times New Roman"/>
                            </w:rPr>
                            <m:t>2</m:t>
                          </m:r>
                        </m:sup>
                      </m:sSubSup>
                      <m:r>
                        <m:rPr>
                          <m:sty m:val="bi"/>
                        </m:rPr>
                        <w:rPr>
                          <w:rFonts w:ascii="Cambria Math" w:hAnsi="Cambria Math" w:cs="Times New Roman"/>
                        </w:rPr>
                        <m:t>I</m:t>
                      </m:r>
                    </m:e>
                  </m:d>
                  <m:r>
                    <w:rPr>
                      <w:rFonts w:ascii="Cambria Math" w:hAnsi="Cambria Math" w:cs="Times New Roman"/>
                    </w:rPr>
                    <m:t>=Q</m:t>
                  </m:r>
                  <m:sSup>
                    <m:sSupPr>
                      <m:ctrlPr>
                        <w:rPr>
                          <w:rFonts w:ascii="Cambria Math" w:hAnsi="Cambria Math" w:cs="Times New Roman"/>
                          <w:i/>
                        </w:rPr>
                      </m:ctrlPr>
                    </m:sSupPr>
                    <m:e>
                      <m:r>
                        <w:rPr>
                          <w:rFonts w:ascii="Cambria Math" w:hAnsi="Cambria Math" w:cs="Times New Roman"/>
                        </w:rPr>
                        <m:t>(D</m:t>
                      </m:r>
                    </m:e>
                    <m:sup>
                      <m:r>
                        <w:rPr>
                          <w:rFonts w:ascii="Cambria Math" w:hAnsi="Cambria Math" w:cs="Times New Roman"/>
                        </w:rPr>
                        <m:t>i</m:t>
                      </m:r>
                    </m:sup>
                  </m:sSup>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ω</m:t>
                      </m:r>
                    </m:e>
                    <m:sub>
                      <m:r>
                        <m:rPr>
                          <m:sty m:val="p"/>
                        </m:rPr>
                        <w:rPr>
                          <w:rFonts w:ascii="Cambria Math" w:hAnsi="Cambria Math" w:cs="Times New Roman"/>
                        </w:rPr>
                        <m:t>T</m:t>
                      </m:r>
                      <m:r>
                        <w:rPr>
                          <w:rFonts w:ascii="Cambria Math" w:hAnsi="Cambria Math" w:cs="Times New Roman"/>
                        </w:rPr>
                        <m:t>-1</m:t>
                      </m:r>
                    </m:sub>
                  </m:sSub>
                  <m:r>
                    <w:rPr>
                      <w:rFonts w:ascii="Cambria Math" w:hAnsi="Cambria Math" w:cs="Times New Roman"/>
                    </w:rPr>
                    <m:t>,</m:t>
                  </m:r>
                  <m:sSubSup>
                    <m:sSubSupPr>
                      <m:ctrlPr>
                        <w:rPr>
                          <w:rFonts w:ascii="Cambria Math" w:hAnsi="Cambria Math" w:cs="Times New Roman"/>
                          <w:i/>
                        </w:rPr>
                      </m:ctrlPr>
                    </m:sSubSupPr>
                    <m:e>
                      <m:acc>
                        <m:accPr>
                          <m:chr m:val="̃"/>
                          <m:ctrlPr>
                            <w:rPr>
                              <w:rFonts w:ascii="Cambria Math" w:hAnsi="Cambria Math" w:cs="Times New Roman"/>
                              <w:i/>
                            </w:rPr>
                          </m:ctrlPr>
                        </m:accPr>
                        <m:e>
                          <m:r>
                            <w:rPr>
                              <w:rFonts w:ascii="Cambria Math" w:hAnsi="Cambria Math" w:cs="Times New Roman"/>
                            </w:rPr>
                            <m:t>ω</m:t>
                          </m:r>
                        </m:e>
                      </m:acc>
                    </m:e>
                    <m:sub>
                      <m:r>
                        <w:rPr>
                          <w:rFonts w:ascii="Cambria Math" w:hAnsi="Cambria Math" w:cs="Times New Roman"/>
                        </w:rPr>
                        <m:t>t</m:t>
                      </m:r>
                    </m:sub>
                    <m:sup>
                      <m:r>
                        <w:rPr>
                          <w:rFonts w:ascii="Cambria Math" w:hAnsi="Cambria Math" w:cs="Times New Roman"/>
                        </w:rPr>
                        <m:t>i</m:t>
                      </m:r>
                    </m:sup>
                  </m:sSubSup>
                  <m:r>
                    <w:rPr>
                      <w:rFonts w:ascii="Cambria Math" w:hAnsi="Cambria Math" w:cs="Times New Roman"/>
                    </w:rPr>
                    <m:t>)-o</m:t>
                  </m:r>
                </m:e>
              </m:d>
            </m:num>
            <m:den>
              <m:r>
                <w:rPr>
                  <w:rFonts w:ascii="Cambria Math" w:eastAsiaTheme="minorEastAsia" w:hAnsi="Cambria Math" w:cs="Times New Roman"/>
                </w:rPr>
                <m:t>Pr</m:t>
              </m:r>
              <m:d>
                <m:dPr>
                  <m:begChr m:val="["/>
                  <m:endChr m:val="]"/>
                  <m:ctrlPr>
                    <w:rPr>
                      <w:rFonts w:ascii="Cambria Math" w:eastAsiaTheme="minorEastAsia" w:hAnsi="Cambria Math" w:cs="Times New Roman"/>
                      <w:i/>
                    </w:rPr>
                  </m:ctrlPr>
                </m:dPr>
                <m:e>
                  <m:r>
                    <w:rPr>
                      <w:rFonts w:ascii="Cambria Math" w:hAnsi="Cambria Math" w:cs="Times New Roman"/>
                    </w:rPr>
                    <m:t>N</m:t>
                  </m:r>
                  <m:d>
                    <m:dPr>
                      <m:ctrlPr>
                        <w:rPr>
                          <w:rFonts w:ascii="Cambria Math" w:hAnsi="Cambria Math" w:cs="Times New Roman"/>
                          <w:i/>
                        </w:rPr>
                      </m:ctrlPr>
                    </m:dPr>
                    <m:e>
                      <m:r>
                        <w:rPr>
                          <w:rFonts w:ascii="Cambria Math" w:hAnsi="Cambria Math" w:cs="Times New Roman"/>
                        </w:rPr>
                        <m:t>0,</m:t>
                      </m:r>
                      <m:sSubSup>
                        <m:sSubSupPr>
                          <m:ctrlPr>
                            <w:rPr>
                              <w:rFonts w:ascii="Cambria Math" w:hAnsi="Cambria Math" w:cs="Times New Roman"/>
                              <w:i/>
                            </w:rPr>
                          </m:ctrlPr>
                        </m:sSubSupPr>
                        <m:e>
                          <m:r>
                            <w:rPr>
                              <w:rFonts w:ascii="Cambria Math" w:hAnsi="Cambria Math" w:cs="Times New Roman"/>
                            </w:rPr>
                            <m:t>σ</m:t>
                          </m:r>
                        </m:e>
                        <m:sub>
                          <m:r>
                            <m:rPr>
                              <m:sty m:val="p"/>
                            </m:rPr>
                            <w:rPr>
                              <w:rFonts w:ascii="Cambria Math" w:hAnsi="Cambria Math" w:cs="Times New Roman"/>
                            </w:rPr>
                            <m:t>T</m:t>
                          </m:r>
                        </m:sub>
                        <m:sup>
                          <m:r>
                            <w:rPr>
                              <w:rFonts w:ascii="Cambria Math" w:hAnsi="Cambria Math" w:cs="Times New Roman"/>
                            </w:rPr>
                            <m:t>2</m:t>
                          </m:r>
                        </m:sup>
                      </m:sSubSup>
                      <m:r>
                        <m:rPr>
                          <m:sty m:val="bi"/>
                        </m:rPr>
                        <w:rPr>
                          <w:rFonts w:ascii="Cambria Math" w:hAnsi="Cambria Math" w:cs="Times New Roman"/>
                        </w:rPr>
                        <m:t>I</m:t>
                      </m:r>
                    </m:e>
                  </m:d>
                  <m:r>
                    <w:rPr>
                      <w:rFonts w:ascii="Cambria Math" w:hAnsi="Cambria Math" w:cs="Times New Roman"/>
                    </w:rPr>
                    <m:t>=Q</m:t>
                  </m:r>
                  <m:sSup>
                    <m:sSupPr>
                      <m:ctrlPr>
                        <w:rPr>
                          <w:rFonts w:ascii="Cambria Math" w:hAnsi="Cambria Math" w:cs="Times New Roman"/>
                          <w:i/>
                        </w:rPr>
                      </m:ctrlPr>
                    </m:sSupPr>
                    <m:e>
                      <m:r>
                        <w:rPr>
                          <w:rFonts w:ascii="Cambria Math" w:hAnsi="Cambria Math" w:cs="Times New Roman"/>
                        </w:rPr>
                        <m:t>(D</m:t>
                      </m:r>
                    </m:e>
                    <m:sup>
                      <m:r>
                        <w:rPr>
                          <w:rFonts w:ascii="Cambria Math" w:hAnsi="Cambria Math" w:cs="Times New Roman"/>
                        </w:rPr>
                        <m:t>j</m:t>
                      </m:r>
                    </m:sup>
                  </m:sSup>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ω</m:t>
                      </m:r>
                    </m:e>
                    <m:sub>
                      <m:r>
                        <m:rPr>
                          <m:sty m:val="p"/>
                        </m:rPr>
                        <w:rPr>
                          <w:rFonts w:ascii="Cambria Math" w:hAnsi="Cambria Math" w:cs="Times New Roman"/>
                        </w:rPr>
                        <m:t>T</m:t>
                      </m:r>
                      <m:r>
                        <w:rPr>
                          <w:rFonts w:ascii="Cambria Math" w:hAnsi="Cambria Math" w:cs="Times New Roman"/>
                        </w:rPr>
                        <m:t>-1</m:t>
                      </m:r>
                    </m:sub>
                  </m:sSub>
                  <m:r>
                    <w:rPr>
                      <w:rFonts w:ascii="Cambria Math" w:hAnsi="Cambria Math" w:cs="Times New Roman"/>
                    </w:rPr>
                    <m:t>,</m:t>
                  </m:r>
                  <m:sSubSup>
                    <m:sSubSupPr>
                      <m:ctrlPr>
                        <w:rPr>
                          <w:rFonts w:ascii="Cambria Math" w:hAnsi="Cambria Math" w:cs="Times New Roman"/>
                          <w:i/>
                        </w:rPr>
                      </m:ctrlPr>
                    </m:sSubSupPr>
                    <m:e>
                      <m:acc>
                        <m:accPr>
                          <m:chr m:val="̃"/>
                          <m:ctrlPr>
                            <w:rPr>
                              <w:rFonts w:ascii="Cambria Math" w:hAnsi="Cambria Math" w:cs="Times New Roman"/>
                              <w:i/>
                            </w:rPr>
                          </m:ctrlPr>
                        </m:accPr>
                        <m:e>
                          <m:r>
                            <w:rPr>
                              <w:rFonts w:ascii="Cambria Math" w:hAnsi="Cambria Math" w:cs="Times New Roman"/>
                            </w:rPr>
                            <m:t>ω</m:t>
                          </m:r>
                        </m:e>
                      </m:acc>
                    </m:e>
                    <m:sub>
                      <m:r>
                        <w:rPr>
                          <w:rFonts w:ascii="Cambria Math" w:hAnsi="Cambria Math" w:cs="Times New Roman"/>
                        </w:rPr>
                        <m:t>t</m:t>
                      </m:r>
                    </m:sub>
                    <m:sup>
                      <m:r>
                        <w:rPr>
                          <w:rFonts w:ascii="Cambria Math" w:hAnsi="Cambria Math" w:cs="Times New Roman"/>
                        </w:rPr>
                        <m:t>j</m:t>
                      </m:r>
                    </m:sup>
                  </m:sSubSup>
                  <m:r>
                    <w:rPr>
                      <w:rFonts w:ascii="Cambria Math" w:hAnsi="Cambria Math" w:cs="Times New Roman"/>
                    </w:rPr>
                    <m:t>)-o</m:t>
                  </m:r>
                </m:e>
              </m:d>
            </m:den>
          </m:f>
        </m:oMath>
      </m:oMathPara>
    </w:p>
    <w:p w14:paraId="46D10DE7" w14:textId="77777777" w:rsidR="00835395" w:rsidRDefault="00835395" w:rsidP="00835395">
      <w:pPr>
        <w:jc w:val="center"/>
        <w:rPr>
          <w:rFonts w:ascii="Times New Roman" w:eastAsiaTheme="minorEastAsia" w:hAnsi="Times New Roman" w:cs="Times New Roman"/>
        </w:rPr>
      </w:pPr>
      <w:r>
        <w:rPr>
          <w:rFonts w:ascii="Times New Roman" w:eastAsiaTheme="minorEastAsia" w:hAnsi="Times New Roman" w:cs="Times New Roman"/>
        </w:rPr>
        <w:t xml:space="preserve">                                 </w:t>
      </w:r>
      <m:oMath>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Pr</m:t>
            </m:r>
            <m:d>
              <m:dPr>
                <m:begChr m:val="["/>
                <m:endChr m:val="]"/>
                <m:ctrlPr>
                  <w:rPr>
                    <w:rFonts w:ascii="Cambria Math" w:eastAsiaTheme="minorEastAsia" w:hAnsi="Cambria Math" w:cs="Times New Roman"/>
                    <w:i/>
                  </w:rPr>
                </m:ctrlPr>
              </m:dPr>
              <m:e>
                <m:r>
                  <w:rPr>
                    <w:rFonts w:ascii="Cambria Math" w:hAnsi="Cambria Math" w:cs="Times New Roman"/>
                  </w:rPr>
                  <m:t>N</m:t>
                </m:r>
                <m:d>
                  <m:dPr>
                    <m:ctrlPr>
                      <w:rPr>
                        <w:rFonts w:ascii="Cambria Math" w:hAnsi="Cambria Math" w:cs="Times New Roman"/>
                        <w:i/>
                      </w:rPr>
                    </m:ctrlPr>
                  </m:dPr>
                  <m:e>
                    <m:r>
                      <w:rPr>
                        <w:rFonts w:ascii="Cambria Math" w:hAnsi="Cambria Math" w:cs="Times New Roman"/>
                      </w:rPr>
                      <m:t>0,</m:t>
                    </m:r>
                    <m:sSubSup>
                      <m:sSubSupPr>
                        <m:ctrlPr>
                          <w:rPr>
                            <w:rFonts w:ascii="Cambria Math" w:hAnsi="Cambria Math" w:cs="Times New Roman"/>
                            <w:i/>
                          </w:rPr>
                        </m:ctrlPr>
                      </m:sSubSupPr>
                      <m:e>
                        <m:r>
                          <w:rPr>
                            <w:rFonts w:ascii="Cambria Math" w:hAnsi="Cambria Math" w:cs="Times New Roman"/>
                          </w:rPr>
                          <m:t>σ</m:t>
                        </m:r>
                      </m:e>
                      <m:sub>
                        <m:r>
                          <m:rPr>
                            <m:sty m:val="p"/>
                          </m:rPr>
                          <w:rPr>
                            <w:rFonts w:ascii="Cambria Math" w:hAnsi="Cambria Math" w:cs="Times New Roman"/>
                          </w:rPr>
                          <m:t>T</m:t>
                        </m:r>
                      </m:sub>
                      <m:sup>
                        <m:r>
                          <w:rPr>
                            <w:rFonts w:ascii="Cambria Math" w:hAnsi="Cambria Math" w:cs="Times New Roman"/>
                          </w:rPr>
                          <m:t>2</m:t>
                        </m:r>
                      </m:sup>
                    </m:sSubSup>
                    <m:r>
                      <m:rPr>
                        <m:sty m:val="bi"/>
                      </m:rPr>
                      <w:rPr>
                        <w:rFonts w:ascii="Cambria Math" w:hAnsi="Cambria Math" w:cs="Times New Roman"/>
                      </w:rPr>
                      <m:t>I</m:t>
                    </m:r>
                  </m:e>
                </m:d>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a</m:t>
                    </m:r>
                  </m:e>
                  <m:sub>
                    <m:r>
                      <w:rPr>
                        <w:rFonts w:ascii="Cambria Math" w:hAnsi="Cambria Math" w:cs="Times New Roman"/>
                      </w:rPr>
                      <m:t>i</m:t>
                    </m:r>
                  </m:sub>
                </m:sSub>
              </m:e>
            </m:d>
          </m:num>
          <m:den>
            <m:r>
              <w:rPr>
                <w:rFonts w:ascii="Cambria Math" w:eastAsiaTheme="minorEastAsia" w:hAnsi="Cambria Math" w:cs="Times New Roman"/>
              </w:rPr>
              <m:t>Pr</m:t>
            </m:r>
            <m:d>
              <m:dPr>
                <m:begChr m:val="["/>
                <m:endChr m:val="]"/>
                <m:ctrlPr>
                  <w:rPr>
                    <w:rFonts w:ascii="Cambria Math" w:eastAsiaTheme="minorEastAsia" w:hAnsi="Cambria Math" w:cs="Times New Roman"/>
                    <w:i/>
                  </w:rPr>
                </m:ctrlPr>
              </m:dPr>
              <m:e>
                <m:r>
                  <w:rPr>
                    <w:rFonts w:ascii="Cambria Math" w:hAnsi="Cambria Math" w:cs="Times New Roman"/>
                  </w:rPr>
                  <m:t>N</m:t>
                </m:r>
                <m:d>
                  <m:dPr>
                    <m:ctrlPr>
                      <w:rPr>
                        <w:rFonts w:ascii="Cambria Math" w:hAnsi="Cambria Math" w:cs="Times New Roman"/>
                        <w:i/>
                      </w:rPr>
                    </m:ctrlPr>
                  </m:dPr>
                  <m:e>
                    <m:r>
                      <w:rPr>
                        <w:rFonts w:ascii="Cambria Math" w:hAnsi="Cambria Math" w:cs="Times New Roman"/>
                      </w:rPr>
                      <m:t>0,</m:t>
                    </m:r>
                    <m:sSubSup>
                      <m:sSubSupPr>
                        <m:ctrlPr>
                          <w:rPr>
                            <w:rFonts w:ascii="Cambria Math" w:hAnsi="Cambria Math" w:cs="Times New Roman"/>
                            <w:i/>
                          </w:rPr>
                        </m:ctrlPr>
                      </m:sSubSupPr>
                      <m:e>
                        <m:r>
                          <w:rPr>
                            <w:rFonts w:ascii="Cambria Math" w:hAnsi="Cambria Math" w:cs="Times New Roman"/>
                          </w:rPr>
                          <m:t>σ</m:t>
                        </m:r>
                      </m:e>
                      <m:sub>
                        <m:r>
                          <m:rPr>
                            <m:sty m:val="p"/>
                          </m:rPr>
                          <w:rPr>
                            <w:rFonts w:ascii="Cambria Math" w:hAnsi="Cambria Math" w:cs="Times New Roman"/>
                          </w:rPr>
                          <m:t>T</m:t>
                        </m:r>
                      </m:sub>
                      <m:sup>
                        <m:r>
                          <w:rPr>
                            <w:rFonts w:ascii="Cambria Math" w:hAnsi="Cambria Math" w:cs="Times New Roman"/>
                          </w:rPr>
                          <m:t>2</m:t>
                        </m:r>
                      </m:sup>
                    </m:sSubSup>
                    <m:r>
                      <m:rPr>
                        <m:sty m:val="bi"/>
                      </m:rPr>
                      <w:rPr>
                        <w:rFonts w:ascii="Cambria Math" w:hAnsi="Cambria Math" w:cs="Times New Roman"/>
                      </w:rPr>
                      <m:t>I</m:t>
                    </m:r>
                  </m:e>
                </m:d>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a</m:t>
                    </m:r>
                  </m:e>
                  <m:sub>
                    <m:r>
                      <w:rPr>
                        <w:rFonts w:ascii="Cambria Math" w:hAnsi="Cambria Math" w:cs="Times New Roman"/>
                      </w:rPr>
                      <m:t>i</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S</m:t>
                    </m:r>
                  </m:e>
                  <m:sub>
                    <m:r>
                      <w:rPr>
                        <w:rFonts w:ascii="Cambria Math" w:hAnsi="Cambria Math" w:cs="Times New Roman"/>
                      </w:rPr>
                      <m:t>Q</m:t>
                    </m:r>
                  </m:sub>
                </m:sSub>
                <m:d>
                  <m:dPr>
                    <m:begChr m:val="["/>
                    <m:endChr m:val="]"/>
                    <m:ctrlPr>
                      <w:rPr>
                        <w:rFonts w:ascii="Cambria Math" w:hAnsi="Cambria Math" w:cs="Times New Roman"/>
                        <w:i/>
                      </w:rPr>
                    </m:ctrlPr>
                  </m:dPr>
                  <m:e>
                    <m:r>
                      <w:rPr>
                        <w:rFonts w:ascii="Cambria Math" w:hAnsi="Cambria Math" w:cs="Times New Roman"/>
                      </w:rPr>
                      <m:t>∙</m:t>
                    </m:r>
                    <m:d>
                      <m:dPr>
                        <m:begChr m:val="|"/>
                        <m:endChr m:val=""/>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ω</m:t>
                            </m:r>
                          </m:e>
                          <m:sub>
                            <m:r>
                              <m:rPr>
                                <m:sty m:val="p"/>
                              </m:rPr>
                              <w:rPr>
                                <w:rFonts w:ascii="Cambria Math" w:hAnsi="Cambria Math" w:cs="Times New Roman"/>
                              </w:rPr>
                              <m:t>T</m:t>
                            </m:r>
                            <m:r>
                              <w:rPr>
                                <w:rFonts w:ascii="Cambria Math" w:hAnsi="Cambria Math" w:cs="Times New Roman"/>
                              </w:rPr>
                              <m:t>-1</m:t>
                            </m:r>
                          </m:sub>
                        </m:sSub>
                      </m:e>
                    </m:d>
                  </m:e>
                </m:d>
              </m:e>
            </m:d>
          </m:den>
        </m:f>
      </m:oMath>
      <w:r w:rsidR="00BF37AA">
        <w:rPr>
          <w:rFonts w:ascii="Times New Roman" w:eastAsiaTheme="minorEastAsia" w:hAnsi="Times New Roman" w:cs="Times New Roman"/>
        </w:rPr>
        <w:tab/>
      </w:r>
      <w:r w:rsidR="00BF37AA">
        <w:rPr>
          <w:rFonts w:ascii="Times New Roman" w:eastAsiaTheme="minorEastAsia" w:hAnsi="Times New Roman" w:cs="Times New Roman"/>
        </w:rPr>
        <w:tab/>
      </w:r>
      <w:r w:rsidR="00BF37AA">
        <w:rPr>
          <w:rFonts w:ascii="Times New Roman" w:eastAsiaTheme="minorEastAsia" w:hAnsi="Times New Roman" w:cs="Times New Roman"/>
        </w:rPr>
        <w:tab/>
      </w:r>
      <w:r w:rsidR="00BF37AA">
        <w:rPr>
          <w:rFonts w:ascii="Times New Roman" w:eastAsiaTheme="minorEastAsia" w:hAnsi="Times New Roman" w:cs="Times New Roman"/>
        </w:rPr>
        <w:tab/>
      </w:r>
      <w:r w:rsidR="00BF37AA">
        <w:rPr>
          <w:rFonts w:ascii="Times New Roman" w:eastAsiaTheme="minorEastAsia" w:hAnsi="Times New Roman" w:cs="Times New Roman"/>
        </w:rPr>
        <w:tab/>
      </w:r>
    </w:p>
    <w:p w14:paraId="5D0F351A" w14:textId="77777777" w:rsidR="00076C34" w:rsidRDefault="00000000" w:rsidP="00BF37AA">
      <w:pPr>
        <w:jc w:val="right"/>
        <w:rPr>
          <w:rFonts w:ascii="Times New Roman" w:eastAsiaTheme="minorEastAsia" w:hAnsi="Times New Roman" w:cs="Times New Roman"/>
        </w:rPr>
      </w:pPr>
      <m:oMath>
        <m:d>
          <m:dPr>
            <m:begChr m:val="|"/>
            <m:endChr m:val="|"/>
            <m:ctrlPr>
              <w:rPr>
                <w:rFonts w:ascii="Cambria Math" w:eastAsiaTheme="minorEastAsia" w:hAnsi="Cambria Math" w:cs="Times New Roman"/>
                <w:i/>
              </w:rPr>
            </m:ctrlPr>
          </m:dPr>
          <m:e>
            <m:r>
              <w:rPr>
                <w:rFonts w:ascii="Cambria Math" w:eastAsiaTheme="minorEastAsia" w:hAnsi="Cambria Math" w:cs="Times New Roman"/>
              </w:rPr>
              <m:t>exp</m:t>
            </m:r>
            <m:d>
              <m:dPr>
                <m:begChr m:val="["/>
                <m:endChr m:val="]"/>
                <m:ctrlPr>
                  <w:rPr>
                    <w:rFonts w:ascii="Cambria Math" w:eastAsiaTheme="minorEastAsia" w:hAnsi="Cambria Math" w:cs="Times New Roman"/>
                    <w:i/>
                  </w:rPr>
                </m:ctrlPr>
              </m:dPr>
              <m:e>
                <m:d>
                  <m:dPr>
                    <m:begChr m:val="{"/>
                    <m:endChr m:val="}"/>
                    <m:ctrlPr>
                      <w:rPr>
                        <w:rFonts w:ascii="Cambria Math" w:eastAsiaTheme="minorEastAsia" w:hAnsi="Cambria Math" w:cs="Times New Roman"/>
                        <w:i/>
                      </w:rPr>
                    </m:ctrlPr>
                  </m:dPr>
                  <m:e>
                    <m:f>
                      <m:fPr>
                        <m:ctrlPr>
                          <w:rPr>
                            <w:rFonts w:ascii="Cambria Math" w:eastAsiaTheme="minorEastAsia" w:hAnsi="Cambria Math" w:cs="Times New Roman"/>
                            <w:i/>
                          </w:rPr>
                        </m:ctrlPr>
                      </m:fPr>
                      <m:num>
                        <m:r>
                          <w:rPr>
                            <w:rFonts w:ascii="Cambria Math" w:eastAsiaTheme="minorEastAsia" w:hAnsi="Cambria Math" w:cs="Times New Roman"/>
                          </w:rPr>
                          <m:t>-1</m:t>
                        </m:r>
                      </m:num>
                      <m:den>
                        <m:r>
                          <w:rPr>
                            <w:rFonts w:ascii="Cambria Math" w:eastAsiaTheme="minorEastAsia" w:hAnsi="Cambria Math" w:cs="Times New Roman"/>
                          </w:rPr>
                          <m:t>2</m:t>
                        </m:r>
                        <m:sSubSup>
                          <m:sSubSupPr>
                            <m:ctrlPr>
                              <w:rPr>
                                <w:rFonts w:ascii="Cambria Math" w:hAnsi="Cambria Math" w:cs="Times New Roman"/>
                                <w:i/>
                              </w:rPr>
                            </m:ctrlPr>
                          </m:sSubSupPr>
                          <m:e>
                            <m:r>
                              <w:rPr>
                                <w:rFonts w:ascii="Cambria Math" w:hAnsi="Cambria Math" w:cs="Times New Roman"/>
                              </w:rPr>
                              <m:t>σ</m:t>
                            </m:r>
                          </m:e>
                          <m:sub>
                            <m:r>
                              <m:rPr>
                                <m:sty m:val="p"/>
                              </m:rPr>
                              <w:rPr>
                                <w:rFonts w:ascii="Cambria Math" w:hAnsi="Cambria Math" w:cs="Times New Roman"/>
                              </w:rPr>
                              <m:t>T</m:t>
                            </m:r>
                          </m:sub>
                          <m:sup>
                            <m:r>
                              <w:rPr>
                                <w:rFonts w:ascii="Cambria Math" w:hAnsi="Cambria Math" w:cs="Times New Roman"/>
                              </w:rPr>
                              <m:t>2</m:t>
                            </m:r>
                          </m:sup>
                        </m:sSubSup>
                      </m:den>
                    </m:f>
                  </m:e>
                </m:d>
                <m:d>
                  <m:dPr>
                    <m:begChr m:val="{"/>
                    <m:endChr m:val="}"/>
                    <m:ctrlPr>
                      <w:rPr>
                        <w:rFonts w:ascii="Cambria Math" w:eastAsiaTheme="minorEastAsia" w:hAnsi="Cambria Math" w:cs="Times New Roman"/>
                        <w:i/>
                      </w:rPr>
                    </m:ctrlPr>
                  </m:dPr>
                  <m:e>
                    <m:sSubSup>
                      <m:sSubSupPr>
                        <m:ctrlPr>
                          <w:rPr>
                            <w:rFonts w:ascii="Cambria Math" w:eastAsiaTheme="minorEastAsia" w:hAnsi="Cambria Math" w:cs="Times New Roman"/>
                            <w:i/>
                          </w:rPr>
                        </m:ctrlPr>
                      </m:sSubSupPr>
                      <m:e>
                        <m:d>
                          <m:dPr>
                            <m:begChr m:val="‖"/>
                            <m:endChr m:val="‖"/>
                            <m:ctrlPr>
                              <w:rPr>
                                <w:rFonts w:ascii="Cambria Math" w:eastAsiaTheme="minorEastAsia" w:hAnsi="Cambria Math" w:cs="Times New Roman"/>
                                <w:i/>
                              </w:rPr>
                            </m:ctrlPr>
                          </m:dPr>
                          <m:e>
                            <m:sSub>
                              <m:sSubPr>
                                <m:ctrlPr>
                                  <w:rPr>
                                    <w:rFonts w:ascii="Cambria Math" w:eastAsiaTheme="minorEastAsia" w:hAnsi="Cambria Math" w:cs="Times New Roman"/>
                                    <w:i/>
                                  </w:rPr>
                                </m:ctrlPr>
                              </m:sSubPr>
                              <m:e>
                                <m:r>
                                  <w:rPr>
                                    <w:rFonts w:ascii="Cambria Math" w:eastAsiaTheme="minorEastAsia" w:hAnsi="Cambria Math" w:cs="Times New Roman"/>
                                  </w:rPr>
                                  <m:t>a</m:t>
                                </m:r>
                              </m:e>
                              <m:sub>
                                <m:r>
                                  <w:rPr>
                                    <w:rFonts w:ascii="Cambria Math" w:eastAsiaTheme="minorEastAsia" w:hAnsi="Cambria Math" w:cs="Times New Roman"/>
                                  </w:rPr>
                                  <m:t>i</m:t>
                                </m:r>
                              </m:sub>
                            </m:sSub>
                          </m:e>
                        </m:d>
                      </m:e>
                      <m:sub>
                        <m:r>
                          <w:rPr>
                            <w:rFonts w:ascii="Cambria Math" w:eastAsiaTheme="minorEastAsia" w:hAnsi="Cambria Math" w:cs="Times New Roman"/>
                          </w:rPr>
                          <m:t>2</m:t>
                        </m:r>
                      </m:sub>
                      <m:sup>
                        <m:r>
                          <w:rPr>
                            <w:rFonts w:ascii="Cambria Math" w:eastAsiaTheme="minorEastAsia" w:hAnsi="Cambria Math" w:cs="Times New Roman"/>
                          </w:rPr>
                          <m:t>2</m:t>
                        </m:r>
                      </m:sup>
                    </m:sSubSup>
                    <m:r>
                      <w:rPr>
                        <w:rFonts w:ascii="Cambria Math" w:eastAsiaTheme="minorEastAsia" w:hAnsi="Cambria Math" w:cs="Times New Roman"/>
                      </w:rPr>
                      <m:t>-</m:t>
                    </m:r>
                    <m:sSubSup>
                      <m:sSubSupPr>
                        <m:ctrlPr>
                          <w:rPr>
                            <w:rFonts w:ascii="Cambria Math" w:eastAsiaTheme="minorEastAsia" w:hAnsi="Cambria Math" w:cs="Times New Roman"/>
                            <w:i/>
                          </w:rPr>
                        </m:ctrlPr>
                      </m:sSubSupPr>
                      <m:e>
                        <m:d>
                          <m:dPr>
                            <m:begChr m:val="‖"/>
                            <m:endChr m:val="‖"/>
                            <m:ctrlPr>
                              <w:rPr>
                                <w:rFonts w:ascii="Cambria Math" w:eastAsiaTheme="minorEastAsia" w:hAnsi="Cambria Math" w:cs="Times New Roman"/>
                                <w:i/>
                              </w:rPr>
                            </m:ctrlPr>
                          </m:dPr>
                          <m:e>
                            <m:sSub>
                              <m:sSubPr>
                                <m:ctrlPr>
                                  <w:rPr>
                                    <w:rFonts w:ascii="Cambria Math" w:eastAsiaTheme="minorEastAsia" w:hAnsi="Cambria Math" w:cs="Times New Roman"/>
                                    <w:i/>
                                  </w:rPr>
                                </m:ctrlPr>
                              </m:sSubPr>
                              <m:e>
                                <m:r>
                                  <w:rPr>
                                    <w:rFonts w:ascii="Cambria Math" w:eastAsiaTheme="minorEastAsia" w:hAnsi="Cambria Math" w:cs="Times New Roman"/>
                                  </w:rPr>
                                  <m:t>a</m:t>
                                </m:r>
                              </m:e>
                              <m:sub>
                                <m:r>
                                  <w:rPr>
                                    <w:rFonts w:ascii="Cambria Math" w:eastAsiaTheme="minorEastAsia" w:hAnsi="Cambria Math" w:cs="Times New Roman"/>
                                  </w:rPr>
                                  <m:t>i</m:t>
                                </m:r>
                              </m:sub>
                            </m:sSub>
                            <m:r>
                              <w:rPr>
                                <w:rFonts w:ascii="Cambria Math" w:eastAsiaTheme="minorEastAsia" w:hAnsi="Cambria Math" w:cs="Times New Roman"/>
                              </w:rPr>
                              <m:t>+</m:t>
                            </m:r>
                            <m:sSub>
                              <m:sSubPr>
                                <m:ctrlPr>
                                  <w:rPr>
                                    <w:rFonts w:ascii="Cambria Math" w:hAnsi="Cambria Math" w:cs="Times New Roman"/>
                                    <w:i/>
                                  </w:rPr>
                                </m:ctrlPr>
                              </m:sSubPr>
                              <m:e>
                                <m:r>
                                  <w:rPr>
                                    <w:rFonts w:ascii="Cambria Math" w:hAnsi="Cambria Math" w:cs="Times New Roman"/>
                                  </w:rPr>
                                  <m:t>S</m:t>
                                </m:r>
                              </m:e>
                              <m:sub>
                                <m:r>
                                  <w:rPr>
                                    <w:rFonts w:ascii="Cambria Math" w:hAnsi="Cambria Math" w:cs="Times New Roman"/>
                                  </w:rPr>
                                  <m:t>Q</m:t>
                                </m:r>
                              </m:sub>
                            </m:sSub>
                            <m:d>
                              <m:dPr>
                                <m:begChr m:val="["/>
                                <m:endChr m:val="]"/>
                                <m:ctrlPr>
                                  <w:rPr>
                                    <w:rFonts w:ascii="Cambria Math" w:hAnsi="Cambria Math" w:cs="Times New Roman"/>
                                    <w:i/>
                                  </w:rPr>
                                </m:ctrlPr>
                              </m:dPr>
                              <m:e>
                                <m:r>
                                  <w:rPr>
                                    <w:rFonts w:ascii="Cambria Math" w:hAnsi="Cambria Math" w:cs="Times New Roman"/>
                                  </w:rPr>
                                  <m:t>∙</m:t>
                                </m:r>
                                <m:d>
                                  <m:dPr>
                                    <m:begChr m:val="|"/>
                                    <m:endChr m:val=""/>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ω</m:t>
                                        </m:r>
                                      </m:e>
                                      <m:sub>
                                        <m:r>
                                          <m:rPr>
                                            <m:sty m:val="p"/>
                                          </m:rPr>
                                          <w:rPr>
                                            <w:rFonts w:ascii="Cambria Math" w:hAnsi="Cambria Math" w:cs="Times New Roman"/>
                                          </w:rPr>
                                          <m:t>T</m:t>
                                        </m:r>
                                        <m:r>
                                          <w:rPr>
                                            <w:rFonts w:ascii="Cambria Math" w:hAnsi="Cambria Math" w:cs="Times New Roman"/>
                                          </w:rPr>
                                          <m:t>-1</m:t>
                                        </m:r>
                                      </m:sub>
                                    </m:sSub>
                                  </m:e>
                                </m:d>
                              </m:e>
                            </m:d>
                          </m:e>
                        </m:d>
                      </m:e>
                      <m:sub>
                        <m:r>
                          <w:rPr>
                            <w:rFonts w:ascii="Cambria Math" w:eastAsiaTheme="minorEastAsia" w:hAnsi="Cambria Math" w:cs="Times New Roman"/>
                          </w:rPr>
                          <m:t>2</m:t>
                        </m:r>
                      </m:sub>
                      <m:sup>
                        <m:r>
                          <w:rPr>
                            <w:rFonts w:ascii="Cambria Math" w:eastAsiaTheme="minorEastAsia" w:hAnsi="Cambria Math" w:cs="Times New Roman"/>
                          </w:rPr>
                          <m:t>2</m:t>
                        </m:r>
                      </m:sup>
                    </m:sSubSup>
                  </m:e>
                </m:d>
              </m:e>
            </m:d>
          </m:e>
        </m:d>
      </m:oMath>
      <w:r w:rsidR="00BF37AA">
        <w:rPr>
          <w:rFonts w:ascii="Times New Roman" w:eastAsiaTheme="minorEastAsia" w:hAnsi="Times New Roman" w:cs="Times New Roman"/>
        </w:rPr>
        <w:t xml:space="preserve"> </w:t>
      </w:r>
      <w:r w:rsidR="00835395">
        <w:rPr>
          <w:rFonts w:ascii="Times New Roman" w:eastAsiaTheme="minorEastAsia" w:hAnsi="Times New Roman" w:cs="Times New Roman"/>
        </w:rPr>
        <w:t xml:space="preserve">                                </w:t>
      </w:r>
      <w:r w:rsidR="00BF37AA">
        <w:rPr>
          <w:rFonts w:ascii="Times New Roman" w:eastAsiaTheme="minorEastAsia" w:hAnsi="Times New Roman" w:cs="Times New Roman"/>
        </w:rPr>
        <w:t xml:space="preserve">     (14)</w:t>
      </w:r>
    </w:p>
    <w:p w14:paraId="2B750CA6" w14:textId="77777777" w:rsidR="00E338CC" w:rsidRDefault="00F80BBD" w:rsidP="001C5DDF">
      <w:pPr>
        <w:jc w:val="both"/>
        <w:rPr>
          <w:rFonts w:ascii="Times New Roman" w:eastAsiaTheme="minorEastAsia" w:hAnsi="Times New Roman" w:cs="Times New Roman"/>
        </w:rPr>
      </w:pPr>
      <w:r>
        <w:rPr>
          <w:rFonts w:ascii="Times New Roman" w:eastAsiaTheme="minorEastAsia" w:hAnsi="Times New Roman" w:cs="Times New Roman"/>
        </w:rPr>
        <w:t xml:space="preserve">Where </w:t>
      </w:r>
      <m:oMath>
        <m:r>
          <w:rPr>
            <w:rFonts w:ascii="Cambria Math" w:hAnsi="Cambria Math" w:cs="Times New Roman"/>
          </w:rPr>
          <m:t>o∈O</m:t>
        </m:r>
      </m:oMath>
      <w:r w:rsidR="006C49FD" w:rsidRPr="006C49FD">
        <w:rPr>
          <w:rFonts w:ascii="Times New Roman" w:eastAsiaTheme="minorEastAsia" w:hAnsi="Times New Roman" w:cs="Times New Roman"/>
        </w:rPr>
        <w:t xml:space="preserve"> </w:t>
      </w:r>
      <w:r w:rsidR="003C727F">
        <w:rPr>
          <w:rFonts w:ascii="Times New Roman" w:eastAsiaTheme="minorEastAsia" w:hAnsi="Times New Roman" w:cs="Times New Roman"/>
        </w:rPr>
        <w:t>represents the</w:t>
      </w:r>
      <w:r w:rsidR="00136708">
        <w:rPr>
          <w:rFonts w:ascii="Times New Roman" w:eastAsiaTheme="minorEastAsia" w:hAnsi="Times New Roman" w:cs="Times New Roman"/>
        </w:rPr>
        <w:t xml:space="preserve"> output</w:t>
      </w:r>
      <w:r w:rsidR="003C727F">
        <w:rPr>
          <w:rFonts w:ascii="Times New Roman" w:eastAsiaTheme="minorEastAsia" w:hAnsi="Times New Roman" w:cs="Times New Roman"/>
        </w:rPr>
        <w:t xml:space="preserve"> of the model</w:t>
      </w:r>
      <w:r w:rsidR="00136708">
        <w:rPr>
          <w:rFonts w:ascii="Times New Roman" w:eastAsiaTheme="minorEastAsia" w:hAnsi="Times New Roman" w:cs="Times New Roman"/>
        </w:rPr>
        <w:t xml:space="preserve"> and </w:t>
      </w:r>
      <m:oMath>
        <m:sSub>
          <m:sSubPr>
            <m:ctrlPr>
              <w:rPr>
                <w:rFonts w:ascii="Cambria Math" w:eastAsiaTheme="minorEastAsia" w:hAnsi="Cambria Math" w:cs="Times New Roman"/>
                <w:i/>
              </w:rPr>
            </m:ctrlPr>
          </m:sSubPr>
          <m:e>
            <m:r>
              <w:rPr>
                <w:rFonts w:ascii="Cambria Math" w:eastAsiaTheme="minorEastAsia" w:hAnsi="Cambria Math" w:cs="Times New Roman"/>
              </w:rPr>
              <m:t>a</m:t>
            </m:r>
          </m:e>
          <m:sub>
            <m:r>
              <w:rPr>
                <w:rFonts w:ascii="Cambria Math" w:eastAsiaTheme="minorEastAsia" w:hAnsi="Cambria Math" w:cs="Times New Roman"/>
              </w:rPr>
              <m:t>i</m:t>
            </m:r>
          </m:sub>
        </m:sSub>
      </m:oMath>
      <w:r w:rsidR="006C49FD" w:rsidRPr="006C49FD">
        <w:rPr>
          <w:rFonts w:ascii="Times New Roman" w:eastAsiaTheme="minorEastAsia" w:hAnsi="Times New Roman" w:cs="Times New Roman"/>
        </w:rPr>
        <w:t xml:space="preserve"> </w:t>
      </w:r>
      <w:r w:rsidR="003C727F">
        <w:rPr>
          <w:rFonts w:ascii="Times New Roman" w:eastAsiaTheme="minorEastAsia" w:hAnsi="Times New Roman" w:cs="Times New Roman"/>
        </w:rPr>
        <w:t xml:space="preserve">is </w:t>
      </w:r>
      <w:r w:rsidR="00E338CC">
        <w:rPr>
          <w:rFonts w:ascii="Times New Roman" w:eastAsiaTheme="minorEastAsia" w:hAnsi="Times New Roman" w:cs="Times New Roman"/>
        </w:rPr>
        <w:t xml:space="preserve">the difference between </w:t>
      </w:r>
      <m:oMath>
        <m:sSup>
          <m:sSupPr>
            <m:ctrlPr>
              <w:rPr>
                <w:rFonts w:ascii="Cambria Math" w:hAnsi="Cambria Math" w:cs="Times New Roman"/>
                <w:i/>
              </w:rPr>
            </m:ctrlPr>
          </m:sSupPr>
          <m:e>
            <m:r>
              <w:rPr>
                <w:rFonts w:ascii="Cambria Math" w:hAnsi="Cambria Math" w:cs="Times New Roman"/>
              </w:rPr>
              <m:t>(D</m:t>
            </m:r>
          </m:e>
          <m:sup>
            <m:r>
              <w:rPr>
                <w:rFonts w:ascii="Cambria Math" w:hAnsi="Cambria Math" w:cs="Times New Roman"/>
              </w:rPr>
              <m:t>i</m:t>
            </m:r>
          </m:sup>
        </m:sSup>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ω</m:t>
            </m:r>
          </m:e>
          <m:sub>
            <m:r>
              <m:rPr>
                <m:sty m:val="p"/>
              </m:rPr>
              <w:rPr>
                <w:rFonts w:ascii="Cambria Math" w:hAnsi="Cambria Math" w:cs="Times New Roman"/>
              </w:rPr>
              <m:t>T</m:t>
            </m:r>
            <m:r>
              <w:rPr>
                <w:rFonts w:ascii="Cambria Math" w:hAnsi="Cambria Math" w:cs="Times New Roman"/>
              </w:rPr>
              <m:t>-1</m:t>
            </m:r>
          </m:sub>
        </m:sSub>
        <m:r>
          <w:rPr>
            <w:rFonts w:ascii="Cambria Math" w:hAnsi="Cambria Math" w:cs="Times New Roman"/>
          </w:rPr>
          <m:t>,</m:t>
        </m:r>
        <m:sSubSup>
          <m:sSubSupPr>
            <m:ctrlPr>
              <w:rPr>
                <w:rFonts w:ascii="Cambria Math" w:hAnsi="Cambria Math" w:cs="Times New Roman"/>
                <w:i/>
              </w:rPr>
            </m:ctrlPr>
          </m:sSubSupPr>
          <m:e>
            <m:acc>
              <m:accPr>
                <m:chr m:val="̃"/>
                <m:ctrlPr>
                  <w:rPr>
                    <w:rFonts w:ascii="Cambria Math" w:hAnsi="Cambria Math" w:cs="Times New Roman"/>
                    <w:i/>
                  </w:rPr>
                </m:ctrlPr>
              </m:accPr>
              <m:e>
                <m:r>
                  <w:rPr>
                    <w:rFonts w:ascii="Cambria Math" w:hAnsi="Cambria Math" w:cs="Times New Roman"/>
                  </w:rPr>
                  <m:t>ω</m:t>
                </m:r>
              </m:e>
            </m:acc>
          </m:e>
          <m:sub>
            <m:r>
              <w:rPr>
                <w:rFonts w:ascii="Cambria Math" w:hAnsi="Cambria Math" w:cs="Times New Roman"/>
              </w:rPr>
              <m:t>t</m:t>
            </m:r>
          </m:sub>
          <m:sup>
            <m:r>
              <w:rPr>
                <w:rFonts w:ascii="Cambria Math" w:hAnsi="Cambria Math" w:cs="Times New Roman"/>
              </w:rPr>
              <m:t>j</m:t>
            </m:r>
          </m:sup>
        </m:sSubSup>
        <m:r>
          <w:rPr>
            <w:rFonts w:ascii="Cambria Math" w:hAnsi="Cambria Math" w:cs="Times New Roman"/>
          </w:rPr>
          <m:t>)</m:t>
        </m:r>
      </m:oMath>
      <w:r w:rsidR="00E338CC">
        <w:rPr>
          <w:rFonts w:ascii="Times New Roman" w:eastAsiaTheme="minorEastAsia" w:hAnsi="Times New Roman" w:cs="Times New Roman"/>
        </w:rPr>
        <w:t xml:space="preserve"> and </w:t>
      </w:r>
      <m:oMath>
        <m:r>
          <w:rPr>
            <w:rFonts w:ascii="Cambria Math" w:hAnsi="Cambria Math" w:cs="Times New Roman"/>
          </w:rPr>
          <m:t>o</m:t>
        </m:r>
      </m:oMath>
      <w:r w:rsidR="006C49FD" w:rsidRPr="006C49FD">
        <w:rPr>
          <w:rFonts w:ascii="Times New Roman" w:eastAsiaTheme="minorEastAsia" w:hAnsi="Times New Roman" w:cs="Times New Roman"/>
        </w:rPr>
        <w:t>.</w:t>
      </w:r>
      <w:r w:rsidR="00B00497">
        <w:rPr>
          <w:rFonts w:ascii="Times New Roman" w:eastAsiaTheme="minorEastAsia" w:hAnsi="Times New Roman" w:cs="Times New Roman"/>
        </w:rPr>
        <w:t xml:space="preserve"> </w:t>
      </w:r>
      <w:r w:rsidR="00B00497" w:rsidRPr="00B00497">
        <w:rPr>
          <w:rFonts w:ascii="Times New Roman" w:eastAsiaTheme="minorEastAsia" w:hAnsi="Times New Roman" w:cs="Times New Roman"/>
        </w:rPr>
        <w:t>Therefore, the</w:t>
      </w:r>
      <w:r w:rsidR="00921F08">
        <w:rPr>
          <w:rFonts w:ascii="Times New Roman" w:eastAsiaTheme="minorEastAsia" w:hAnsi="Times New Roman" w:cs="Times New Roman"/>
        </w:rPr>
        <w:t xml:space="preserve"> </w:t>
      </w:r>
      <w:r w:rsidR="00B00497" w:rsidRPr="00B00497">
        <w:rPr>
          <w:rFonts w:ascii="Times New Roman" w:eastAsiaTheme="minorEastAsia" w:hAnsi="Times New Roman" w:cs="Times New Roman"/>
        </w:rPr>
        <w:t xml:space="preserve">privacy </w:t>
      </w:r>
      <w:r w:rsidR="001C5DDF">
        <w:rPr>
          <w:rFonts w:ascii="Times New Roman" w:eastAsiaTheme="minorEastAsia" w:hAnsi="Times New Roman" w:cs="Times New Roman"/>
        </w:rPr>
        <w:t>loss</w:t>
      </w:r>
      <w:r w:rsidR="00921F08">
        <w:rPr>
          <w:rFonts w:ascii="Times New Roman" w:eastAsiaTheme="minorEastAsia" w:hAnsi="Times New Roman" w:cs="Times New Roman"/>
        </w:rPr>
        <w:t xml:space="preserve"> can also </w:t>
      </w:r>
      <w:r w:rsidR="00E80E3A">
        <w:rPr>
          <w:rFonts w:ascii="Times New Roman" w:eastAsiaTheme="minorEastAsia" w:hAnsi="Times New Roman" w:cs="Times New Roman"/>
        </w:rPr>
        <w:t xml:space="preserve">be </w:t>
      </w:r>
      <w:r w:rsidR="00921F08">
        <w:rPr>
          <w:rFonts w:ascii="Times New Roman" w:eastAsiaTheme="minorEastAsia" w:hAnsi="Times New Roman" w:cs="Times New Roman"/>
        </w:rPr>
        <w:t>expressed as</w:t>
      </w:r>
      <w:r w:rsidR="001C5DDF">
        <w:rPr>
          <w:rFonts w:ascii="Times New Roman" w:eastAsiaTheme="minorEastAsia" w:hAnsi="Times New Roman" w:cs="Times New Roman"/>
        </w:rPr>
        <w:t>:</w:t>
      </w:r>
    </w:p>
    <w:p w14:paraId="44730CDA" w14:textId="77777777" w:rsidR="001C5DDF" w:rsidRDefault="00000000" w:rsidP="00D55575">
      <w:pPr>
        <w:jc w:val="right"/>
        <w:rPr>
          <w:rFonts w:ascii="Times New Roman" w:eastAsiaTheme="minorEastAsia" w:hAnsi="Times New Roman" w:cs="Times New Roman"/>
        </w:rPr>
      </w:pPr>
      <m:oMath>
        <m:func>
          <m:funcPr>
            <m:ctrlPr>
              <w:rPr>
                <w:rFonts w:ascii="Cambria Math" w:eastAsiaTheme="minorEastAsia" w:hAnsi="Cambria Math" w:cs="Times New Roman"/>
                <w:i/>
              </w:rPr>
            </m:ctrlPr>
          </m:funcPr>
          <m:fName>
            <m:r>
              <m:rPr>
                <m:sty m:val="p"/>
              </m:rPr>
              <w:rPr>
                <w:rFonts w:ascii="Cambria Math" w:eastAsiaTheme="minorEastAsia" w:hAnsi="Cambria Math" w:cs="Times New Roman"/>
              </w:rPr>
              <m:t>ln</m:t>
            </m:r>
          </m:fName>
          <m:e>
            <m:f>
              <m:fPr>
                <m:ctrlPr>
                  <w:rPr>
                    <w:rFonts w:ascii="Cambria Math" w:eastAsiaTheme="minorEastAsia" w:hAnsi="Cambria Math" w:cs="Times New Roman"/>
                    <w:i/>
                  </w:rPr>
                </m:ctrlPr>
              </m:fPr>
              <m:num>
                <m:r>
                  <w:rPr>
                    <w:rFonts w:ascii="Cambria Math" w:eastAsiaTheme="minorEastAsia" w:hAnsi="Cambria Math" w:cs="Times New Roman"/>
                  </w:rPr>
                  <m:t>Pr</m:t>
                </m:r>
                <m:r>
                  <m:rPr>
                    <m:sty m:val="p"/>
                  </m:rPr>
                  <w:rPr>
                    <w:rFonts w:ascii="Cambria Math" w:eastAsiaTheme="minorEastAsia" w:hAnsi="Cambria Math" w:cs="Times New Roman"/>
                  </w:rPr>
                  <m:t>⁡</m:t>
                </m:r>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M</m:t>
                    </m:r>
                  </m:e>
                  <m:sub>
                    <m:r>
                      <m:rPr>
                        <m:sty m:val="p"/>
                      </m:rPr>
                      <w:rPr>
                        <w:rFonts w:ascii="Cambria Math" w:eastAsiaTheme="minorEastAsia" w:hAnsi="Cambria Math" w:cs="Times New Roman"/>
                      </w:rPr>
                      <m:t>T</m:t>
                    </m:r>
                  </m:sub>
                </m:sSub>
                <m:d>
                  <m:dPr>
                    <m:ctrlPr>
                      <w:rPr>
                        <w:rFonts w:ascii="Cambria Math" w:eastAsiaTheme="minorEastAsia" w:hAnsi="Cambria Math" w:cs="Times New Roman"/>
                        <w:i/>
                      </w:rPr>
                    </m:ctrlPr>
                  </m:dPr>
                  <m:e>
                    <m:sSup>
                      <m:sSupPr>
                        <m:ctrlPr>
                          <w:rPr>
                            <w:rFonts w:ascii="Cambria Math" w:eastAsiaTheme="minorEastAsia" w:hAnsi="Cambria Math" w:cs="Times New Roman"/>
                            <w:i/>
                          </w:rPr>
                        </m:ctrlPr>
                      </m:sSupPr>
                      <m:e>
                        <m:r>
                          <w:rPr>
                            <w:rFonts w:ascii="Cambria Math" w:eastAsiaTheme="minorEastAsia" w:hAnsi="Cambria Math" w:cs="Times New Roman"/>
                          </w:rPr>
                          <m:t>D</m:t>
                        </m:r>
                      </m:e>
                      <m:sup>
                        <m:r>
                          <w:rPr>
                            <w:rFonts w:ascii="Cambria Math" w:eastAsiaTheme="minorEastAsia" w:hAnsi="Cambria Math" w:cs="Times New Roman"/>
                          </w:rPr>
                          <m:t>i</m:t>
                        </m:r>
                      </m:sup>
                    </m:sSup>
                  </m:e>
                </m:d>
                <m:r>
                  <w:rPr>
                    <w:rFonts w:ascii="Cambria Math" w:eastAsiaTheme="minorEastAsia" w:hAnsi="Cambria Math" w:cs="Times New Roman"/>
                  </w:rPr>
                  <m:t>=o]</m:t>
                </m:r>
              </m:num>
              <m:den>
                <m:r>
                  <w:rPr>
                    <w:rFonts w:ascii="Cambria Math" w:eastAsiaTheme="minorEastAsia" w:hAnsi="Cambria Math" w:cs="Times New Roman"/>
                  </w:rPr>
                  <m:t>Pr</m:t>
                </m:r>
                <m:r>
                  <m:rPr>
                    <m:sty m:val="p"/>
                  </m:rPr>
                  <w:rPr>
                    <w:rFonts w:ascii="Cambria Math" w:eastAsiaTheme="minorEastAsia" w:hAnsi="Cambria Math" w:cs="Times New Roman"/>
                  </w:rPr>
                  <m:t>⁡</m:t>
                </m:r>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M</m:t>
                    </m:r>
                  </m:e>
                  <m:sub>
                    <m:r>
                      <m:rPr>
                        <m:sty m:val="p"/>
                      </m:rPr>
                      <w:rPr>
                        <w:rFonts w:ascii="Cambria Math" w:eastAsiaTheme="minorEastAsia" w:hAnsi="Cambria Math" w:cs="Times New Roman"/>
                      </w:rPr>
                      <m:t>T</m:t>
                    </m:r>
                  </m:sub>
                </m:sSub>
                <m:d>
                  <m:dPr>
                    <m:ctrlPr>
                      <w:rPr>
                        <w:rFonts w:ascii="Cambria Math" w:eastAsiaTheme="minorEastAsia" w:hAnsi="Cambria Math" w:cs="Times New Roman"/>
                        <w:i/>
                      </w:rPr>
                    </m:ctrlPr>
                  </m:dPr>
                  <m:e>
                    <m:sSup>
                      <m:sSupPr>
                        <m:ctrlPr>
                          <w:rPr>
                            <w:rFonts w:ascii="Cambria Math" w:eastAsiaTheme="minorEastAsia" w:hAnsi="Cambria Math" w:cs="Times New Roman"/>
                            <w:i/>
                          </w:rPr>
                        </m:ctrlPr>
                      </m:sSupPr>
                      <m:e>
                        <m:r>
                          <w:rPr>
                            <w:rFonts w:ascii="Cambria Math" w:eastAsiaTheme="minorEastAsia" w:hAnsi="Cambria Math" w:cs="Times New Roman"/>
                          </w:rPr>
                          <m:t>D</m:t>
                        </m:r>
                      </m:e>
                      <m:sup>
                        <m:r>
                          <w:rPr>
                            <w:rFonts w:ascii="Cambria Math" w:eastAsiaTheme="minorEastAsia" w:hAnsi="Cambria Math" w:cs="Times New Roman"/>
                          </w:rPr>
                          <m:t>j</m:t>
                        </m:r>
                      </m:sup>
                    </m:sSup>
                  </m:e>
                </m:d>
                <m:r>
                  <w:rPr>
                    <w:rFonts w:ascii="Cambria Math" w:eastAsiaTheme="minorEastAsia" w:hAnsi="Cambria Math" w:cs="Times New Roman"/>
                  </w:rPr>
                  <m:t>=o]</m:t>
                </m:r>
              </m:den>
            </m:f>
          </m:e>
        </m:func>
        <m:r>
          <w:rPr>
            <w:rFonts w:ascii="Cambria Math" w:eastAsiaTheme="minorEastAsia" w:hAnsi="Cambria Math" w:cs="Times New Roman"/>
          </w:rPr>
          <m:t>=</m:t>
        </m:r>
        <m:d>
          <m:dPr>
            <m:begChr m:val="|"/>
            <m:endChr m:val="|"/>
            <m:ctrlPr>
              <w:rPr>
                <w:rFonts w:ascii="Cambria Math" w:eastAsiaTheme="minorEastAsia" w:hAnsi="Cambria Math" w:cs="Times New Roman"/>
                <w:i/>
              </w:rPr>
            </m:ctrlPr>
          </m:dPr>
          <m:e>
            <m:d>
              <m:dPr>
                <m:begChr m:val="{"/>
                <m:endChr m:val="}"/>
                <m:ctrlPr>
                  <w:rPr>
                    <w:rFonts w:ascii="Cambria Math" w:eastAsiaTheme="minorEastAsia" w:hAnsi="Cambria Math" w:cs="Times New Roman"/>
                    <w:i/>
                  </w:rPr>
                </m:ctrlPr>
              </m:dPr>
              <m:e>
                <m:f>
                  <m:fPr>
                    <m:ctrlPr>
                      <w:rPr>
                        <w:rFonts w:ascii="Cambria Math" w:eastAsiaTheme="minorEastAsia" w:hAnsi="Cambria Math" w:cs="Times New Roman"/>
                        <w:i/>
                      </w:rPr>
                    </m:ctrlPr>
                  </m:fPr>
                  <m:num>
                    <m:r>
                      <w:rPr>
                        <w:rFonts w:ascii="Cambria Math" w:eastAsiaTheme="minorEastAsia" w:hAnsi="Cambria Math" w:cs="Times New Roman"/>
                      </w:rPr>
                      <m:t>-1</m:t>
                    </m:r>
                  </m:num>
                  <m:den>
                    <m:r>
                      <w:rPr>
                        <w:rFonts w:ascii="Cambria Math" w:eastAsiaTheme="minorEastAsia" w:hAnsi="Cambria Math" w:cs="Times New Roman"/>
                      </w:rPr>
                      <m:t>2</m:t>
                    </m:r>
                    <m:sSubSup>
                      <m:sSubSupPr>
                        <m:ctrlPr>
                          <w:rPr>
                            <w:rFonts w:ascii="Cambria Math" w:hAnsi="Cambria Math" w:cs="Times New Roman"/>
                            <w:i/>
                          </w:rPr>
                        </m:ctrlPr>
                      </m:sSubSupPr>
                      <m:e>
                        <m:r>
                          <w:rPr>
                            <w:rFonts w:ascii="Cambria Math" w:hAnsi="Cambria Math" w:cs="Times New Roman"/>
                          </w:rPr>
                          <m:t>σ</m:t>
                        </m:r>
                      </m:e>
                      <m:sub>
                        <m:r>
                          <m:rPr>
                            <m:sty m:val="p"/>
                          </m:rPr>
                          <w:rPr>
                            <w:rFonts w:ascii="Cambria Math" w:hAnsi="Cambria Math" w:cs="Times New Roman"/>
                          </w:rPr>
                          <m:t>T</m:t>
                        </m:r>
                      </m:sub>
                      <m:sup>
                        <m:r>
                          <w:rPr>
                            <w:rFonts w:ascii="Cambria Math" w:hAnsi="Cambria Math" w:cs="Times New Roman"/>
                          </w:rPr>
                          <m:t>2</m:t>
                        </m:r>
                      </m:sup>
                    </m:sSubSup>
                  </m:den>
                </m:f>
              </m:e>
            </m:d>
            <m:d>
              <m:dPr>
                <m:begChr m:val="{"/>
                <m:endChr m:val="}"/>
                <m:ctrlPr>
                  <w:rPr>
                    <w:rFonts w:ascii="Cambria Math" w:eastAsiaTheme="minorEastAsia" w:hAnsi="Cambria Math" w:cs="Times New Roman"/>
                    <w:i/>
                  </w:rPr>
                </m:ctrlPr>
              </m:dPr>
              <m:e>
                <m:sSubSup>
                  <m:sSubSupPr>
                    <m:ctrlPr>
                      <w:rPr>
                        <w:rFonts w:ascii="Cambria Math" w:eastAsiaTheme="minorEastAsia" w:hAnsi="Cambria Math" w:cs="Times New Roman"/>
                        <w:i/>
                      </w:rPr>
                    </m:ctrlPr>
                  </m:sSubSupPr>
                  <m:e>
                    <m:d>
                      <m:dPr>
                        <m:begChr m:val="‖"/>
                        <m:endChr m:val="‖"/>
                        <m:ctrlPr>
                          <w:rPr>
                            <w:rFonts w:ascii="Cambria Math" w:eastAsiaTheme="minorEastAsia" w:hAnsi="Cambria Math" w:cs="Times New Roman"/>
                            <w:i/>
                          </w:rPr>
                        </m:ctrlPr>
                      </m:dPr>
                      <m:e>
                        <m:sSub>
                          <m:sSubPr>
                            <m:ctrlPr>
                              <w:rPr>
                                <w:rFonts w:ascii="Cambria Math" w:eastAsiaTheme="minorEastAsia" w:hAnsi="Cambria Math" w:cs="Times New Roman"/>
                                <w:i/>
                              </w:rPr>
                            </m:ctrlPr>
                          </m:sSubPr>
                          <m:e>
                            <m:r>
                              <w:rPr>
                                <w:rFonts w:ascii="Cambria Math" w:eastAsiaTheme="minorEastAsia" w:hAnsi="Cambria Math" w:cs="Times New Roman"/>
                              </w:rPr>
                              <m:t>a</m:t>
                            </m:r>
                          </m:e>
                          <m:sub>
                            <m:r>
                              <w:rPr>
                                <w:rFonts w:ascii="Cambria Math" w:eastAsiaTheme="minorEastAsia" w:hAnsi="Cambria Math" w:cs="Times New Roman"/>
                              </w:rPr>
                              <m:t>i</m:t>
                            </m:r>
                          </m:sub>
                        </m:sSub>
                      </m:e>
                    </m:d>
                  </m:e>
                  <m:sub>
                    <m:r>
                      <w:rPr>
                        <w:rFonts w:ascii="Cambria Math" w:eastAsiaTheme="minorEastAsia" w:hAnsi="Cambria Math" w:cs="Times New Roman"/>
                      </w:rPr>
                      <m:t>2</m:t>
                    </m:r>
                  </m:sub>
                  <m:sup>
                    <m:r>
                      <w:rPr>
                        <w:rFonts w:ascii="Cambria Math" w:eastAsiaTheme="minorEastAsia" w:hAnsi="Cambria Math" w:cs="Times New Roman"/>
                      </w:rPr>
                      <m:t>2</m:t>
                    </m:r>
                  </m:sup>
                </m:sSubSup>
                <m:r>
                  <w:rPr>
                    <w:rFonts w:ascii="Cambria Math" w:eastAsiaTheme="minorEastAsia" w:hAnsi="Cambria Math" w:cs="Times New Roman"/>
                  </w:rPr>
                  <m:t>-</m:t>
                </m:r>
                <m:sSubSup>
                  <m:sSubSupPr>
                    <m:ctrlPr>
                      <w:rPr>
                        <w:rFonts w:ascii="Cambria Math" w:eastAsiaTheme="minorEastAsia" w:hAnsi="Cambria Math" w:cs="Times New Roman"/>
                        <w:i/>
                      </w:rPr>
                    </m:ctrlPr>
                  </m:sSubSupPr>
                  <m:e>
                    <m:d>
                      <m:dPr>
                        <m:begChr m:val="‖"/>
                        <m:endChr m:val="‖"/>
                        <m:ctrlPr>
                          <w:rPr>
                            <w:rFonts w:ascii="Cambria Math" w:eastAsiaTheme="minorEastAsia" w:hAnsi="Cambria Math" w:cs="Times New Roman"/>
                            <w:i/>
                          </w:rPr>
                        </m:ctrlPr>
                      </m:dPr>
                      <m:e>
                        <m:sSub>
                          <m:sSubPr>
                            <m:ctrlPr>
                              <w:rPr>
                                <w:rFonts w:ascii="Cambria Math" w:eastAsiaTheme="minorEastAsia" w:hAnsi="Cambria Math" w:cs="Times New Roman"/>
                                <w:i/>
                              </w:rPr>
                            </m:ctrlPr>
                          </m:sSubPr>
                          <m:e>
                            <m:r>
                              <w:rPr>
                                <w:rFonts w:ascii="Cambria Math" w:eastAsiaTheme="minorEastAsia" w:hAnsi="Cambria Math" w:cs="Times New Roman"/>
                              </w:rPr>
                              <m:t>a</m:t>
                            </m:r>
                          </m:e>
                          <m:sub>
                            <m:r>
                              <w:rPr>
                                <w:rFonts w:ascii="Cambria Math" w:eastAsiaTheme="minorEastAsia" w:hAnsi="Cambria Math" w:cs="Times New Roman"/>
                              </w:rPr>
                              <m:t>i</m:t>
                            </m:r>
                          </m:sub>
                        </m:sSub>
                        <m:r>
                          <w:rPr>
                            <w:rFonts w:ascii="Cambria Math" w:eastAsiaTheme="minorEastAsia" w:hAnsi="Cambria Math" w:cs="Times New Roman"/>
                          </w:rPr>
                          <m:t>+</m:t>
                        </m:r>
                        <m:sSub>
                          <m:sSubPr>
                            <m:ctrlPr>
                              <w:rPr>
                                <w:rFonts w:ascii="Cambria Math" w:hAnsi="Cambria Math" w:cs="Times New Roman"/>
                                <w:i/>
                              </w:rPr>
                            </m:ctrlPr>
                          </m:sSubPr>
                          <m:e>
                            <m:r>
                              <w:rPr>
                                <w:rFonts w:ascii="Cambria Math" w:hAnsi="Cambria Math" w:cs="Times New Roman"/>
                              </w:rPr>
                              <m:t>S</m:t>
                            </m:r>
                          </m:e>
                          <m:sub>
                            <m:r>
                              <w:rPr>
                                <w:rFonts w:ascii="Cambria Math" w:hAnsi="Cambria Math" w:cs="Times New Roman"/>
                              </w:rPr>
                              <m:t>Q</m:t>
                            </m:r>
                          </m:sub>
                        </m:sSub>
                        <m:d>
                          <m:dPr>
                            <m:begChr m:val="["/>
                            <m:endChr m:val="]"/>
                            <m:ctrlPr>
                              <w:rPr>
                                <w:rFonts w:ascii="Cambria Math" w:hAnsi="Cambria Math" w:cs="Times New Roman"/>
                                <w:i/>
                              </w:rPr>
                            </m:ctrlPr>
                          </m:dPr>
                          <m:e>
                            <m:r>
                              <w:rPr>
                                <w:rFonts w:ascii="Cambria Math" w:hAnsi="Cambria Math" w:cs="Times New Roman"/>
                              </w:rPr>
                              <m:t>∙</m:t>
                            </m:r>
                            <m:d>
                              <m:dPr>
                                <m:begChr m:val="|"/>
                                <m:endChr m:val=""/>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ω</m:t>
                                    </m:r>
                                  </m:e>
                                  <m:sub>
                                    <m:r>
                                      <m:rPr>
                                        <m:sty m:val="p"/>
                                      </m:rPr>
                                      <w:rPr>
                                        <w:rFonts w:ascii="Cambria Math" w:hAnsi="Cambria Math" w:cs="Times New Roman"/>
                                      </w:rPr>
                                      <m:t>T</m:t>
                                    </m:r>
                                    <m:r>
                                      <w:rPr>
                                        <w:rFonts w:ascii="Cambria Math" w:hAnsi="Cambria Math" w:cs="Times New Roman"/>
                                      </w:rPr>
                                      <m:t>-1</m:t>
                                    </m:r>
                                  </m:sub>
                                </m:sSub>
                              </m:e>
                            </m:d>
                          </m:e>
                        </m:d>
                      </m:e>
                    </m:d>
                  </m:e>
                  <m:sub>
                    <m:r>
                      <w:rPr>
                        <w:rFonts w:ascii="Cambria Math" w:eastAsiaTheme="minorEastAsia" w:hAnsi="Cambria Math" w:cs="Times New Roman"/>
                      </w:rPr>
                      <m:t>2</m:t>
                    </m:r>
                  </m:sub>
                  <m:sup>
                    <m:r>
                      <w:rPr>
                        <w:rFonts w:ascii="Cambria Math" w:eastAsiaTheme="minorEastAsia" w:hAnsi="Cambria Math" w:cs="Times New Roman"/>
                      </w:rPr>
                      <m:t>2</m:t>
                    </m:r>
                  </m:sup>
                </m:sSubSup>
              </m:e>
            </m:d>
          </m:e>
        </m:d>
      </m:oMath>
      <w:r w:rsidR="00D55575">
        <w:rPr>
          <w:rFonts w:ascii="Times New Roman" w:eastAsiaTheme="minorEastAsia" w:hAnsi="Times New Roman" w:cs="Times New Roman"/>
        </w:rPr>
        <w:tab/>
      </w:r>
      <w:r w:rsidR="00D55575">
        <w:rPr>
          <w:rFonts w:ascii="Times New Roman" w:eastAsiaTheme="minorEastAsia" w:hAnsi="Times New Roman" w:cs="Times New Roman"/>
        </w:rPr>
        <w:tab/>
        <w:t>(15)</w:t>
      </w:r>
    </w:p>
    <w:p w14:paraId="0CC0EB27" w14:textId="77777777" w:rsidR="00D55575" w:rsidRDefault="004A2B93" w:rsidP="004A2B93">
      <w:pPr>
        <w:jc w:val="both"/>
        <w:rPr>
          <w:rFonts w:ascii="Times New Roman" w:eastAsiaTheme="minorEastAsia" w:hAnsi="Times New Roman" w:cs="Times New Roman"/>
        </w:rPr>
      </w:pPr>
      <w:r w:rsidRPr="004A2B93">
        <w:rPr>
          <w:rFonts w:ascii="Times New Roman" w:eastAsiaTheme="minorEastAsia" w:hAnsi="Times New Roman" w:cs="Times New Roman"/>
        </w:rPr>
        <w:t>Accordin</w:t>
      </w:r>
      <w:r>
        <w:rPr>
          <w:rFonts w:ascii="Times New Roman" w:eastAsiaTheme="minorEastAsia" w:hAnsi="Times New Roman" w:cs="Times New Roman"/>
        </w:rPr>
        <w:t xml:space="preserve">g to Theorem A.1.9 in [30], when </w:t>
      </w:r>
      <m:oMath>
        <m:r>
          <w:rPr>
            <w:rFonts w:ascii="Cambria Math" w:eastAsiaTheme="minorEastAsia" w:hAnsi="Cambria Math" w:cs="Times New Roman"/>
          </w:rPr>
          <m:t>σ≥</m:t>
        </m:r>
        <m:f>
          <m:fPr>
            <m:type m:val="lin"/>
            <m:ctrlPr>
              <w:rPr>
                <w:rFonts w:ascii="Cambria Math" w:eastAsiaTheme="minorEastAsia" w:hAnsi="Cambria Math" w:cs="Times New Roman"/>
                <w:i/>
              </w:rPr>
            </m:ctrlPr>
          </m:fPr>
          <m:num>
            <m:r>
              <w:rPr>
                <w:rFonts w:ascii="Cambria Math" w:eastAsiaTheme="minorEastAsia" w:hAnsi="Cambria Math" w:cs="Times New Roman"/>
              </w:rPr>
              <m:t>c×</m:t>
            </m:r>
            <m:sSub>
              <m:sSubPr>
                <m:ctrlPr>
                  <w:rPr>
                    <w:rFonts w:ascii="Cambria Math" w:eastAsiaTheme="minorEastAsia" w:hAnsi="Cambria Math" w:cs="Times New Roman"/>
                    <w:i/>
                  </w:rPr>
                </m:ctrlPr>
              </m:sSubPr>
              <m:e>
                <m:r>
                  <w:rPr>
                    <w:rFonts w:ascii="Cambria Math" w:eastAsiaTheme="minorEastAsia" w:hAnsi="Cambria Math" w:cs="Times New Roman"/>
                  </w:rPr>
                  <m:t>S</m:t>
                </m:r>
              </m:e>
              <m:sub>
                <m:r>
                  <w:rPr>
                    <w:rFonts w:ascii="Cambria Math" w:eastAsiaTheme="minorEastAsia" w:hAnsi="Cambria Math" w:cs="Times New Roman"/>
                  </w:rPr>
                  <m:t>Q</m:t>
                </m:r>
              </m:sub>
            </m:sSub>
          </m:num>
          <m:den>
            <m:r>
              <w:rPr>
                <w:rFonts w:ascii="Cambria Math" w:eastAsiaTheme="minorEastAsia" w:hAnsi="Cambria Math" w:cs="Times New Roman"/>
              </w:rPr>
              <m:t>ε</m:t>
            </m:r>
          </m:den>
        </m:f>
      </m:oMath>
      <w:r w:rsidR="008B7F4A">
        <w:rPr>
          <w:rFonts w:ascii="Times New Roman" w:eastAsiaTheme="minorEastAsia" w:hAnsi="Times New Roman" w:cs="Times New Roman"/>
        </w:rPr>
        <w:t xml:space="preserve">, the mechanism </w:t>
      </w:r>
      <m:oMath>
        <m:sSub>
          <m:sSubPr>
            <m:ctrlPr>
              <w:rPr>
                <w:rFonts w:ascii="Cambria Math" w:eastAsiaTheme="minorEastAsia" w:hAnsi="Cambria Math" w:cs="Times New Roman"/>
                <w:i/>
              </w:rPr>
            </m:ctrlPr>
          </m:sSubPr>
          <m:e>
            <m:r>
              <w:rPr>
                <w:rFonts w:ascii="Cambria Math" w:eastAsiaTheme="minorEastAsia" w:hAnsi="Cambria Math" w:cs="Times New Roman"/>
              </w:rPr>
              <m:t>M</m:t>
            </m:r>
          </m:e>
          <m:sub>
            <m:r>
              <w:rPr>
                <w:rFonts w:ascii="Cambria Math" w:eastAsiaTheme="minorEastAsia" w:hAnsi="Cambria Math" w:cs="Times New Roman"/>
              </w:rPr>
              <m:t>T</m:t>
            </m:r>
          </m:sub>
        </m:sSub>
      </m:oMath>
      <w:r w:rsidRPr="004A2B93">
        <w:rPr>
          <w:rFonts w:ascii="Times New Roman" w:eastAsiaTheme="minorEastAsia" w:hAnsi="Times New Roman" w:cs="Times New Roman"/>
        </w:rPr>
        <w:t xml:space="preserve"> satisfies</w:t>
      </w:r>
      <w:r w:rsidR="00F21938">
        <w:rPr>
          <w:rFonts w:ascii="Times New Roman" w:eastAsiaTheme="minorEastAsia" w:hAnsi="Times New Roman" w:cs="Times New Roman"/>
        </w:rPr>
        <w:t xml:space="preserve"> </w:t>
      </w:r>
      <m:oMath>
        <m:d>
          <m:dPr>
            <m:begChr m:val="["/>
            <m:endChr m:val="]"/>
            <m:ctrlPr>
              <w:rPr>
                <w:rFonts w:ascii="Cambria Math" w:eastAsiaTheme="minorEastAsia" w:hAnsi="Cambria Math" w:cs="Times New Roman"/>
                <w:i/>
              </w:rPr>
            </m:ctrlPr>
          </m:dPr>
          <m:e>
            <m:r>
              <w:rPr>
                <w:rFonts w:ascii="Cambria Math" w:eastAsiaTheme="minorEastAsia" w:hAnsi="Cambria Math" w:cs="Times New Roman"/>
              </w:rPr>
              <m:t>ε,δ</m:t>
            </m:r>
          </m:e>
        </m:d>
      </m:oMath>
      <w:r w:rsidR="00F21938">
        <w:rPr>
          <w:rFonts w:ascii="Times New Roman" w:eastAsiaTheme="minorEastAsia" w:hAnsi="Times New Roman" w:cs="Times New Roman"/>
        </w:rPr>
        <w:t>-DP,</w:t>
      </w:r>
      <w:r w:rsidRPr="004A2B93">
        <w:rPr>
          <w:rFonts w:ascii="Times New Roman" w:eastAsiaTheme="minorEastAsia" w:hAnsi="Times New Roman" w:cs="Times New Roman"/>
        </w:rPr>
        <w:t xml:space="preserve"> </w:t>
      </w:r>
      <w:r w:rsidR="00F8198A">
        <w:rPr>
          <w:rFonts w:ascii="Times New Roman" w:eastAsiaTheme="minorEastAsia" w:hAnsi="Times New Roman" w:cs="Times New Roman"/>
        </w:rPr>
        <w:t xml:space="preserve">where </w:t>
      </w:r>
      <m:oMath>
        <m:sSub>
          <m:sSubPr>
            <m:ctrlPr>
              <w:rPr>
                <w:rFonts w:ascii="Cambria Math" w:hAnsi="Cambria Math" w:cs="Times New Roman"/>
                <w:i/>
              </w:rPr>
            </m:ctrlPr>
          </m:sSubPr>
          <m:e>
            <m:r>
              <w:rPr>
                <w:rFonts w:ascii="Cambria Math" w:hAnsi="Cambria Math" w:cs="Times New Roman"/>
              </w:rPr>
              <m:t>S</m:t>
            </m:r>
          </m:e>
          <m:sub>
            <m:r>
              <w:rPr>
                <w:rFonts w:ascii="Cambria Math" w:hAnsi="Cambria Math" w:cs="Times New Roman"/>
              </w:rPr>
              <m:t>Q</m:t>
            </m:r>
          </m:sub>
        </m:sSub>
        <m:r>
          <w:rPr>
            <w:rFonts w:ascii="Cambria Math" w:hAnsi="Cambria Math" w:cs="Times New Roman"/>
          </w:rPr>
          <m:t>=2</m:t>
        </m:r>
        <m:sSub>
          <m:sSubPr>
            <m:ctrlPr>
              <w:rPr>
                <w:rFonts w:ascii="Cambria Math" w:eastAsiaTheme="minorEastAsia" w:hAnsi="Cambria Math" w:cs="Times New Roman"/>
                <w:i/>
              </w:rPr>
            </m:ctrlPr>
          </m:sSubPr>
          <m:e>
            <m:r>
              <w:rPr>
                <w:rFonts w:ascii="Cambria Math" w:eastAsiaTheme="minorEastAsia" w:hAnsi="Cambria Math" w:cs="Times New Roman"/>
              </w:rPr>
              <m:t>η</m:t>
            </m:r>
          </m:e>
          <m:sub>
            <m:r>
              <m:rPr>
                <m:sty m:val="p"/>
              </m:rPr>
              <w:rPr>
                <w:rFonts w:ascii="Cambria Math" w:eastAsiaTheme="minorEastAsia" w:hAnsi="Cambria Math" w:cs="Times New Roman"/>
              </w:rPr>
              <m:t>T</m:t>
            </m:r>
          </m:sub>
        </m:sSub>
        <m:r>
          <w:rPr>
            <w:rFonts w:ascii="Cambria Math" w:eastAsiaTheme="minorEastAsia" w:hAnsi="Cambria Math" w:cs="Times New Roman"/>
          </w:rPr>
          <m:t>C</m:t>
        </m:r>
      </m:oMath>
      <w:r w:rsidR="00F8198A">
        <w:rPr>
          <w:rFonts w:ascii="Times New Roman" w:eastAsiaTheme="minorEastAsia" w:hAnsi="Times New Roman" w:cs="Times New Roman"/>
        </w:rPr>
        <w:t xml:space="preserve"> and </w:t>
      </w:r>
      <m:oMath>
        <m:sSup>
          <m:sSupPr>
            <m:ctrlPr>
              <w:rPr>
                <w:rFonts w:ascii="Cambria Math" w:eastAsiaTheme="minorEastAsia" w:hAnsi="Cambria Math" w:cs="Times New Roman"/>
                <w:i/>
              </w:rPr>
            </m:ctrlPr>
          </m:sSupPr>
          <m:e>
            <m:r>
              <w:rPr>
                <w:rFonts w:ascii="Cambria Math" w:eastAsiaTheme="minorEastAsia" w:hAnsi="Cambria Math" w:cs="Times New Roman"/>
              </w:rPr>
              <m:t>c</m:t>
            </m:r>
          </m:e>
          <m:sup>
            <m:r>
              <w:rPr>
                <w:rFonts w:ascii="Cambria Math" w:eastAsiaTheme="minorEastAsia" w:hAnsi="Cambria Math" w:cs="Times New Roman"/>
              </w:rPr>
              <m:t>3</m:t>
            </m:r>
          </m:sup>
        </m:sSup>
        <m:r>
          <w:rPr>
            <w:rFonts w:ascii="Cambria Math" w:eastAsiaTheme="minorEastAsia" w:hAnsi="Cambria Math" w:cs="Times New Roman"/>
          </w:rPr>
          <m:t>&gt;</m:t>
        </m:r>
        <m:func>
          <m:funcPr>
            <m:ctrlPr>
              <w:rPr>
                <w:rFonts w:ascii="Cambria Math" w:eastAsiaTheme="minorEastAsia" w:hAnsi="Cambria Math" w:cs="Times New Roman"/>
                <w:i/>
              </w:rPr>
            </m:ctrlPr>
          </m:funcPr>
          <m:fName>
            <m:r>
              <m:rPr>
                <m:sty m:val="p"/>
              </m:rPr>
              <w:rPr>
                <w:rFonts w:ascii="Cambria Math" w:eastAsiaTheme="minorEastAsia" w:hAnsi="Cambria Math" w:cs="Times New Roman"/>
              </w:rPr>
              <m:t>2ln</m:t>
            </m:r>
          </m:fName>
          <m:e>
            <m:d>
              <m:dPr>
                <m:begChr m:val="["/>
                <m:endChr m:val="]"/>
                <m:ctrlPr>
                  <w:rPr>
                    <w:rFonts w:ascii="Cambria Math" w:eastAsiaTheme="minorEastAsia" w:hAnsi="Cambria Math" w:cs="Times New Roman"/>
                    <w:i/>
                  </w:rPr>
                </m:ctrlPr>
              </m:dPr>
              <m:e>
                <m:f>
                  <m:fPr>
                    <m:type m:val="lin"/>
                    <m:ctrlPr>
                      <w:rPr>
                        <w:rFonts w:ascii="Cambria Math" w:eastAsiaTheme="minorEastAsia" w:hAnsi="Cambria Math" w:cs="Times New Roman"/>
                        <w:i/>
                      </w:rPr>
                    </m:ctrlPr>
                  </m:fPr>
                  <m:num>
                    <m:r>
                      <w:rPr>
                        <w:rFonts w:ascii="Cambria Math" w:eastAsiaTheme="minorEastAsia" w:hAnsi="Cambria Math" w:cs="Times New Roman"/>
                      </w:rPr>
                      <m:t>1.25</m:t>
                    </m:r>
                  </m:num>
                  <m:den>
                    <m:r>
                      <w:rPr>
                        <w:rFonts w:ascii="Cambria Math" w:eastAsiaTheme="minorEastAsia" w:hAnsi="Cambria Math" w:cs="Times New Roman"/>
                      </w:rPr>
                      <m:t>δ</m:t>
                    </m:r>
                  </m:den>
                </m:f>
              </m:e>
            </m:d>
          </m:e>
        </m:func>
      </m:oMath>
      <w:r w:rsidR="00F8198A">
        <w:rPr>
          <w:rFonts w:ascii="Times New Roman" w:eastAsiaTheme="minorEastAsia" w:hAnsi="Times New Roman" w:cs="Times New Roman"/>
        </w:rPr>
        <w:t>.</w:t>
      </w:r>
    </w:p>
    <w:p w14:paraId="6009F67B" w14:textId="77777777" w:rsidR="00FA4979" w:rsidRPr="00004A5C" w:rsidRDefault="00585442" w:rsidP="008654A0">
      <w:pPr>
        <w:jc w:val="both"/>
        <w:rPr>
          <w:rFonts w:ascii="Times New Roman" w:eastAsiaTheme="minorEastAsia" w:hAnsi="Times New Roman" w:cs="Times New Roman"/>
        </w:rPr>
      </w:pPr>
      <w:r w:rsidRPr="00585442">
        <w:rPr>
          <w:rFonts w:ascii="Times New Roman" w:eastAsiaTheme="minorEastAsia" w:hAnsi="Times New Roman" w:cs="Times New Roman"/>
        </w:rPr>
        <w:t>Assume that the Gaussian noise mechanism is</w:t>
      </w:r>
      <w:r w:rsidR="00941375">
        <w:rPr>
          <w:rFonts w:ascii="Times New Roman" w:eastAsiaTheme="minorEastAsia" w:hAnsi="Times New Roman" w:cs="Times New Roman"/>
        </w:rPr>
        <w:t xml:space="preserve"> </w:t>
      </w:r>
      <m:oMath>
        <m:d>
          <m:dPr>
            <m:begChr m:val="["/>
            <m:endChr m:val="]"/>
            <m:ctrlPr>
              <w:rPr>
                <w:rFonts w:ascii="Cambria Math" w:eastAsiaTheme="minorEastAsia" w:hAnsi="Cambria Math" w:cs="Times New Roman"/>
                <w:i/>
              </w:rPr>
            </m:ctrlPr>
          </m:dPr>
          <m:e>
            <m:sSub>
              <m:sSubPr>
                <m:ctrlPr>
                  <w:rPr>
                    <w:rFonts w:ascii="Cambria Math" w:eastAsiaTheme="minorEastAsia" w:hAnsi="Cambria Math" w:cs="Times New Roman"/>
                    <w:i/>
                  </w:rPr>
                </m:ctrlPr>
              </m:sSubPr>
              <m:e>
                <m:r>
                  <w:rPr>
                    <w:rFonts w:ascii="Cambria Math" w:eastAsiaTheme="minorEastAsia" w:hAnsi="Cambria Math" w:cs="Times New Roman"/>
                  </w:rPr>
                  <m:t>M</m:t>
                </m:r>
              </m:e>
              <m:sub>
                <m:r>
                  <w:rPr>
                    <w:rFonts w:ascii="Cambria Math" w:eastAsiaTheme="minorEastAsia" w:hAnsi="Cambria Math" w:cs="Times New Roman"/>
                  </w:rPr>
                  <m:t>1</m:t>
                </m:r>
              </m:sub>
            </m:sSub>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M</m:t>
                </m:r>
              </m:e>
              <m:sub>
                <m:r>
                  <w:rPr>
                    <w:rFonts w:ascii="Cambria Math" w:eastAsiaTheme="minorEastAsia" w:hAnsi="Cambria Math" w:cs="Times New Roman"/>
                  </w:rPr>
                  <m:t>2</m:t>
                </m:r>
              </m:sub>
            </m:sSub>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M</m:t>
                </m:r>
              </m:e>
              <m:sub>
                <m:r>
                  <w:rPr>
                    <w:rFonts w:ascii="Cambria Math" w:eastAsiaTheme="minorEastAsia" w:hAnsi="Cambria Math" w:cs="Times New Roman"/>
                  </w:rPr>
                  <m:t>T</m:t>
                </m:r>
              </m:sub>
            </m:sSub>
            <m:r>
              <w:rPr>
                <w:rFonts w:ascii="Cambria Math" w:eastAsiaTheme="minorEastAsia" w:hAnsi="Cambria Math" w:cs="Times New Roman"/>
              </w:rPr>
              <m:t>,…</m:t>
            </m:r>
          </m:e>
        </m:d>
      </m:oMath>
      <w:r w:rsidRPr="00585442">
        <w:rPr>
          <w:rFonts w:ascii="Times New Roman" w:eastAsiaTheme="minorEastAsia" w:hAnsi="Times New Roman" w:cs="Times New Roman"/>
        </w:rPr>
        <w:t>, which represents the entire</w:t>
      </w:r>
      <w:r w:rsidR="00C7032B">
        <w:rPr>
          <w:rFonts w:ascii="Times New Roman" w:eastAsiaTheme="minorEastAsia" w:hAnsi="Times New Roman" w:cs="Times New Roman"/>
        </w:rPr>
        <w:t xml:space="preserve"> global training process, and </w:t>
      </w:r>
      <m:oMath>
        <m:sSub>
          <m:sSubPr>
            <m:ctrlPr>
              <w:rPr>
                <w:rFonts w:ascii="Cambria Math" w:eastAsiaTheme="minorEastAsia" w:hAnsi="Cambria Math" w:cs="Times New Roman"/>
                <w:i/>
              </w:rPr>
            </m:ctrlPr>
          </m:sSubPr>
          <m:e>
            <m:r>
              <w:rPr>
                <w:rFonts w:ascii="Cambria Math" w:eastAsiaTheme="minorEastAsia" w:hAnsi="Cambria Math" w:cs="Times New Roman"/>
              </w:rPr>
              <m:t>M</m:t>
            </m:r>
          </m:e>
          <m:sub>
            <m:r>
              <w:rPr>
                <w:rFonts w:ascii="Cambria Math" w:eastAsiaTheme="minorEastAsia" w:hAnsi="Cambria Math" w:cs="Times New Roman"/>
              </w:rPr>
              <m:t>T</m:t>
            </m:r>
          </m:sub>
        </m:sSub>
      </m:oMath>
      <w:r w:rsidRPr="00585442">
        <w:rPr>
          <w:rFonts w:ascii="Times New Roman" w:eastAsiaTheme="minorEastAsia" w:hAnsi="Times New Roman" w:cs="Times New Roman"/>
        </w:rPr>
        <w:t xml:space="preserve"> is the global training of the </w:t>
      </w:r>
      <w:proofErr w:type="spellStart"/>
      <w:r w:rsidRPr="00C7032B">
        <w:rPr>
          <w:rFonts w:ascii="Times New Roman" w:eastAsiaTheme="minorEastAsia" w:hAnsi="Times New Roman" w:cs="Times New Roman"/>
          <w:i/>
        </w:rPr>
        <w:t>T</w:t>
      </w:r>
      <w:r w:rsidRPr="00585442">
        <w:rPr>
          <w:rFonts w:ascii="Times New Roman" w:eastAsiaTheme="minorEastAsia" w:hAnsi="Times New Roman" w:cs="Times New Roman"/>
        </w:rPr>
        <w:t>th</w:t>
      </w:r>
      <w:proofErr w:type="spellEnd"/>
      <w:r w:rsidRPr="00585442">
        <w:rPr>
          <w:rFonts w:ascii="Times New Roman" w:eastAsiaTheme="minorEastAsia" w:hAnsi="Times New Roman" w:cs="Times New Roman"/>
        </w:rPr>
        <w:t xml:space="preserve"> round.</w:t>
      </w:r>
      <w:r w:rsidR="00E130FD">
        <w:rPr>
          <w:rFonts w:ascii="Times New Roman" w:eastAsiaTheme="minorEastAsia" w:hAnsi="Times New Roman" w:cs="Times New Roman"/>
        </w:rPr>
        <w:t xml:space="preserve"> </w:t>
      </w:r>
      <w:r w:rsidR="00F97FE7">
        <w:rPr>
          <w:rFonts w:ascii="Times New Roman" w:eastAsiaTheme="minorEastAsia" w:hAnsi="Times New Roman" w:cs="Times New Roman"/>
        </w:rPr>
        <w:t xml:space="preserve">The query function </w:t>
      </w:r>
      <m:oMath>
        <m:r>
          <w:rPr>
            <w:rFonts w:ascii="Cambria Math" w:eastAsiaTheme="minorEastAsia" w:hAnsi="Cambria Math" w:cs="Times New Roman"/>
          </w:rPr>
          <m:t>Q</m:t>
        </m:r>
      </m:oMath>
      <w:r w:rsidR="00E130FD" w:rsidRPr="00E130FD">
        <w:rPr>
          <w:rFonts w:ascii="Times New Roman" w:eastAsiaTheme="minorEastAsia" w:hAnsi="Times New Roman" w:cs="Times New Roman"/>
        </w:rPr>
        <w:t xml:space="preserve"> of each round is only related to the p</w:t>
      </w:r>
      <w:r w:rsidR="00DD4726">
        <w:rPr>
          <w:rFonts w:ascii="Times New Roman" w:eastAsiaTheme="minorEastAsia" w:hAnsi="Times New Roman" w:cs="Times New Roman"/>
        </w:rPr>
        <w:t xml:space="preserve">revious global model weight </w:t>
      </w:r>
      <m:oMath>
        <m:sSub>
          <m:sSubPr>
            <m:ctrlPr>
              <w:rPr>
                <w:rFonts w:ascii="Cambria Math" w:hAnsi="Cambria Math" w:cs="Times New Roman"/>
                <w:i/>
              </w:rPr>
            </m:ctrlPr>
          </m:sSubPr>
          <m:e>
            <m:r>
              <w:rPr>
                <w:rFonts w:ascii="Cambria Math" w:hAnsi="Cambria Math" w:cs="Times New Roman"/>
              </w:rPr>
              <m:t>ω</m:t>
            </m:r>
          </m:e>
          <m:sub>
            <m:r>
              <m:rPr>
                <m:sty m:val="p"/>
              </m:rPr>
              <w:rPr>
                <w:rFonts w:ascii="Cambria Math" w:hAnsi="Cambria Math" w:cs="Times New Roman"/>
              </w:rPr>
              <m:t>T</m:t>
            </m:r>
            <m:r>
              <w:rPr>
                <w:rFonts w:ascii="Cambria Math" w:hAnsi="Cambria Math" w:cs="Times New Roman"/>
              </w:rPr>
              <m:t>-1</m:t>
            </m:r>
          </m:sub>
        </m:sSub>
      </m:oMath>
      <w:r w:rsidR="00D01021">
        <w:rPr>
          <w:rFonts w:ascii="Times New Roman" w:eastAsiaTheme="minorEastAsia" w:hAnsi="Times New Roman" w:cs="Times New Roman"/>
        </w:rPr>
        <w:t xml:space="preserve"> and its local model </w:t>
      </w:r>
      <m:oMath>
        <m:sSubSup>
          <m:sSubSupPr>
            <m:ctrlPr>
              <w:rPr>
                <w:rFonts w:ascii="Cambria Math" w:eastAsiaTheme="minorEastAsia" w:hAnsi="Cambria Math" w:cs="Times New Roman"/>
                <w:i/>
              </w:rPr>
            </m:ctrlPr>
          </m:sSubSupPr>
          <m:e>
            <m:acc>
              <m:accPr>
                <m:chr m:val="̃"/>
                <m:ctrlPr>
                  <w:rPr>
                    <w:rFonts w:ascii="Cambria Math" w:hAnsi="Cambria Math" w:cs="Times New Roman"/>
                    <w:i/>
                  </w:rPr>
                </m:ctrlPr>
              </m:accPr>
              <m:e>
                <m:r>
                  <w:rPr>
                    <w:rFonts w:ascii="Cambria Math" w:hAnsi="Cambria Math" w:cs="Times New Roman"/>
                  </w:rPr>
                  <m:t>ω</m:t>
                </m:r>
              </m:e>
            </m:acc>
          </m:e>
          <m:sub>
            <m:r>
              <w:rPr>
                <w:rFonts w:ascii="Cambria Math" w:eastAsiaTheme="minorEastAsia" w:hAnsi="Cambria Math" w:cs="Times New Roman"/>
              </w:rPr>
              <m:t>t</m:t>
            </m:r>
          </m:sub>
          <m:sup>
            <m:r>
              <w:rPr>
                <w:rFonts w:ascii="Cambria Math" w:eastAsiaTheme="minorEastAsia" w:hAnsi="Cambria Math" w:cs="Times New Roman"/>
              </w:rPr>
              <m:t>i</m:t>
            </m:r>
          </m:sup>
        </m:sSubSup>
      </m:oMath>
      <w:r w:rsidR="00E130FD" w:rsidRPr="00E130FD">
        <w:rPr>
          <w:rFonts w:ascii="Times New Roman" w:eastAsiaTheme="minorEastAsia" w:hAnsi="Times New Roman" w:cs="Times New Roman"/>
        </w:rPr>
        <w:t>.</w:t>
      </w:r>
      <w:r w:rsidR="004F66A5">
        <w:rPr>
          <w:rFonts w:ascii="Times New Roman" w:eastAsiaTheme="minorEastAsia" w:hAnsi="Times New Roman" w:cs="Times New Roman"/>
        </w:rPr>
        <w:t xml:space="preserve"> </w:t>
      </w:r>
      <w:r w:rsidR="004F66A5" w:rsidRPr="004F66A5">
        <w:rPr>
          <w:rFonts w:ascii="Times New Roman" w:eastAsiaTheme="minorEastAsia" w:hAnsi="Times New Roman" w:cs="Times New Roman"/>
        </w:rPr>
        <w:t>Si</w:t>
      </w:r>
      <w:r w:rsidR="00C81C10">
        <w:rPr>
          <w:rFonts w:ascii="Times New Roman" w:eastAsiaTheme="minorEastAsia" w:hAnsi="Times New Roman" w:cs="Times New Roman"/>
        </w:rPr>
        <w:t xml:space="preserve">nce the global model weight </w:t>
      </w:r>
      <m:oMath>
        <m:sSub>
          <m:sSubPr>
            <m:ctrlPr>
              <w:rPr>
                <w:rFonts w:ascii="Cambria Math" w:hAnsi="Cambria Math" w:cs="Times New Roman"/>
                <w:i/>
              </w:rPr>
            </m:ctrlPr>
          </m:sSubPr>
          <m:e>
            <m:r>
              <w:rPr>
                <w:rFonts w:ascii="Cambria Math" w:hAnsi="Cambria Math" w:cs="Times New Roman"/>
              </w:rPr>
              <m:t>ω</m:t>
            </m:r>
          </m:e>
          <m:sub>
            <m:r>
              <m:rPr>
                <m:sty m:val="p"/>
              </m:rPr>
              <w:rPr>
                <w:rFonts w:ascii="Cambria Math" w:hAnsi="Cambria Math" w:cs="Times New Roman"/>
              </w:rPr>
              <m:t>T</m:t>
            </m:r>
            <m:r>
              <w:rPr>
                <w:rFonts w:ascii="Cambria Math" w:hAnsi="Cambria Math" w:cs="Times New Roman"/>
              </w:rPr>
              <m:t>-1</m:t>
            </m:r>
          </m:sub>
        </m:sSub>
      </m:oMath>
      <w:r w:rsidR="004F66A5" w:rsidRPr="004F66A5">
        <w:rPr>
          <w:rFonts w:ascii="Times New Roman" w:eastAsiaTheme="minorEastAsia" w:hAnsi="Times New Roman" w:cs="Times New Roman"/>
        </w:rPr>
        <w:t xml:space="preserve"> is different in</w:t>
      </w:r>
      <w:r w:rsidR="00CB2447">
        <w:rPr>
          <w:rFonts w:ascii="Times New Roman" w:eastAsiaTheme="minorEastAsia" w:hAnsi="Times New Roman" w:cs="Times New Roman"/>
        </w:rPr>
        <w:t xml:space="preserve"> each round, </w:t>
      </w:r>
      <m:oMath>
        <m:d>
          <m:dPr>
            <m:begChr m:val="["/>
            <m:endChr m:val="]"/>
            <m:ctrlPr>
              <w:rPr>
                <w:rFonts w:ascii="Cambria Math" w:eastAsiaTheme="minorEastAsia" w:hAnsi="Cambria Math" w:cs="Times New Roman"/>
                <w:i/>
              </w:rPr>
            </m:ctrlPr>
          </m:dPr>
          <m:e>
            <m:sSub>
              <m:sSubPr>
                <m:ctrlPr>
                  <w:rPr>
                    <w:rFonts w:ascii="Cambria Math" w:eastAsiaTheme="minorEastAsia" w:hAnsi="Cambria Math" w:cs="Times New Roman"/>
                    <w:i/>
                  </w:rPr>
                </m:ctrlPr>
              </m:sSubPr>
              <m:e>
                <m:r>
                  <w:rPr>
                    <w:rFonts w:ascii="Cambria Math" w:eastAsiaTheme="minorEastAsia" w:hAnsi="Cambria Math" w:cs="Times New Roman"/>
                  </w:rPr>
                  <m:t>M</m:t>
                </m:r>
              </m:e>
              <m:sub>
                <m:r>
                  <w:rPr>
                    <w:rFonts w:ascii="Cambria Math" w:eastAsiaTheme="minorEastAsia" w:hAnsi="Cambria Math" w:cs="Times New Roman"/>
                  </w:rPr>
                  <m:t>1</m:t>
                </m:r>
              </m:sub>
            </m:sSub>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M</m:t>
                </m:r>
              </m:e>
              <m:sub>
                <m:r>
                  <w:rPr>
                    <w:rFonts w:ascii="Cambria Math" w:eastAsiaTheme="minorEastAsia" w:hAnsi="Cambria Math" w:cs="Times New Roman"/>
                  </w:rPr>
                  <m:t>2</m:t>
                </m:r>
              </m:sub>
            </m:sSub>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M</m:t>
                </m:r>
              </m:e>
              <m:sub>
                <m:r>
                  <w:rPr>
                    <w:rFonts w:ascii="Cambria Math" w:eastAsiaTheme="minorEastAsia" w:hAnsi="Cambria Math" w:cs="Times New Roman"/>
                  </w:rPr>
                  <m:t>T</m:t>
                </m:r>
              </m:sub>
            </m:sSub>
            <m:r>
              <w:rPr>
                <w:rFonts w:ascii="Cambria Math" w:eastAsiaTheme="minorEastAsia" w:hAnsi="Cambria Math" w:cs="Times New Roman"/>
              </w:rPr>
              <m:t>,…</m:t>
            </m:r>
          </m:e>
        </m:d>
      </m:oMath>
      <w:r w:rsidR="004F66A5" w:rsidRPr="004F66A5">
        <w:rPr>
          <w:rFonts w:ascii="Times New Roman" w:eastAsiaTheme="minorEastAsia" w:hAnsi="Times New Roman" w:cs="Times New Roman"/>
        </w:rPr>
        <w:t xml:space="preserve"> are independent of each other.</w:t>
      </w:r>
      <w:r w:rsidR="00615B1E">
        <w:rPr>
          <w:rFonts w:ascii="Times New Roman" w:eastAsiaTheme="minorEastAsia" w:hAnsi="Times New Roman" w:cs="Times New Roman"/>
        </w:rPr>
        <w:t xml:space="preserve"> </w:t>
      </w:r>
      <w:r w:rsidR="00615B1E" w:rsidRPr="00615B1E">
        <w:rPr>
          <w:rFonts w:ascii="Times New Roman" w:eastAsiaTheme="minorEastAsia" w:hAnsi="Times New Roman" w:cs="Times New Roman"/>
        </w:rPr>
        <w:t>Among them, the global mod</w:t>
      </w:r>
      <w:r w:rsidR="0072412B">
        <w:rPr>
          <w:rFonts w:ascii="Times New Roman" w:eastAsiaTheme="minorEastAsia" w:hAnsi="Times New Roman" w:cs="Times New Roman"/>
        </w:rPr>
        <w:t xml:space="preserve">el weight </w:t>
      </w:r>
      <m:oMath>
        <m:sSub>
          <m:sSubPr>
            <m:ctrlPr>
              <w:rPr>
                <w:rFonts w:ascii="Cambria Math" w:hAnsi="Cambria Math" w:cs="Times New Roman"/>
                <w:i/>
              </w:rPr>
            </m:ctrlPr>
          </m:sSubPr>
          <m:e>
            <m:r>
              <w:rPr>
                <w:rFonts w:ascii="Cambria Math" w:hAnsi="Cambria Math" w:cs="Times New Roman"/>
              </w:rPr>
              <m:t>ω</m:t>
            </m:r>
          </m:e>
          <m:sub>
            <m:r>
              <m:rPr>
                <m:sty m:val="p"/>
              </m:rPr>
              <w:rPr>
                <w:rFonts w:ascii="Cambria Math" w:hAnsi="Cambria Math" w:cs="Times New Roman"/>
              </w:rPr>
              <m:t>T</m:t>
            </m:r>
            <m:r>
              <w:rPr>
                <w:rFonts w:ascii="Cambria Math" w:hAnsi="Cambria Math" w:cs="Times New Roman"/>
              </w:rPr>
              <m:t>-1</m:t>
            </m:r>
          </m:sub>
        </m:sSub>
      </m:oMath>
      <w:r w:rsidR="00615B1E" w:rsidRPr="00615B1E">
        <w:rPr>
          <w:rFonts w:ascii="Times New Roman" w:eastAsiaTheme="minorEastAsia" w:hAnsi="Times New Roman" w:cs="Times New Roman"/>
        </w:rPr>
        <w:t xml:space="preserve"> is public.</w:t>
      </w:r>
      <w:r w:rsidR="00AF0168">
        <w:rPr>
          <w:rFonts w:ascii="Times New Roman" w:eastAsiaTheme="minorEastAsia" w:hAnsi="Times New Roman" w:cs="Times New Roman"/>
        </w:rPr>
        <w:t xml:space="preserve"> </w:t>
      </w:r>
      <w:r w:rsidR="00AF0168" w:rsidRPr="00AF0168">
        <w:rPr>
          <w:rFonts w:ascii="Times New Roman" w:eastAsiaTheme="minorEastAsia" w:hAnsi="Times New Roman" w:cs="Times New Roman"/>
        </w:rPr>
        <w:t>If we assume that the at</w:t>
      </w:r>
      <w:r w:rsidR="00315A8E">
        <w:rPr>
          <w:rFonts w:ascii="Times New Roman" w:eastAsiaTheme="minorEastAsia" w:hAnsi="Times New Roman" w:cs="Times New Roman"/>
        </w:rPr>
        <w:t xml:space="preserve">tacker knows the information </w:t>
      </w:r>
      <m:oMath>
        <m:sSubSup>
          <m:sSubSupPr>
            <m:ctrlPr>
              <w:rPr>
                <w:rFonts w:ascii="Cambria Math" w:eastAsiaTheme="minorEastAsia" w:hAnsi="Cambria Math" w:cs="Times New Roman"/>
                <w:i/>
              </w:rPr>
            </m:ctrlPr>
          </m:sSubSupPr>
          <m:e>
            <m:acc>
              <m:accPr>
                <m:chr m:val="̃"/>
                <m:ctrlPr>
                  <w:rPr>
                    <w:rFonts w:ascii="Cambria Math" w:hAnsi="Cambria Math" w:cs="Times New Roman"/>
                    <w:i/>
                  </w:rPr>
                </m:ctrlPr>
              </m:accPr>
              <m:e>
                <m:r>
                  <w:rPr>
                    <w:rFonts w:ascii="Cambria Math" w:hAnsi="Cambria Math" w:cs="Times New Roman"/>
                  </w:rPr>
                  <m:t>ω</m:t>
                </m:r>
              </m:e>
            </m:acc>
          </m:e>
          <m:sub>
            <m:r>
              <w:rPr>
                <w:rFonts w:ascii="Cambria Math" w:eastAsiaTheme="minorEastAsia" w:hAnsi="Cambria Math" w:cs="Times New Roman"/>
              </w:rPr>
              <m:t>t</m:t>
            </m:r>
          </m:sub>
          <m:sup>
            <m:r>
              <w:rPr>
                <w:rFonts w:ascii="Cambria Math" w:eastAsiaTheme="minorEastAsia" w:hAnsi="Cambria Math" w:cs="Times New Roman"/>
              </w:rPr>
              <m:t>i</m:t>
            </m:r>
          </m:sup>
        </m:sSubSup>
      </m:oMath>
      <w:r w:rsidR="00AF0168" w:rsidRPr="00AF0168">
        <w:rPr>
          <w:rFonts w:ascii="Times New Roman" w:eastAsiaTheme="minorEastAsia" w:hAnsi="Times New Roman" w:cs="Times New Roman"/>
        </w:rPr>
        <w:t>, and all</w:t>
      </w:r>
      <w:r w:rsidR="00315A8E">
        <w:rPr>
          <w:rFonts w:ascii="Times New Roman" w:eastAsiaTheme="minorEastAsia" w:hAnsi="Times New Roman" w:cs="Times New Roman"/>
        </w:rPr>
        <w:t xml:space="preserve">ocates the same privacy preset </w:t>
      </w:r>
      <m:oMath>
        <m:r>
          <w:rPr>
            <w:rFonts w:ascii="Cambria Math" w:eastAsiaTheme="minorEastAsia" w:hAnsi="Cambria Math" w:cs="Times New Roman"/>
          </w:rPr>
          <m:t>ε</m:t>
        </m:r>
      </m:oMath>
      <w:r w:rsidR="00122D77">
        <w:rPr>
          <w:rFonts w:ascii="Times New Roman" w:eastAsiaTheme="minorEastAsia" w:hAnsi="Times New Roman" w:cs="Times New Roman"/>
        </w:rPr>
        <w:t xml:space="preserve"> and </w:t>
      </w:r>
      <m:oMath>
        <m:r>
          <w:rPr>
            <w:rFonts w:ascii="Cambria Math" w:eastAsiaTheme="minorEastAsia" w:hAnsi="Cambria Math" w:cs="Times New Roman"/>
          </w:rPr>
          <m:t>δ</m:t>
        </m:r>
      </m:oMath>
      <w:r w:rsidR="001D1948">
        <w:rPr>
          <w:rFonts w:ascii="Times New Roman" w:eastAsiaTheme="minorEastAsia" w:hAnsi="Times New Roman" w:cs="Times New Roman"/>
        </w:rPr>
        <w:t xml:space="preserve"> in each round,</w:t>
      </w:r>
      <w:r w:rsidR="00AF0168" w:rsidRPr="00AF0168">
        <w:rPr>
          <w:rFonts w:ascii="Times New Roman" w:eastAsiaTheme="minorEastAsia" w:hAnsi="Times New Roman" w:cs="Times New Roman"/>
        </w:rPr>
        <w:t xml:space="preserve"> </w:t>
      </w:r>
      <w:r w:rsidR="001D1948">
        <w:rPr>
          <w:rFonts w:ascii="Times New Roman" w:eastAsiaTheme="minorEastAsia" w:hAnsi="Times New Roman" w:cs="Times New Roman"/>
        </w:rPr>
        <w:t>and</w:t>
      </w:r>
      <w:r w:rsidR="001D1948" w:rsidRPr="001D1948">
        <w:rPr>
          <w:rFonts w:ascii="Times New Roman" w:eastAsiaTheme="minorEastAsia" w:hAnsi="Times New Roman" w:cs="Times New Roman"/>
        </w:rPr>
        <w:t xml:space="preserve"> the customer is aware that the amount of training sessions allotted for the privacy budget is</w:t>
      </w:r>
      <w:r w:rsidR="00440835">
        <w:rPr>
          <w:rFonts w:ascii="Times New Roman" w:eastAsiaTheme="minorEastAsia" w:hAnsi="Times New Roman" w:cs="Times New Roman"/>
        </w:rPr>
        <w:t xml:space="preserve"> </w:t>
      </w:r>
      <m:oMath>
        <m:acc>
          <m:accPr>
            <m:chr m:val="̃"/>
            <m:ctrlPr>
              <w:rPr>
                <w:rFonts w:ascii="Cambria Math" w:eastAsiaTheme="minorEastAsia" w:hAnsi="Cambria Math" w:cs="Times New Roman"/>
                <w:i/>
              </w:rPr>
            </m:ctrlPr>
          </m:accPr>
          <m:e>
            <m:r>
              <w:rPr>
                <w:rFonts w:ascii="Cambria Math" w:eastAsiaTheme="minorEastAsia" w:hAnsi="Cambria Math" w:cs="Times New Roman"/>
              </w:rPr>
              <m:t>T</m:t>
            </m:r>
          </m:e>
        </m:acc>
      </m:oMath>
      <w:r w:rsidR="00AF0168" w:rsidRPr="00AF0168">
        <w:rPr>
          <w:rFonts w:ascii="Times New Roman" w:eastAsiaTheme="minorEastAsia" w:hAnsi="Times New Roman" w:cs="Times New Roman"/>
        </w:rPr>
        <w:t>, then according to Theorem 1</w:t>
      </w:r>
      <w:r w:rsidR="00253906">
        <w:rPr>
          <w:rFonts w:ascii="Times New Roman" w:eastAsiaTheme="minorEastAsia" w:hAnsi="Times New Roman" w:cs="Times New Roman"/>
        </w:rPr>
        <w:t xml:space="preserve">, the Gaussian noise mechanism </w:t>
      </w:r>
      <m:oMath>
        <m:r>
          <w:rPr>
            <w:rFonts w:ascii="Cambria Math" w:eastAsiaTheme="minorEastAsia" w:hAnsi="Cambria Math" w:cs="Times New Roman"/>
          </w:rPr>
          <m:t>M</m:t>
        </m:r>
      </m:oMath>
      <w:r w:rsidR="00AF0168" w:rsidRPr="00AF0168">
        <w:rPr>
          <w:rFonts w:ascii="Times New Roman" w:eastAsiaTheme="minorEastAsia" w:hAnsi="Times New Roman" w:cs="Times New Roman"/>
        </w:rPr>
        <w:t xml:space="preserve"> satisfies</w:t>
      </w:r>
      <w:r w:rsidR="00415E94">
        <w:rPr>
          <w:rFonts w:ascii="Times New Roman" w:eastAsiaTheme="minorEastAsia" w:hAnsi="Times New Roman" w:cs="Times New Roman"/>
        </w:rPr>
        <w:t xml:space="preserve"> </w:t>
      </w:r>
      <m:oMath>
        <m:d>
          <m:dPr>
            <m:begChr m:val="["/>
            <m:endChr m:val="]"/>
            <m:ctrlPr>
              <w:rPr>
                <w:rFonts w:ascii="Cambria Math" w:eastAsiaTheme="minorEastAsia" w:hAnsi="Cambria Math" w:cs="Times New Roman"/>
                <w:i/>
              </w:rPr>
            </m:ctrlPr>
          </m:dPr>
          <m:e>
            <m:sSub>
              <m:sSubPr>
                <m:ctrlPr>
                  <w:rPr>
                    <w:rFonts w:ascii="Cambria Math" w:eastAsiaTheme="minorEastAsia" w:hAnsi="Cambria Math" w:cs="Times New Roman"/>
                    <w:i/>
                  </w:rPr>
                </m:ctrlPr>
              </m:sSubPr>
              <m:e>
                <m:acc>
                  <m:accPr>
                    <m:chr m:val="̃"/>
                    <m:ctrlPr>
                      <w:rPr>
                        <w:rFonts w:ascii="Cambria Math" w:eastAsiaTheme="minorEastAsia" w:hAnsi="Cambria Math" w:cs="Times New Roman"/>
                        <w:i/>
                      </w:rPr>
                    </m:ctrlPr>
                  </m:accPr>
                  <m:e>
                    <m:r>
                      <w:rPr>
                        <w:rFonts w:ascii="Cambria Math" w:eastAsiaTheme="minorEastAsia" w:hAnsi="Cambria Math" w:cs="Times New Roman"/>
                      </w:rPr>
                      <m:t>T</m:t>
                    </m:r>
                  </m:e>
                </m:acc>
              </m:e>
              <m:sub>
                <m:r>
                  <w:rPr>
                    <w:rFonts w:ascii="Cambria Math" w:eastAsiaTheme="minorEastAsia" w:hAnsi="Cambria Math" w:cs="Times New Roman"/>
                  </w:rPr>
                  <m:t>ε</m:t>
                </m:r>
              </m:sub>
            </m:sSub>
            <m:r>
              <w:rPr>
                <w:rFonts w:ascii="Cambria Math" w:eastAsiaTheme="minorEastAsia" w:hAnsi="Cambria Math" w:cs="Times New Roman"/>
              </w:rPr>
              <m:t>,</m:t>
            </m:r>
            <m:sSub>
              <m:sSubPr>
                <m:ctrlPr>
                  <w:rPr>
                    <w:rFonts w:ascii="Cambria Math" w:eastAsiaTheme="minorEastAsia" w:hAnsi="Cambria Math" w:cs="Times New Roman"/>
                    <w:i/>
                  </w:rPr>
                </m:ctrlPr>
              </m:sSubPr>
              <m:e>
                <m:acc>
                  <m:accPr>
                    <m:chr m:val="̃"/>
                    <m:ctrlPr>
                      <w:rPr>
                        <w:rFonts w:ascii="Cambria Math" w:eastAsiaTheme="minorEastAsia" w:hAnsi="Cambria Math" w:cs="Times New Roman"/>
                        <w:i/>
                      </w:rPr>
                    </m:ctrlPr>
                  </m:accPr>
                  <m:e>
                    <m:r>
                      <w:rPr>
                        <w:rFonts w:ascii="Cambria Math" w:eastAsiaTheme="minorEastAsia" w:hAnsi="Cambria Math" w:cs="Times New Roman"/>
                      </w:rPr>
                      <m:t>T</m:t>
                    </m:r>
                  </m:e>
                </m:acc>
              </m:e>
              <m:sub>
                <m:r>
                  <w:rPr>
                    <w:rFonts w:ascii="Cambria Math" w:eastAsiaTheme="minorEastAsia" w:hAnsi="Cambria Math" w:cs="Times New Roman"/>
                  </w:rPr>
                  <m:t>δ</m:t>
                </m:r>
              </m:sub>
            </m:sSub>
          </m:e>
        </m:d>
      </m:oMath>
      <w:r w:rsidR="00350A91">
        <w:rPr>
          <w:rFonts w:ascii="Times New Roman" w:eastAsiaTheme="minorEastAsia" w:hAnsi="Times New Roman" w:cs="Times New Roman"/>
        </w:rPr>
        <w:t>-DP</w:t>
      </w:r>
      <w:r w:rsidR="00AF0168" w:rsidRPr="00AF0168">
        <w:rPr>
          <w:rFonts w:ascii="Times New Roman" w:eastAsiaTheme="minorEastAsia" w:hAnsi="Times New Roman" w:cs="Times New Roman"/>
        </w:rPr>
        <w:t>, and Theorem 2 holds.</w:t>
      </w:r>
      <w:r w:rsidR="00056EF7">
        <w:rPr>
          <w:rFonts w:ascii="Times New Roman" w:eastAsiaTheme="minorEastAsia" w:hAnsi="Times New Roman" w:cs="Times New Roman"/>
        </w:rPr>
        <w:t xml:space="preserve"> In the proposed scheme</w:t>
      </w:r>
      <w:r w:rsidR="00EB6E24">
        <w:rPr>
          <w:rFonts w:ascii="Times New Roman" w:eastAsiaTheme="minorEastAsia" w:hAnsi="Times New Roman" w:cs="Times New Roman"/>
        </w:rPr>
        <w:t xml:space="preserve">, the local model </w:t>
      </w:r>
      <m:oMath>
        <m:sSubSup>
          <m:sSubSupPr>
            <m:ctrlPr>
              <w:rPr>
                <w:rFonts w:ascii="Cambria Math" w:eastAsiaTheme="minorEastAsia" w:hAnsi="Cambria Math" w:cs="Times New Roman"/>
                <w:i/>
              </w:rPr>
            </m:ctrlPr>
          </m:sSubSupPr>
          <m:e>
            <m:acc>
              <m:accPr>
                <m:chr m:val="̃"/>
                <m:ctrlPr>
                  <w:rPr>
                    <w:rFonts w:ascii="Cambria Math" w:hAnsi="Cambria Math" w:cs="Times New Roman"/>
                    <w:i/>
                  </w:rPr>
                </m:ctrlPr>
              </m:accPr>
              <m:e>
                <m:r>
                  <w:rPr>
                    <w:rFonts w:ascii="Cambria Math" w:hAnsi="Cambria Math" w:cs="Times New Roman"/>
                  </w:rPr>
                  <m:t>ω</m:t>
                </m:r>
              </m:e>
            </m:acc>
          </m:e>
          <m:sub>
            <m:r>
              <w:rPr>
                <w:rFonts w:ascii="Cambria Math" w:eastAsiaTheme="minorEastAsia" w:hAnsi="Cambria Math" w:cs="Times New Roman"/>
              </w:rPr>
              <m:t>t</m:t>
            </m:r>
          </m:sub>
          <m:sup>
            <m:r>
              <w:rPr>
                <w:rFonts w:ascii="Cambria Math" w:eastAsiaTheme="minorEastAsia" w:hAnsi="Cambria Math" w:cs="Times New Roman"/>
              </w:rPr>
              <m:t>i</m:t>
            </m:r>
          </m:sup>
        </m:sSubSup>
      </m:oMath>
      <w:r w:rsidR="00056EF7" w:rsidRPr="00056EF7">
        <w:rPr>
          <w:rFonts w:ascii="Times New Roman" w:eastAsiaTheme="minorEastAsia" w:hAnsi="Times New Roman" w:cs="Times New Roman"/>
        </w:rPr>
        <w:t xml:space="preserve"> is private.</w:t>
      </w:r>
      <w:r w:rsidR="00F6303B">
        <w:rPr>
          <w:rFonts w:ascii="Times New Roman" w:eastAsiaTheme="minorEastAsia" w:hAnsi="Times New Roman" w:cs="Times New Roman"/>
        </w:rPr>
        <w:t xml:space="preserve"> </w:t>
      </w:r>
      <w:r w:rsidR="00732725">
        <w:rPr>
          <w:rFonts w:ascii="Times New Roman" w:eastAsiaTheme="minorEastAsia" w:hAnsi="Times New Roman" w:cs="Times New Roman"/>
        </w:rPr>
        <w:t>For this reason, the proposed method</w:t>
      </w:r>
      <w:r w:rsidR="00F6303B" w:rsidRPr="00F6303B">
        <w:rPr>
          <w:rFonts w:ascii="Times New Roman" w:eastAsiaTheme="minorEastAsia" w:hAnsi="Times New Roman" w:cs="Times New Roman"/>
        </w:rPr>
        <w:t xml:space="preserve"> can actually provide slightly higher </w:t>
      </w:r>
      <w:r w:rsidR="00E718A6">
        <w:rPr>
          <w:rFonts w:ascii="Times New Roman" w:eastAsiaTheme="minorEastAsia" w:hAnsi="Times New Roman" w:cs="Times New Roman"/>
        </w:rPr>
        <w:t xml:space="preserve">privacy protection than </w:t>
      </w:r>
      <m:oMath>
        <m:d>
          <m:dPr>
            <m:begChr m:val="["/>
            <m:endChr m:val="]"/>
            <m:ctrlPr>
              <w:rPr>
                <w:rFonts w:ascii="Cambria Math" w:eastAsiaTheme="minorEastAsia" w:hAnsi="Cambria Math" w:cs="Times New Roman"/>
                <w:i/>
              </w:rPr>
            </m:ctrlPr>
          </m:dPr>
          <m:e>
            <m:sSub>
              <m:sSubPr>
                <m:ctrlPr>
                  <w:rPr>
                    <w:rFonts w:ascii="Cambria Math" w:eastAsiaTheme="minorEastAsia" w:hAnsi="Cambria Math" w:cs="Times New Roman"/>
                    <w:i/>
                  </w:rPr>
                </m:ctrlPr>
              </m:sSubPr>
              <m:e>
                <m:acc>
                  <m:accPr>
                    <m:chr m:val="̃"/>
                    <m:ctrlPr>
                      <w:rPr>
                        <w:rFonts w:ascii="Cambria Math" w:eastAsiaTheme="minorEastAsia" w:hAnsi="Cambria Math" w:cs="Times New Roman"/>
                        <w:i/>
                      </w:rPr>
                    </m:ctrlPr>
                  </m:accPr>
                  <m:e>
                    <m:r>
                      <w:rPr>
                        <w:rFonts w:ascii="Cambria Math" w:eastAsiaTheme="minorEastAsia" w:hAnsi="Cambria Math" w:cs="Times New Roman"/>
                      </w:rPr>
                      <m:t>T</m:t>
                    </m:r>
                  </m:e>
                </m:acc>
              </m:e>
              <m:sub>
                <m:r>
                  <w:rPr>
                    <w:rFonts w:ascii="Cambria Math" w:eastAsiaTheme="minorEastAsia" w:hAnsi="Cambria Math" w:cs="Times New Roman"/>
                  </w:rPr>
                  <m:t>ε</m:t>
                </m:r>
              </m:sub>
            </m:sSub>
            <m:r>
              <w:rPr>
                <w:rFonts w:ascii="Cambria Math" w:eastAsiaTheme="minorEastAsia" w:hAnsi="Cambria Math" w:cs="Times New Roman"/>
              </w:rPr>
              <m:t>,</m:t>
            </m:r>
            <m:sSub>
              <m:sSubPr>
                <m:ctrlPr>
                  <w:rPr>
                    <w:rFonts w:ascii="Cambria Math" w:eastAsiaTheme="minorEastAsia" w:hAnsi="Cambria Math" w:cs="Times New Roman"/>
                    <w:i/>
                  </w:rPr>
                </m:ctrlPr>
              </m:sSubPr>
              <m:e>
                <m:acc>
                  <m:accPr>
                    <m:chr m:val="̃"/>
                    <m:ctrlPr>
                      <w:rPr>
                        <w:rFonts w:ascii="Cambria Math" w:eastAsiaTheme="minorEastAsia" w:hAnsi="Cambria Math" w:cs="Times New Roman"/>
                        <w:i/>
                      </w:rPr>
                    </m:ctrlPr>
                  </m:accPr>
                  <m:e>
                    <m:r>
                      <w:rPr>
                        <w:rFonts w:ascii="Cambria Math" w:eastAsiaTheme="minorEastAsia" w:hAnsi="Cambria Math" w:cs="Times New Roman"/>
                      </w:rPr>
                      <m:t>T</m:t>
                    </m:r>
                  </m:e>
                </m:acc>
              </m:e>
              <m:sub>
                <m:r>
                  <w:rPr>
                    <w:rFonts w:ascii="Cambria Math" w:eastAsiaTheme="minorEastAsia" w:hAnsi="Cambria Math" w:cs="Times New Roman"/>
                  </w:rPr>
                  <m:t>δ</m:t>
                </m:r>
              </m:sub>
            </m:sSub>
          </m:e>
        </m:d>
      </m:oMath>
      <w:r w:rsidR="00E718A6">
        <w:rPr>
          <w:rFonts w:ascii="Times New Roman" w:eastAsiaTheme="minorEastAsia" w:hAnsi="Times New Roman" w:cs="Times New Roman"/>
        </w:rPr>
        <w:t>-DP</w:t>
      </w:r>
      <w:r w:rsidR="00F6303B" w:rsidRPr="00F6303B">
        <w:rPr>
          <w:rFonts w:ascii="Times New Roman" w:eastAsiaTheme="minorEastAsia" w:hAnsi="Times New Roman" w:cs="Times New Roman"/>
        </w:rPr>
        <w:t>.</w:t>
      </w:r>
    </w:p>
    <w:p w14:paraId="7941B92D" w14:textId="77777777" w:rsidR="00204E1E" w:rsidRPr="00204E1E" w:rsidRDefault="00204E1E" w:rsidP="00E5718D">
      <w:pPr>
        <w:jc w:val="both"/>
        <w:rPr>
          <w:rFonts w:ascii="Times New Roman" w:hAnsi="Times New Roman" w:cs="Times New Roman"/>
          <w:b/>
        </w:rPr>
      </w:pPr>
      <w:r w:rsidRPr="00204E1E">
        <w:rPr>
          <w:rFonts w:ascii="Times New Roman" w:hAnsi="Times New Roman" w:cs="Times New Roman"/>
          <w:b/>
        </w:rPr>
        <w:t xml:space="preserve">6 </w:t>
      </w:r>
      <w:r w:rsidR="000A2ED1">
        <w:rPr>
          <w:rFonts w:ascii="Times New Roman" w:hAnsi="Times New Roman" w:cs="Times New Roman"/>
          <w:b/>
        </w:rPr>
        <w:t>Results and Discussion</w:t>
      </w:r>
    </w:p>
    <w:p w14:paraId="6969F426" w14:textId="77777777" w:rsidR="007F0D7C" w:rsidRDefault="00C64FC5" w:rsidP="007F0D7C">
      <w:pPr>
        <w:jc w:val="both"/>
        <w:rPr>
          <w:rFonts w:ascii="Times New Roman" w:hAnsi="Times New Roman" w:cs="Times New Roman"/>
        </w:rPr>
      </w:pPr>
      <w:r w:rsidRPr="00C64FC5">
        <w:rPr>
          <w:rFonts w:ascii="Times New Roman" w:hAnsi="Times New Roman" w:cs="Times New Roman"/>
        </w:rPr>
        <w:t>This paper mainly conducts performance ev</w:t>
      </w:r>
      <w:r w:rsidR="004E403B">
        <w:rPr>
          <w:rFonts w:ascii="Times New Roman" w:hAnsi="Times New Roman" w:cs="Times New Roman"/>
        </w:rPr>
        <w:t>aluation experiments on the proposed</w:t>
      </w:r>
      <w:r w:rsidRPr="00C64FC5">
        <w:rPr>
          <w:rFonts w:ascii="Times New Roman" w:hAnsi="Times New Roman" w:cs="Times New Roman"/>
        </w:rPr>
        <w:t xml:space="preserve"> scheme on the German traffic sign</w:t>
      </w:r>
      <w:r>
        <w:rPr>
          <w:rFonts w:ascii="Times New Roman" w:hAnsi="Times New Roman" w:cs="Times New Roman"/>
        </w:rPr>
        <w:t xml:space="preserve"> recognition benchmark (GTSRB). </w:t>
      </w:r>
      <w:r w:rsidRPr="00C64FC5">
        <w:rPr>
          <w:rFonts w:ascii="Times New Roman" w:hAnsi="Times New Roman" w:cs="Times New Roman"/>
        </w:rPr>
        <w:t xml:space="preserve">The GTSRB database has more than 50,000 images, covering 43 different categories of traffic sign images. The same category contains traffic signs with different shapes, </w:t>
      </w:r>
      <w:r w:rsidRPr="00C64FC5">
        <w:rPr>
          <w:rFonts w:ascii="Times New Roman" w:hAnsi="Times New Roman" w:cs="Times New Roman"/>
        </w:rPr>
        <w:lastRenderedPageBreak/>
        <w:t xml:space="preserve">large color </w:t>
      </w:r>
      <w:r w:rsidR="008272EE">
        <w:rPr>
          <w:rFonts w:ascii="Times New Roman" w:hAnsi="Times New Roman" w:cs="Times New Roman"/>
        </w:rPr>
        <w:t xml:space="preserve">differences, and blurred icons. </w:t>
      </w:r>
      <w:r w:rsidRPr="00C64FC5">
        <w:rPr>
          <w:rFonts w:ascii="Times New Roman" w:hAnsi="Times New Roman" w:cs="Times New Roman"/>
        </w:rPr>
        <w:t>In the experiment, the size of each image is set to 30×30×3, and each client is randomly assigned the same number of training samples. The convolutional neural network (CNN) is used to train the traffic sign recognition model.</w:t>
      </w:r>
      <w:r w:rsidR="007F0D7C">
        <w:rPr>
          <w:rFonts w:ascii="Times New Roman" w:hAnsi="Times New Roman" w:cs="Times New Roman"/>
        </w:rPr>
        <w:t xml:space="preserve"> </w:t>
      </w:r>
      <w:r w:rsidR="007F0D7C" w:rsidRPr="007F0D7C">
        <w:rPr>
          <w:rFonts w:ascii="Times New Roman" w:hAnsi="Times New Roman" w:cs="Times New Roman"/>
        </w:rPr>
        <w:t>In addition, the generality of the main algorithm was verified based on the vehicle recognition dataset, which contains 1,</w:t>
      </w:r>
      <w:r w:rsidR="004B4C6E">
        <w:rPr>
          <w:rFonts w:ascii="Times New Roman" w:hAnsi="Times New Roman" w:cs="Times New Roman"/>
        </w:rPr>
        <w:t xml:space="preserve"> </w:t>
      </w:r>
      <w:r w:rsidR="007F0D7C" w:rsidRPr="007F0D7C">
        <w:rPr>
          <w:rFonts w:ascii="Times New Roman" w:hAnsi="Times New Roman" w:cs="Times New Roman"/>
        </w:rPr>
        <w:t>600 vehicle images and 1</w:t>
      </w:r>
      <w:r w:rsidR="004B4C6E">
        <w:rPr>
          <w:rFonts w:ascii="Times New Roman" w:hAnsi="Times New Roman" w:cs="Times New Roman"/>
        </w:rPr>
        <w:t xml:space="preserve">0 different vehicle categories. </w:t>
      </w:r>
      <w:r w:rsidR="007F0D7C" w:rsidRPr="007F0D7C">
        <w:rPr>
          <w:rFonts w:ascii="Times New Roman" w:hAnsi="Times New Roman" w:cs="Times New Roman"/>
        </w:rPr>
        <w:t>The experiment is mainly based on the federated learning architecture for simulation. The client uses the small batch stochastic gradient descent training method, the batch size is set to 50, and the nu</w:t>
      </w:r>
      <w:r w:rsidR="00C81DB4">
        <w:rPr>
          <w:rFonts w:ascii="Times New Roman" w:hAnsi="Times New Roman" w:cs="Times New Roman"/>
        </w:rPr>
        <w:t xml:space="preserve">mber of local iterations is 10. </w:t>
      </w:r>
      <w:r w:rsidR="007F0D7C" w:rsidRPr="007F0D7C">
        <w:rPr>
          <w:rFonts w:ascii="Times New Roman" w:hAnsi="Times New Roman" w:cs="Times New Roman"/>
        </w:rPr>
        <w:t>The experiment uses Python 3.10 programming language, and the experimental environment is configured with RTX 3070Ti, 32GB memory, and Windows 11 operating system.</w:t>
      </w:r>
    </w:p>
    <w:p w14:paraId="20C838F0" w14:textId="77777777" w:rsidR="0065732D" w:rsidRDefault="00304065" w:rsidP="00047C89">
      <w:pPr>
        <w:jc w:val="both"/>
        <w:rPr>
          <w:rFonts w:ascii="Times New Roman" w:hAnsi="Times New Roman" w:cs="Times New Roman"/>
        </w:rPr>
      </w:pPr>
      <w:r w:rsidRPr="00304065">
        <w:rPr>
          <w:rFonts w:ascii="Times New Roman" w:hAnsi="Times New Roman" w:cs="Times New Roman"/>
        </w:rPr>
        <w:t>First, the two important hyperparam</w:t>
      </w:r>
      <w:r w:rsidR="00F30E27">
        <w:rPr>
          <w:rFonts w:ascii="Times New Roman" w:hAnsi="Times New Roman" w:cs="Times New Roman"/>
        </w:rPr>
        <w:t>eters involved in the proposed</w:t>
      </w:r>
      <w:r w:rsidRPr="00304065">
        <w:rPr>
          <w:rFonts w:ascii="Times New Roman" w:hAnsi="Times New Roman" w:cs="Times New Roman"/>
        </w:rPr>
        <w:t xml:space="preserve"> scheme (the gradient clipping threshold C and the hyperparameters in the model parameter replacement</w:t>
      </w:r>
      <w:r w:rsidR="00871E05">
        <w:rPr>
          <w:rFonts w:ascii="Times New Roman" w:hAnsi="Times New Roman" w:cs="Times New Roman"/>
        </w:rPr>
        <w:t xml:space="preserve"> rule) were experimentally set. </w:t>
      </w:r>
      <w:r w:rsidR="00FE3101">
        <w:rPr>
          <w:rFonts w:ascii="Times New Roman" w:hAnsi="Times New Roman" w:cs="Times New Roman"/>
        </w:rPr>
        <w:t>As shown in Figure 6</w:t>
      </w:r>
      <w:r w:rsidR="00B66E28">
        <w:rPr>
          <w:rFonts w:ascii="Times New Roman" w:hAnsi="Times New Roman" w:cs="Times New Roman"/>
        </w:rPr>
        <w:t xml:space="preserve">(a), when </w:t>
      </w:r>
      <m:oMath>
        <m:r>
          <w:rPr>
            <w:rFonts w:ascii="Cambria Math" w:hAnsi="Cambria Math" w:cs="Times New Roman"/>
          </w:rPr>
          <m:t>C</m:t>
        </m:r>
      </m:oMath>
      <w:r w:rsidR="00B66E28">
        <w:rPr>
          <w:rFonts w:ascii="Times New Roman" w:hAnsi="Times New Roman" w:cs="Times New Roman"/>
        </w:rPr>
        <w:t xml:space="preserve"> </w:t>
      </w:r>
      <w:r w:rsidRPr="00304065">
        <w:rPr>
          <w:rFonts w:ascii="Times New Roman" w:hAnsi="Times New Roman" w:cs="Times New Roman"/>
        </w:rPr>
        <w:t>=</w:t>
      </w:r>
      <w:r w:rsidR="0051748F">
        <w:rPr>
          <w:rFonts w:ascii="Times New Roman" w:hAnsi="Times New Roman" w:cs="Times New Roman"/>
        </w:rPr>
        <w:t xml:space="preserve"> </w:t>
      </w:r>
      <w:r w:rsidRPr="00304065">
        <w:rPr>
          <w:rFonts w:ascii="Times New Roman" w:hAnsi="Times New Roman" w:cs="Times New Roman"/>
        </w:rPr>
        <w:t>5, the training accuracy is close to that obtained by model trai</w:t>
      </w:r>
      <w:r w:rsidR="0051748F">
        <w:rPr>
          <w:rFonts w:ascii="Times New Roman" w:hAnsi="Times New Roman" w:cs="Times New Roman"/>
        </w:rPr>
        <w:t xml:space="preserve">ning without gradient clipping. </w:t>
      </w:r>
      <w:r w:rsidRPr="00304065">
        <w:rPr>
          <w:rFonts w:ascii="Times New Roman" w:hAnsi="Times New Roman" w:cs="Times New Roman"/>
        </w:rPr>
        <w:t>During differential privacy process</w:t>
      </w:r>
      <w:r w:rsidR="0065732D">
        <w:rPr>
          <w:rFonts w:ascii="Times New Roman" w:hAnsi="Times New Roman" w:cs="Times New Roman"/>
        </w:rPr>
        <w:t xml:space="preserve">ing, the smaller the threshold </w:t>
      </w:r>
      <m:oMath>
        <m:r>
          <w:rPr>
            <w:rFonts w:ascii="Cambria Math" w:hAnsi="Cambria Math" w:cs="Times New Roman"/>
          </w:rPr>
          <m:t>C</m:t>
        </m:r>
      </m:oMath>
      <w:r w:rsidRPr="00304065">
        <w:rPr>
          <w:rFonts w:ascii="Times New Roman" w:hAnsi="Times New Roman" w:cs="Times New Roman"/>
        </w:rPr>
        <w:t>, the less differential noise is added, which is more beneficial to ensure high model accuracy.</w:t>
      </w:r>
      <w:r w:rsidR="00047C89">
        <w:rPr>
          <w:rFonts w:ascii="Times New Roman" w:hAnsi="Times New Roman" w:cs="Times New Roman"/>
        </w:rPr>
        <w:t xml:space="preserve"> Therefore, in the proposed</w:t>
      </w:r>
      <w:r w:rsidR="00047C89" w:rsidRPr="00047C89">
        <w:rPr>
          <w:rFonts w:ascii="Times New Roman" w:hAnsi="Times New Roman" w:cs="Times New Roman"/>
        </w:rPr>
        <w:t xml:space="preserve"> scheme, the gradient clipping threshold</w:t>
      </w:r>
      <w:r w:rsidR="005B74C9">
        <w:rPr>
          <w:rFonts w:ascii="Times New Roman" w:hAnsi="Times New Roman" w:cs="Times New Roman"/>
        </w:rPr>
        <w:t xml:space="preserve"> </w:t>
      </w:r>
      <m:oMath>
        <m:r>
          <w:rPr>
            <w:rFonts w:ascii="Cambria Math" w:hAnsi="Cambria Math" w:cs="Times New Roman"/>
          </w:rPr>
          <m:t>C</m:t>
        </m:r>
      </m:oMath>
      <w:r w:rsidR="005B74C9" w:rsidRPr="00047C89">
        <w:rPr>
          <w:rFonts w:ascii="Times New Roman" w:hAnsi="Times New Roman" w:cs="Times New Roman"/>
        </w:rPr>
        <w:t xml:space="preserve"> </w:t>
      </w:r>
      <w:r w:rsidR="00047C89" w:rsidRPr="00047C89">
        <w:rPr>
          <w:rFonts w:ascii="Times New Roman" w:hAnsi="Times New Roman" w:cs="Times New Roman"/>
        </w:rPr>
        <w:t>=</w:t>
      </w:r>
      <w:r w:rsidR="005B74C9">
        <w:rPr>
          <w:rFonts w:ascii="Times New Roman" w:hAnsi="Times New Roman" w:cs="Times New Roman"/>
        </w:rPr>
        <w:t xml:space="preserve"> </w:t>
      </w:r>
      <w:r w:rsidR="00047C89" w:rsidRPr="00047C89">
        <w:rPr>
          <w:rFonts w:ascii="Times New Roman" w:hAnsi="Times New Roman" w:cs="Times New Roman"/>
        </w:rPr>
        <w:t xml:space="preserve">5 is set. In order to reduce the negative impact of model parameter replacement on model training accuracy, it is crucial to </w:t>
      </w:r>
      <w:r w:rsidR="0023058E">
        <w:rPr>
          <w:rFonts w:ascii="Times New Roman" w:hAnsi="Times New Roman" w:cs="Times New Roman"/>
        </w:rPr>
        <w:t xml:space="preserve">set reasonable hyperparameters. </w:t>
      </w:r>
      <w:r w:rsidR="00047C89" w:rsidRPr="00047C89">
        <w:rPr>
          <w:rFonts w:ascii="Times New Roman" w:hAnsi="Times New Roman" w:cs="Times New Roman"/>
        </w:rPr>
        <w:t>As s</w:t>
      </w:r>
      <w:r w:rsidR="00D73827">
        <w:rPr>
          <w:rFonts w:ascii="Times New Roman" w:hAnsi="Times New Roman" w:cs="Times New Roman"/>
        </w:rPr>
        <w:t xml:space="preserve">hown in Figure 6 (b), when </w:t>
      </w:r>
      <m:oMath>
        <m:r>
          <w:rPr>
            <w:rFonts w:ascii="Cambria Math" w:hAnsi="Cambria Math" w:cs="Times New Roman"/>
          </w:rPr>
          <m:t>α</m:t>
        </m:r>
      </m:oMath>
      <w:r w:rsidR="00D73827">
        <w:rPr>
          <w:rFonts w:ascii="Times New Roman" w:hAnsi="Times New Roman" w:cs="Times New Roman"/>
        </w:rPr>
        <w:t xml:space="preserve"> </w:t>
      </w:r>
      <w:r w:rsidR="00047C89" w:rsidRPr="00047C89">
        <w:rPr>
          <w:rFonts w:ascii="Times New Roman" w:hAnsi="Times New Roman" w:cs="Times New Roman"/>
        </w:rPr>
        <w:t>=2, the model training is least affected. Therefore, in the subsequent exper</w:t>
      </w:r>
      <w:r w:rsidR="00D73827">
        <w:rPr>
          <w:rFonts w:ascii="Times New Roman" w:hAnsi="Times New Roman" w:cs="Times New Roman"/>
        </w:rPr>
        <w:t xml:space="preserve">iments, the hyperparameter </w:t>
      </w:r>
      <m:oMath>
        <m:r>
          <w:rPr>
            <w:rFonts w:ascii="Cambria Math" w:hAnsi="Cambria Math" w:cs="Times New Roman"/>
          </w:rPr>
          <m:t>α</m:t>
        </m:r>
      </m:oMath>
      <w:r w:rsidR="00D73827" w:rsidRPr="00047C89">
        <w:rPr>
          <w:rFonts w:ascii="Times New Roman" w:hAnsi="Times New Roman" w:cs="Times New Roman"/>
        </w:rPr>
        <w:t xml:space="preserve"> </w:t>
      </w:r>
      <w:r w:rsidR="00047C89" w:rsidRPr="00047C89">
        <w:rPr>
          <w:rFonts w:ascii="Times New Roman" w:hAnsi="Times New Roman" w:cs="Times New Roman"/>
        </w:rPr>
        <w:t>=</w:t>
      </w:r>
      <w:r w:rsidR="00D73827">
        <w:rPr>
          <w:rFonts w:ascii="Times New Roman" w:hAnsi="Times New Roman" w:cs="Times New Roman"/>
        </w:rPr>
        <w:t xml:space="preserve"> </w:t>
      </w:r>
      <w:r w:rsidR="00047C89" w:rsidRPr="00047C89">
        <w:rPr>
          <w:rFonts w:ascii="Times New Roman" w:hAnsi="Times New Roman" w:cs="Times New Roman"/>
        </w:rPr>
        <w:t>2 is set.</w:t>
      </w:r>
    </w:p>
    <w:p w14:paraId="3C3D0E94" w14:textId="77777777" w:rsidR="00353B87" w:rsidRDefault="00353B87" w:rsidP="00353B87">
      <w:pPr>
        <w:jc w:val="center"/>
        <w:rPr>
          <w:rFonts w:ascii="Times New Roman" w:hAnsi="Times New Roman" w:cs="Times New Roman"/>
        </w:rPr>
      </w:pPr>
      <w:r>
        <w:rPr>
          <w:noProof/>
        </w:rPr>
        <w:drawing>
          <wp:inline distT="0" distB="0" distL="0" distR="0" wp14:anchorId="49662FA1" wp14:editId="703E229B">
            <wp:extent cx="3733800" cy="29337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733800" cy="2933700"/>
                    </a:xfrm>
                    <a:prstGeom prst="rect">
                      <a:avLst/>
                    </a:prstGeom>
                  </pic:spPr>
                </pic:pic>
              </a:graphicData>
            </a:graphic>
          </wp:inline>
        </w:drawing>
      </w:r>
    </w:p>
    <w:p w14:paraId="0D6510DF" w14:textId="77777777" w:rsidR="00353B87" w:rsidRDefault="00353B87" w:rsidP="00353B87">
      <w:pPr>
        <w:jc w:val="center"/>
        <w:rPr>
          <w:rFonts w:ascii="Times New Roman" w:hAnsi="Times New Roman" w:cs="Times New Roman"/>
        </w:rPr>
      </w:pPr>
      <w:r>
        <w:rPr>
          <w:rFonts w:ascii="Times New Roman" w:hAnsi="Times New Roman" w:cs="Times New Roman"/>
        </w:rPr>
        <w:t>(a)</w:t>
      </w:r>
    </w:p>
    <w:p w14:paraId="7944EAF6" w14:textId="77777777" w:rsidR="00353B87" w:rsidRDefault="00353B87" w:rsidP="00353B87">
      <w:pPr>
        <w:jc w:val="center"/>
        <w:rPr>
          <w:rFonts w:ascii="Times New Roman" w:hAnsi="Times New Roman" w:cs="Times New Roman"/>
        </w:rPr>
      </w:pPr>
      <w:r>
        <w:rPr>
          <w:noProof/>
        </w:rPr>
        <w:lastRenderedPageBreak/>
        <w:drawing>
          <wp:inline distT="0" distB="0" distL="0" distR="0" wp14:anchorId="1AC27C76" wp14:editId="322D80ED">
            <wp:extent cx="3705225" cy="300037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705225" cy="3000375"/>
                    </a:xfrm>
                    <a:prstGeom prst="rect">
                      <a:avLst/>
                    </a:prstGeom>
                  </pic:spPr>
                </pic:pic>
              </a:graphicData>
            </a:graphic>
          </wp:inline>
        </w:drawing>
      </w:r>
    </w:p>
    <w:p w14:paraId="63F6E929" w14:textId="77777777" w:rsidR="00353B87" w:rsidRDefault="00353B87" w:rsidP="00353B87">
      <w:pPr>
        <w:jc w:val="center"/>
        <w:rPr>
          <w:rFonts w:ascii="Times New Roman" w:hAnsi="Times New Roman" w:cs="Times New Roman"/>
        </w:rPr>
      </w:pPr>
      <w:r>
        <w:rPr>
          <w:rFonts w:ascii="Times New Roman" w:hAnsi="Times New Roman" w:cs="Times New Roman"/>
        </w:rPr>
        <w:t>(b)</w:t>
      </w:r>
    </w:p>
    <w:p w14:paraId="125BA53C" w14:textId="77777777" w:rsidR="00353B87" w:rsidRDefault="00353B87" w:rsidP="00353B87">
      <w:pPr>
        <w:jc w:val="center"/>
        <w:rPr>
          <w:rFonts w:ascii="Times New Roman" w:hAnsi="Times New Roman" w:cs="Times New Roman"/>
        </w:rPr>
      </w:pPr>
      <w:r w:rsidRPr="008117FB">
        <w:rPr>
          <w:rFonts w:ascii="Times New Roman" w:hAnsi="Times New Roman" w:cs="Times New Roman"/>
          <w:b/>
        </w:rPr>
        <w:t>Figure 6:</w:t>
      </w:r>
      <w:r>
        <w:rPr>
          <w:rFonts w:ascii="Times New Roman" w:hAnsi="Times New Roman" w:cs="Times New Roman"/>
        </w:rPr>
        <w:t xml:space="preserve"> Accuracy comparison of algorithm for traffic data. (a) Gradient clipping threshold </w:t>
      </w:r>
      <m:oMath>
        <m:r>
          <w:rPr>
            <w:rFonts w:ascii="Cambria Math" w:hAnsi="Cambria Math" w:cs="Times New Roman"/>
          </w:rPr>
          <m:t>C</m:t>
        </m:r>
      </m:oMath>
      <w:r>
        <w:rPr>
          <w:rFonts w:ascii="Times New Roman" w:eastAsiaTheme="minorEastAsia" w:hAnsi="Times New Roman" w:cs="Times New Roman"/>
        </w:rPr>
        <w:t xml:space="preserve">; (b) Hyperparameter </w:t>
      </w:r>
      <m:oMath>
        <m:r>
          <w:rPr>
            <w:rFonts w:ascii="Cambria Math" w:hAnsi="Cambria Math" w:cs="Times New Roman"/>
          </w:rPr>
          <m:t>α</m:t>
        </m:r>
      </m:oMath>
      <w:r>
        <w:rPr>
          <w:rFonts w:ascii="Times New Roman" w:eastAsiaTheme="minorEastAsia" w:hAnsi="Times New Roman" w:cs="Times New Roman"/>
        </w:rPr>
        <w:t>.</w:t>
      </w:r>
    </w:p>
    <w:p w14:paraId="60DEB261" w14:textId="77777777" w:rsidR="00C64FC5" w:rsidRDefault="00383178" w:rsidP="00383178">
      <w:pPr>
        <w:jc w:val="both"/>
        <w:rPr>
          <w:rFonts w:ascii="Times New Roman" w:hAnsi="Times New Roman" w:cs="Times New Roman"/>
        </w:rPr>
      </w:pPr>
      <w:r w:rsidRPr="00383178">
        <w:rPr>
          <w:rFonts w:ascii="Times New Roman" w:hAnsi="Times New Roman" w:cs="Times New Roman"/>
        </w:rPr>
        <w:t>In order to verify the efficiency of the automatic acquisition method based on the global model, the effects of the automatic acquisition method proposed in this paper and the indiscriminate acquisition method o</w:t>
      </w:r>
      <w:r w:rsidR="00A64CDA">
        <w:rPr>
          <w:rFonts w:ascii="Times New Roman" w:hAnsi="Times New Roman" w:cs="Times New Roman"/>
        </w:rPr>
        <w:t xml:space="preserve">n model training were compared. </w:t>
      </w:r>
      <w:r w:rsidRPr="00383178">
        <w:rPr>
          <w:rFonts w:ascii="Times New Roman" w:hAnsi="Times New Roman" w:cs="Times New Roman"/>
        </w:rPr>
        <w:t xml:space="preserve">In this comparative experiment, the maximum probability value threshold range of the model </w:t>
      </w:r>
      <w:proofErr w:type="spellStart"/>
      <w:r w:rsidRPr="00383178">
        <w:rPr>
          <w:rFonts w:ascii="Times New Roman" w:hAnsi="Times New Roman" w:cs="Times New Roman"/>
        </w:rPr>
        <w:t>Softmax</w:t>
      </w:r>
      <w:proofErr w:type="spellEnd"/>
      <w:r w:rsidRPr="00383178">
        <w:rPr>
          <w:rFonts w:ascii="Times New Roman" w:hAnsi="Times New Roman" w:cs="Times New Roman"/>
        </w:rPr>
        <w:t xml:space="preserve"> output was set to [0.5, 0.9].</w:t>
      </w:r>
    </w:p>
    <w:p w14:paraId="5A6E2D4C" w14:textId="77777777" w:rsidR="0023689C" w:rsidRDefault="000A709A" w:rsidP="00B404F4">
      <w:pPr>
        <w:jc w:val="both"/>
        <w:rPr>
          <w:rFonts w:ascii="Times New Roman" w:hAnsi="Times New Roman" w:cs="Times New Roman"/>
        </w:rPr>
      </w:pPr>
      <w:r w:rsidRPr="000A709A">
        <w:rPr>
          <w:rFonts w:ascii="Times New Roman" w:hAnsi="Times New Roman" w:cs="Times New Roman"/>
        </w:rPr>
        <w:t xml:space="preserve">As shown in Figure 7 (a), the automatic collection method collects traffic sign samples that have not been learned well in a targeted manner, which can make the model more accurate and improve the </w:t>
      </w:r>
      <w:r>
        <w:rPr>
          <w:rFonts w:ascii="Times New Roman" w:hAnsi="Times New Roman" w:cs="Times New Roman"/>
        </w:rPr>
        <w:t xml:space="preserve">convergence speed of the model. </w:t>
      </w:r>
      <w:r w:rsidRPr="000A709A">
        <w:rPr>
          <w:rFonts w:ascii="Times New Roman" w:hAnsi="Times New Roman" w:cs="Times New Roman"/>
        </w:rPr>
        <w:t>The indiscriminate collection method has the problem of repeatedly collecting learned traffic sign samples, which will reduce the generaliz</w:t>
      </w:r>
      <w:r w:rsidR="00DD5720">
        <w:rPr>
          <w:rFonts w:ascii="Times New Roman" w:hAnsi="Times New Roman" w:cs="Times New Roman"/>
        </w:rPr>
        <w:t xml:space="preserve">ation performance of the model. </w:t>
      </w:r>
      <w:r w:rsidRPr="000A709A">
        <w:rPr>
          <w:rFonts w:ascii="Times New Roman" w:hAnsi="Times New Roman" w:cs="Times New Roman"/>
        </w:rPr>
        <w:t>It can be seen that the method of setting the threshold ensures the e</w:t>
      </w:r>
      <w:r w:rsidR="00EF01C7">
        <w:rPr>
          <w:rFonts w:ascii="Times New Roman" w:hAnsi="Times New Roman" w:cs="Times New Roman"/>
        </w:rPr>
        <w:t xml:space="preserve">ffectiveness of the collection. </w:t>
      </w:r>
      <w:r w:rsidRPr="000A709A">
        <w:rPr>
          <w:rFonts w:ascii="Times New Roman" w:hAnsi="Times New Roman" w:cs="Times New Roman"/>
        </w:rPr>
        <w:t>In addition, the experiment selected 1,000 traffic sign samples to simulate the traffic sign sa</w:t>
      </w:r>
      <w:r w:rsidR="00496993">
        <w:rPr>
          <w:rFonts w:ascii="Times New Roman" w:hAnsi="Times New Roman" w:cs="Times New Roman"/>
        </w:rPr>
        <w:t xml:space="preserve">mple set that can be collected. </w:t>
      </w:r>
      <w:r w:rsidRPr="000A709A">
        <w:rPr>
          <w:rFonts w:ascii="Times New Roman" w:hAnsi="Times New Roman" w:cs="Times New Roman"/>
        </w:rPr>
        <w:t xml:space="preserve">If indiscriminate collection is adopted, it means that any traffic sign encountered by the vehicle during operation will be collected, which is easy to </w:t>
      </w:r>
      <w:r w:rsidR="0051501E">
        <w:rPr>
          <w:rFonts w:ascii="Times New Roman" w:hAnsi="Times New Roman" w:cs="Times New Roman"/>
        </w:rPr>
        <w:t xml:space="preserve">cause a waste of storage space. </w:t>
      </w:r>
      <w:r w:rsidRPr="000A709A">
        <w:rPr>
          <w:rFonts w:ascii="Times New Roman" w:hAnsi="Times New Roman" w:cs="Times New Roman"/>
        </w:rPr>
        <w:t>The automatic collection method based on the global model proposed in this paper, as the generalization ability of the model is improved, the samples that can be collected will become fewer and f</w:t>
      </w:r>
      <w:r w:rsidR="00825C4A">
        <w:rPr>
          <w:rFonts w:ascii="Times New Roman" w:hAnsi="Times New Roman" w:cs="Times New Roman"/>
        </w:rPr>
        <w:t xml:space="preserve">ewer, as shown in Figure 7 (b). </w:t>
      </w:r>
      <w:r w:rsidRPr="000A709A">
        <w:rPr>
          <w:rFonts w:ascii="Times New Roman" w:hAnsi="Times New Roman" w:cs="Times New Roman"/>
        </w:rPr>
        <w:t>This method effectively releases the vehicle storage space, does not need to collect redundant and repeated samples for model training, and further optimizes the vehicle storage and computing resources.</w:t>
      </w:r>
    </w:p>
    <w:p w14:paraId="4FCC9254" w14:textId="77777777" w:rsidR="00353B87" w:rsidRDefault="00353B87" w:rsidP="00353B87">
      <w:pPr>
        <w:jc w:val="center"/>
        <w:rPr>
          <w:rFonts w:ascii="Times New Roman" w:hAnsi="Times New Roman" w:cs="Times New Roman"/>
        </w:rPr>
      </w:pPr>
    </w:p>
    <w:p w14:paraId="7616728F" w14:textId="77777777" w:rsidR="00353B87" w:rsidRDefault="00353B87" w:rsidP="00353B87">
      <w:pPr>
        <w:jc w:val="center"/>
        <w:rPr>
          <w:rFonts w:ascii="Times New Roman" w:hAnsi="Times New Roman" w:cs="Times New Roman"/>
        </w:rPr>
      </w:pPr>
    </w:p>
    <w:p w14:paraId="5635D42E" w14:textId="77777777" w:rsidR="00353B87" w:rsidRDefault="00353B87" w:rsidP="00353B87">
      <w:pPr>
        <w:jc w:val="center"/>
        <w:rPr>
          <w:rFonts w:ascii="Times New Roman" w:hAnsi="Times New Roman" w:cs="Times New Roman"/>
        </w:rPr>
      </w:pPr>
    </w:p>
    <w:p w14:paraId="6A19C8D7" w14:textId="77777777" w:rsidR="00353B87" w:rsidRDefault="00353B87" w:rsidP="00353B87">
      <w:pPr>
        <w:jc w:val="center"/>
        <w:rPr>
          <w:rFonts w:ascii="Times New Roman" w:hAnsi="Times New Roman" w:cs="Times New Roman"/>
        </w:rPr>
      </w:pPr>
    </w:p>
    <w:p w14:paraId="7A3AE207" w14:textId="77777777" w:rsidR="00353B87" w:rsidRDefault="00353B87" w:rsidP="00353B87">
      <w:pPr>
        <w:jc w:val="center"/>
        <w:rPr>
          <w:rFonts w:ascii="Times New Roman" w:hAnsi="Times New Roman" w:cs="Times New Roman"/>
        </w:rPr>
      </w:pPr>
    </w:p>
    <w:p w14:paraId="3FFE2566" w14:textId="77777777" w:rsidR="00353B87" w:rsidRDefault="00353B87" w:rsidP="00353B87">
      <w:pPr>
        <w:jc w:val="center"/>
        <w:rPr>
          <w:rFonts w:ascii="Times New Roman" w:hAnsi="Times New Roman" w:cs="Times New Roman"/>
        </w:rPr>
      </w:pPr>
      <w:r>
        <w:rPr>
          <w:noProof/>
        </w:rPr>
        <w:lastRenderedPageBreak/>
        <w:drawing>
          <wp:inline distT="0" distB="0" distL="0" distR="0" wp14:anchorId="16B7D792" wp14:editId="25D5BCDB">
            <wp:extent cx="3600450" cy="292417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600450" cy="2924175"/>
                    </a:xfrm>
                    <a:prstGeom prst="rect">
                      <a:avLst/>
                    </a:prstGeom>
                  </pic:spPr>
                </pic:pic>
              </a:graphicData>
            </a:graphic>
          </wp:inline>
        </w:drawing>
      </w:r>
    </w:p>
    <w:p w14:paraId="13ED8177" w14:textId="77777777" w:rsidR="00353B87" w:rsidRDefault="00353B87" w:rsidP="00353B87">
      <w:pPr>
        <w:jc w:val="center"/>
        <w:rPr>
          <w:rFonts w:ascii="Times New Roman" w:hAnsi="Times New Roman" w:cs="Times New Roman"/>
        </w:rPr>
      </w:pPr>
      <w:r>
        <w:rPr>
          <w:rFonts w:ascii="Times New Roman" w:hAnsi="Times New Roman" w:cs="Times New Roman"/>
        </w:rPr>
        <w:t>(a)</w:t>
      </w:r>
    </w:p>
    <w:p w14:paraId="198C69AE" w14:textId="77777777" w:rsidR="00353B87" w:rsidRDefault="00353B87" w:rsidP="00353B87">
      <w:pPr>
        <w:jc w:val="center"/>
        <w:rPr>
          <w:rFonts w:ascii="Times New Roman" w:hAnsi="Times New Roman" w:cs="Times New Roman"/>
        </w:rPr>
      </w:pPr>
      <w:r>
        <w:rPr>
          <w:noProof/>
        </w:rPr>
        <w:drawing>
          <wp:inline distT="0" distB="0" distL="0" distR="0" wp14:anchorId="13BAD59C" wp14:editId="01A1700E">
            <wp:extent cx="3648075" cy="295275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3648075" cy="2952750"/>
                    </a:xfrm>
                    <a:prstGeom prst="rect">
                      <a:avLst/>
                    </a:prstGeom>
                  </pic:spPr>
                </pic:pic>
              </a:graphicData>
            </a:graphic>
          </wp:inline>
        </w:drawing>
      </w:r>
    </w:p>
    <w:p w14:paraId="3ABEFB92" w14:textId="77777777" w:rsidR="00353B87" w:rsidRDefault="00353B87" w:rsidP="00353B87">
      <w:pPr>
        <w:jc w:val="center"/>
        <w:rPr>
          <w:rFonts w:ascii="Times New Roman" w:hAnsi="Times New Roman" w:cs="Times New Roman"/>
        </w:rPr>
      </w:pPr>
      <w:r>
        <w:rPr>
          <w:rFonts w:ascii="Times New Roman" w:hAnsi="Times New Roman" w:cs="Times New Roman"/>
        </w:rPr>
        <w:t>(b)</w:t>
      </w:r>
    </w:p>
    <w:p w14:paraId="4BC5F531" w14:textId="77777777" w:rsidR="00353B87" w:rsidRDefault="00353B87" w:rsidP="00353B87">
      <w:pPr>
        <w:jc w:val="center"/>
        <w:rPr>
          <w:rFonts w:ascii="Times New Roman" w:hAnsi="Times New Roman" w:cs="Times New Roman"/>
        </w:rPr>
      </w:pPr>
      <w:r w:rsidRPr="008C7F0A">
        <w:rPr>
          <w:rFonts w:ascii="Times New Roman" w:hAnsi="Times New Roman" w:cs="Times New Roman"/>
          <w:b/>
        </w:rPr>
        <w:t>Figure 7:</w:t>
      </w:r>
      <w:r>
        <w:rPr>
          <w:rFonts w:ascii="Times New Roman" w:hAnsi="Times New Roman" w:cs="Times New Roman"/>
        </w:rPr>
        <w:t xml:space="preserve"> Traffic data recognition performance evaluation of proposed algorithm under GTSRB dataset. (a) collection methods accuracy; (b) changes in the number of samples that can be collected.</w:t>
      </w:r>
    </w:p>
    <w:p w14:paraId="045C3AE3" w14:textId="77777777" w:rsidR="00B404F4" w:rsidRDefault="00B404F4" w:rsidP="00B404F4">
      <w:pPr>
        <w:jc w:val="both"/>
        <w:rPr>
          <w:rFonts w:ascii="Times New Roman" w:hAnsi="Times New Roman" w:cs="Times New Roman"/>
        </w:rPr>
      </w:pPr>
      <w:r w:rsidRPr="00B404F4">
        <w:rPr>
          <w:rFonts w:ascii="Times New Roman" w:hAnsi="Times New Roman" w:cs="Times New Roman"/>
        </w:rPr>
        <w:t>The performance of the dual knowledge distillation algorithm proposed in this paper is evaluated based on the GTSRB and ve</w:t>
      </w:r>
      <w:r>
        <w:rPr>
          <w:rFonts w:ascii="Times New Roman" w:hAnsi="Times New Roman" w:cs="Times New Roman"/>
        </w:rPr>
        <w:t xml:space="preserve">hicle recognition datasets. </w:t>
      </w:r>
      <w:r w:rsidRPr="00B404F4">
        <w:rPr>
          <w:rFonts w:ascii="Times New Roman" w:hAnsi="Times New Roman" w:cs="Times New Roman"/>
        </w:rPr>
        <w:t>In order to better reflect the feasibility and superiority of the proposed algorithm, experimental comparisons are completed based on different hypothetical scenarios.</w:t>
      </w:r>
    </w:p>
    <w:p w14:paraId="614BC106" w14:textId="77777777" w:rsidR="00B404F4" w:rsidRDefault="00636369" w:rsidP="008566BF">
      <w:pPr>
        <w:jc w:val="both"/>
        <w:rPr>
          <w:rFonts w:ascii="Times New Roman" w:hAnsi="Times New Roman" w:cs="Times New Roman"/>
        </w:rPr>
      </w:pPr>
      <w:r w:rsidRPr="00636369">
        <w:rPr>
          <w:rFonts w:ascii="Times New Roman" w:hAnsi="Times New Roman" w:cs="Times New Roman"/>
        </w:rPr>
        <w:t>In order to verify the performance of local independent training, an experimental verification is con</w:t>
      </w:r>
      <w:r>
        <w:rPr>
          <w:rFonts w:ascii="Times New Roman" w:hAnsi="Times New Roman" w:cs="Times New Roman"/>
        </w:rPr>
        <w:t xml:space="preserve">ducted for a single local user. </w:t>
      </w:r>
      <w:r w:rsidRPr="00636369">
        <w:rPr>
          <w:rFonts w:ascii="Times New Roman" w:hAnsi="Times New Roman" w:cs="Times New Roman"/>
        </w:rPr>
        <w:t xml:space="preserve">In this experiment, in order to simulate the dynamic change of user local data, 775 </w:t>
      </w:r>
      <w:r w:rsidRPr="00636369">
        <w:rPr>
          <w:rFonts w:ascii="Times New Roman" w:hAnsi="Times New Roman" w:cs="Times New Roman"/>
        </w:rPr>
        <w:lastRenderedPageBreak/>
        <w:t>sample data are randomly selec</w:t>
      </w:r>
      <w:r w:rsidR="003E598F">
        <w:rPr>
          <w:rFonts w:ascii="Times New Roman" w:hAnsi="Times New Roman" w:cs="Times New Roman"/>
        </w:rPr>
        <w:t xml:space="preserve">ted for each round of training. </w:t>
      </w:r>
      <w:r w:rsidRPr="00636369">
        <w:rPr>
          <w:rFonts w:ascii="Times New Roman" w:hAnsi="Times New Roman" w:cs="Times New Roman"/>
        </w:rPr>
        <w:t xml:space="preserve">The baseline algorithm, fine-tuning training and the local independent training method (local distillation) proposed in this paper are compared. The comparison baseline is trained based on all selected data, while the fine-tuning training directly updates the model based on the user's current </w:t>
      </w:r>
      <w:r w:rsidR="00500577">
        <w:rPr>
          <w:rFonts w:ascii="Times New Roman" w:hAnsi="Times New Roman" w:cs="Times New Roman"/>
        </w:rPr>
        <w:t xml:space="preserve">data in each round. </w:t>
      </w:r>
      <w:r w:rsidRPr="00636369">
        <w:rPr>
          <w:rFonts w:ascii="Times New Roman" w:hAnsi="Times New Roman" w:cs="Times New Roman"/>
        </w:rPr>
        <w:t>The experimenta</w:t>
      </w:r>
      <w:r w:rsidR="007950CF">
        <w:rPr>
          <w:rFonts w:ascii="Times New Roman" w:hAnsi="Times New Roman" w:cs="Times New Roman"/>
        </w:rPr>
        <w:t>l results are shown in Figure 8</w:t>
      </w:r>
      <w:r w:rsidRPr="00636369">
        <w:rPr>
          <w:rFonts w:ascii="Times New Roman" w:hAnsi="Times New Roman" w:cs="Times New Roman"/>
        </w:rPr>
        <w:t xml:space="preserve">(a). The knowledge learned by the local training method based on distilled knowledge is close to that of the baseline scheme, and is higher than the accuracy based on fine-tuning training. This shows that the local model trained based on distilled knowledge can learn more sample information and can effectively alleviate the impact of </w:t>
      </w:r>
      <w:r w:rsidR="00193938">
        <w:rPr>
          <w:rFonts w:ascii="Times New Roman" w:hAnsi="Times New Roman" w:cs="Times New Roman"/>
        </w:rPr>
        <w:t xml:space="preserve">data changes on model training. </w:t>
      </w:r>
      <w:r w:rsidRPr="00636369">
        <w:rPr>
          <w:rFonts w:ascii="Times New Roman" w:hAnsi="Times New Roman" w:cs="Times New Roman"/>
        </w:rPr>
        <w:t>In addition, based on the federated learning architecture, the catastrophic forgetting problem caused by dynamic changes in data and the effect of the dual knowledge distillation algorithm proposed in this paper in dealing with the catastrophic f</w:t>
      </w:r>
      <w:r w:rsidR="00713563">
        <w:rPr>
          <w:rFonts w:ascii="Times New Roman" w:hAnsi="Times New Roman" w:cs="Times New Roman"/>
        </w:rPr>
        <w:t xml:space="preserve">orgetting problem are verified. </w:t>
      </w:r>
      <w:r w:rsidRPr="00636369">
        <w:rPr>
          <w:rFonts w:ascii="Times New Roman" w:hAnsi="Times New Roman" w:cs="Times New Roman"/>
        </w:rPr>
        <w:t>In this experiment, 20 users jointly participated in the training, and the number of training samples for each user in each round was 500. Due to the limited storage space of the vehicle, ne</w:t>
      </w:r>
      <w:r w:rsidR="0083771E">
        <w:rPr>
          <w:rFonts w:ascii="Times New Roman" w:hAnsi="Times New Roman" w:cs="Times New Roman"/>
        </w:rPr>
        <w:t xml:space="preserve">w data will overwrite old data. </w:t>
      </w:r>
      <w:r w:rsidRPr="00636369">
        <w:rPr>
          <w:rFonts w:ascii="Times New Roman" w:hAnsi="Times New Roman" w:cs="Times New Roman"/>
        </w:rPr>
        <w:t>To simulate this scenario, assume that every 10 rounds of training, the user sample data is completely replaced by 500 new sample dat</w:t>
      </w:r>
      <w:r w:rsidR="00965298">
        <w:rPr>
          <w:rFonts w:ascii="Times New Roman" w:hAnsi="Times New Roman" w:cs="Times New Roman"/>
        </w:rPr>
        <w:t xml:space="preserve">a that are not repeated before. </w:t>
      </w:r>
      <w:r w:rsidRPr="00636369">
        <w:rPr>
          <w:rFonts w:ascii="Times New Roman" w:hAnsi="Times New Roman" w:cs="Times New Roman"/>
        </w:rPr>
        <w:t>The experimenta</w:t>
      </w:r>
      <w:r w:rsidR="003A6898">
        <w:rPr>
          <w:rFonts w:ascii="Times New Roman" w:hAnsi="Times New Roman" w:cs="Times New Roman"/>
        </w:rPr>
        <w:t>l results are shown in Figure 8</w:t>
      </w:r>
      <w:r w:rsidRPr="00636369">
        <w:rPr>
          <w:rFonts w:ascii="Times New Roman" w:hAnsi="Times New Roman" w:cs="Times New Roman"/>
        </w:rPr>
        <w:t xml:space="preserve">(b). The traditional </w:t>
      </w:r>
      <w:proofErr w:type="spellStart"/>
      <w:r w:rsidRPr="00636369">
        <w:rPr>
          <w:rFonts w:ascii="Times New Roman" w:hAnsi="Times New Roman" w:cs="Times New Roman"/>
        </w:rPr>
        <w:t>FedAvg</w:t>
      </w:r>
      <w:proofErr w:type="spellEnd"/>
      <w:r w:rsidRPr="00636369">
        <w:rPr>
          <w:rFonts w:ascii="Times New Roman" w:hAnsi="Times New Roman" w:cs="Times New Roman"/>
        </w:rPr>
        <w:t xml:space="preserve"> algorithm is prone to catastrophic forgetting when processing dynamic data, resulting in a decrease in mo</w:t>
      </w:r>
      <w:r w:rsidR="00427147">
        <w:rPr>
          <w:rFonts w:ascii="Times New Roman" w:hAnsi="Times New Roman" w:cs="Times New Roman"/>
        </w:rPr>
        <w:t xml:space="preserve">del accuracy. </w:t>
      </w:r>
      <w:r w:rsidRPr="00636369">
        <w:rPr>
          <w:rFonts w:ascii="Times New Roman" w:hAnsi="Times New Roman" w:cs="Times New Roman"/>
        </w:rPr>
        <w:t>The training algorithm based on dual knowledge distillation proposed in this paper can effectively solve the catastrophic forgetting problem and obtain higher training accuracy.</w:t>
      </w:r>
    </w:p>
    <w:p w14:paraId="3238E39D" w14:textId="77777777" w:rsidR="00353B87" w:rsidRDefault="00353B87" w:rsidP="00353B87">
      <w:pPr>
        <w:jc w:val="center"/>
        <w:rPr>
          <w:rFonts w:ascii="Times New Roman" w:hAnsi="Times New Roman" w:cs="Times New Roman"/>
        </w:rPr>
      </w:pPr>
      <w:r>
        <w:rPr>
          <w:noProof/>
        </w:rPr>
        <w:drawing>
          <wp:inline distT="0" distB="0" distL="0" distR="0" wp14:anchorId="29548D46" wp14:editId="2BBC7526">
            <wp:extent cx="3762375" cy="2990850"/>
            <wp:effectExtent l="0" t="0" r="952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3762375" cy="2990850"/>
                    </a:xfrm>
                    <a:prstGeom prst="rect">
                      <a:avLst/>
                    </a:prstGeom>
                  </pic:spPr>
                </pic:pic>
              </a:graphicData>
            </a:graphic>
          </wp:inline>
        </w:drawing>
      </w:r>
    </w:p>
    <w:p w14:paraId="4B80CF1B" w14:textId="77777777" w:rsidR="00353B87" w:rsidRDefault="00353B87" w:rsidP="00353B87">
      <w:pPr>
        <w:jc w:val="center"/>
        <w:rPr>
          <w:rFonts w:ascii="Times New Roman" w:hAnsi="Times New Roman" w:cs="Times New Roman"/>
        </w:rPr>
      </w:pPr>
      <w:r>
        <w:rPr>
          <w:rFonts w:ascii="Times New Roman" w:hAnsi="Times New Roman" w:cs="Times New Roman"/>
        </w:rPr>
        <w:t>(a)</w:t>
      </w:r>
    </w:p>
    <w:p w14:paraId="27962D2E" w14:textId="77777777" w:rsidR="00353B87" w:rsidRDefault="00353B87" w:rsidP="00353B87">
      <w:pPr>
        <w:jc w:val="center"/>
        <w:rPr>
          <w:rFonts w:ascii="Times New Roman" w:hAnsi="Times New Roman" w:cs="Times New Roman"/>
        </w:rPr>
      </w:pPr>
      <w:r>
        <w:rPr>
          <w:noProof/>
        </w:rPr>
        <w:lastRenderedPageBreak/>
        <w:drawing>
          <wp:inline distT="0" distB="0" distL="0" distR="0" wp14:anchorId="77E6F30D" wp14:editId="720743C6">
            <wp:extent cx="3590925" cy="2962275"/>
            <wp:effectExtent l="0" t="0" r="9525"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3590925" cy="2962275"/>
                    </a:xfrm>
                    <a:prstGeom prst="rect">
                      <a:avLst/>
                    </a:prstGeom>
                  </pic:spPr>
                </pic:pic>
              </a:graphicData>
            </a:graphic>
          </wp:inline>
        </w:drawing>
      </w:r>
    </w:p>
    <w:p w14:paraId="4750068B" w14:textId="77777777" w:rsidR="00353B87" w:rsidRDefault="00353B87" w:rsidP="00353B87">
      <w:pPr>
        <w:jc w:val="center"/>
        <w:rPr>
          <w:rFonts w:ascii="Times New Roman" w:hAnsi="Times New Roman" w:cs="Times New Roman"/>
        </w:rPr>
      </w:pPr>
      <w:r>
        <w:rPr>
          <w:rFonts w:ascii="Times New Roman" w:hAnsi="Times New Roman" w:cs="Times New Roman"/>
        </w:rPr>
        <w:t>(b)</w:t>
      </w:r>
    </w:p>
    <w:p w14:paraId="6417CB40" w14:textId="77777777" w:rsidR="00353B87" w:rsidRDefault="00353B87" w:rsidP="00353B87">
      <w:pPr>
        <w:jc w:val="center"/>
        <w:rPr>
          <w:rFonts w:ascii="Times New Roman" w:hAnsi="Times New Roman" w:cs="Times New Roman"/>
        </w:rPr>
      </w:pPr>
      <w:r w:rsidRPr="00FF0419">
        <w:rPr>
          <w:rFonts w:ascii="Times New Roman" w:hAnsi="Times New Roman" w:cs="Times New Roman"/>
          <w:b/>
        </w:rPr>
        <w:t>Figure 8:</w:t>
      </w:r>
      <w:r>
        <w:rPr>
          <w:rFonts w:ascii="Times New Roman" w:hAnsi="Times New Roman" w:cs="Times New Roman"/>
        </w:rPr>
        <w:t xml:space="preserve"> Accuracy comparison of algorithms. (a) </w:t>
      </w:r>
      <w:r w:rsidRPr="00FF0419">
        <w:rPr>
          <w:rFonts w:ascii="Times New Roman" w:hAnsi="Times New Roman" w:cs="Times New Roman"/>
        </w:rPr>
        <w:t>Local distillation</w:t>
      </w:r>
      <w:r>
        <w:rPr>
          <w:rFonts w:ascii="Times New Roman" w:hAnsi="Times New Roman" w:cs="Times New Roman"/>
        </w:rPr>
        <w:t xml:space="preserve">; (b) </w:t>
      </w:r>
      <w:r w:rsidRPr="00FF0419">
        <w:rPr>
          <w:rFonts w:ascii="Times New Roman" w:hAnsi="Times New Roman" w:cs="Times New Roman"/>
        </w:rPr>
        <w:t>Double knowledge distillation</w:t>
      </w:r>
      <w:r>
        <w:rPr>
          <w:rFonts w:ascii="Times New Roman" w:hAnsi="Times New Roman" w:cs="Times New Roman"/>
        </w:rPr>
        <w:t>.</w:t>
      </w:r>
    </w:p>
    <w:p w14:paraId="7FDD3E66" w14:textId="77777777" w:rsidR="007E360F" w:rsidRPr="007E360F" w:rsidRDefault="007E360F" w:rsidP="007E360F">
      <w:pPr>
        <w:jc w:val="both"/>
        <w:rPr>
          <w:rFonts w:ascii="Times New Roman" w:hAnsi="Times New Roman" w:cs="Times New Roman"/>
        </w:rPr>
      </w:pPr>
      <w:r w:rsidRPr="007E360F">
        <w:rPr>
          <w:rFonts w:ascii="Times New Roman" w:hAnsi="Times New Roman" w:cs="Times New Roman"/>
        </w:rPr>
        <w:t>The dual knowledge distillation algorithm proposed in this paper mainly consists of two parts: local independent training and global model update. In order to verify the rationality and necessity of each component, relevant comparative experiments were conducted based on the GTSRB dataset and the vehicle recognition dataset.</w:t>
      </w:r>
    </w:p>
    <w:p w14:paraId="65AFBB53" w14:textId="77777777" w:rsidR="00B404F4" w:rsidRDefault="007E360F" w:rsidP="007E360F">
      <w:pPr>
        <w:jc w:val="both"/>
        <w:rPr>
          <w:rFonts w:ascii="Times New Roman" w:hAnsi="Times New Roman" w:cs="Times New Roman"/>
        </w:rPr>
      </w:pPr>
      <w:r w:rsidRPr="007E360F">
        <w:rPr>
          <w:rFonts w:ascii="Times New Roman" w:hAnsi="Times New Roman" w:cs="Times New Roman"/>
        </w:rPr>
        <w:t>The experiment compared five differ</w:t>
      </w:r>
      <w:r>
        <w:rPr>
          <w:rFonts w:ascii="Times New Roman" w:hAnsi="Times New Roman" w:cs="Times New Roman"/>
        </w:rPr>
        <w:t xml:space="preserve">ent federated training methods: </w:t>
      </w:r>
      <w:r w:rsidRPr="007E360F">
        <w:rPr>
          <w:rFonts w:ascii="Times New Roman" w:hAnsi="Times New Roman" w:cs="Times New Roman"/>
        </w:rPr>
        <w:t>Training method 1, that is, local independent training combined with global model up</w:t>
      </w:r>
      <w:r w:rsidR="009A684F">
        <w:rPr>
          <w:rFonts w:ascii="Times New Roman" w:hAnsi="Times New Roman" w:cs="Times New Roman"/>
        </w:rPr>
        <w:t xml:space="preserve">date not based on distillation. </w:t>
      </w:r>
      <w:r w:rsidRPr="007E360F">
        <w:rPr>
          <w:rFonts w:ascii="Times New Roman" w:hAnsi="Times New Roman" w:cs="Times New Roman"/>
        </w:rPr>
        <w:t>Training method 2, that is, no local independent training combined with global mode</w:t>
      </w:r>
      <w:r w:rsidR="009A684F">
        <w:rPr>
          <w:rFonts w:ascii="Times New Roman" w:hAnsi="Times New Roman" w:cs="Times New Roman"/>
        </w:rPr>
        <w:t xml:space="preserve">l update based on distillation. </w:t>
      </w:r>
      <w:r w:rsidRPr="007E360F">
        <w:rPr>
          <w:rFonts w:ascii="Times New Roman" w:hAnsi="Times New Roman" w:cs="Times New Roman"/>
        </w:rPr>
        <w:t>Local training method of dual knowledge distil</w:t>
      </w:r>
      <w:r w:rsidR="009A684F">
        <w:rPr>
          <w:rFonts w:ascii="Times New Roman" w:hAnsi="Times New Roman" w:cs="Times New Roman"/>
        </w:rPr>
        <w:t xml:space="preserve">lation. </w:t>
      </w:r>
      <w:proofErr w:type="spellStart"/>
      <w:r w:rsidR="009A684F">
        <w:rPr>
          <w:rFonts w:ascii="Times New Roman" w:hAnsi="Times New Roman" w:cs="Times New Roman"/>
        </w:rPr>
        <w:t>FedAvg</w:t>
      </w:r>
      <w:proofErr w:type="spellEnd"/>
      <w:r w:rsidR="009A684F">
        <w:rPr>
          <w:rFonts w:ascii="Times New Roman" w:hAnsi="Times New Roman" w:cs="Times New Roman"/>
        </w:rPr>
        <w:t xml:space="preserve"> training method. </w:t>
      </w:r>
      <w:r w:rsidRPr="007E360F">
        <w:rPr>
          <w:rFonts w:ascii="Times New Roman" w:hAnsi="Times New Roman" w:cs="Times New Roman"/>
        </w:rPr>
        <w:t>Comparison benchmark scheme, that is, model training based on all existing data.</w:t>
      </w:r>
      <w:r w:rsidR="009A684F">
        <w:rPr>
          <w:rFonts w:ascii="Times New Roman" w:hAnsi="Times New Roman" w:cs="Times New Roman"/>
        </w:rPr>
        <w:t xml:space="preserve"> </w:t>
      </w:r>
      <w:r w:rsidRPr="007E360F">
        <w:rPr>
          <w:rFonts w:ascii="Times New Roman" w:hAnsi="Times New Roman" w:cs="Times New Roman"/>
        </w:rPr>
        <w:t>In the experiment based on GTSRB, the number of users participating in the training is 20, the maximum number of stored samples for each user is 100, and 10 new sample data are colle</w:t>
      </w:r>
      <w:r w:rsidR="000157F0">
        <w:rPr>
          <w:rFonts w:ascii="Times New Roman" w:hAnsi="Times New Roman" w:cs="Times New Roman"/>
        </w:rPr>
        <w:t xml:space="preserve">cted in each round of training. </w:t>
      </w:r>
      <w:r w:rsidRPr="007E360F">
        <w:rPr>
          <w:rFonts w:ascii="Times New Roman" w:hAnsi="Times New Roman" w:cs="Times New Roman"/>
        </w:rPr>
        <w:t>Figure 9 (a) shows the experimental comparison results. The model accuracy obtained based on the dual knowledge distillation algorithm is close to the comparison benchmark and higher than the model accuracy obta</w:t>
      </w:r>
      <w:r w:rsidR="00EF6A2A">
        <w:rPr>
          <w:rFonts w:ascii="Times New Roman" w:hAnsi="Times New Roman" w:cs="Times New Roman"/>
        </w:rPr>
        <w:t xml:space="preserve">ined by other training methods. </w:t>
      </w:r>
      <w:r w:rsidRPr="007E360F">
        <w:rPr>
          <w:rFonts w:ascii="Times New Roman" w:hAnsi="Times New Roman" w:cs="Times New Roman"/>
        </w:rPr>
        <w:t>In the experiment based on the vehicle recognition dataset, due to the small amount of data, the number of users participating in the training was set to 10, the maximum number of samples stored for each user was 20, and 2 new sample data were colle</w:t>
      </w:r>
      <w:r w:rsidR="0068304F">
        <w:rPr>
          <w:rFonts w:ascii="Times New Roman" w:hAnsi="Times New Roman" w:cs="Times New Roman"/>
        </w:rPr>
        <w:t xml:space="preserve">cted in each round of training. </w:t>
      </w:r>
      <w:r w:rsidRPr="007E360F">
        <w:rPr>
          <w:rFonts w:ascii="Times New Roman" w:hAnsi="Times New Roman" w:cs="Times New Roman"/>
        </w:rPr>
        <w:t>Figure 9 (b) is the experimental comparison result, which also shows that the dual knowledge distillation algorithm performs well, and the local independent training and global update method based on distilled knowledge in the algorithm are helpful to solve the catastrophic forgetting problem and ensure high model accuracy.</w:t>
      </w:r>
    </w:p>
    <w:p w14:paraId="21B24B20" w14:textId="77777777" w:rsidR="00353B87" w:rsidRDefault="00353B87" w:rsidP="007E360F">
      <w:pPr>
        <w:jc w:val="both"/>
        <w:rPr>
          <w:rFonts w:ascii="Times New Roman" w:hAnsi="Times New Roman" w:cs="Times New Roman"/>
        </w:rPr>
      </w:pPr>
    </w:p>
    <w:p w14:paraId="4FF8DAA6" w14:textId="77777777" w:rsidR="00353B87" w:rsidRDefault="00353B87" w:rsidP="007E360F">
      <w:pPr>
        <w:jc w:val="both"/>
        <w:rPr>
          <w:rFonts w:ascii="Times New Roman" w:hAnsi="Times New Roman" w:cs="Times New Roman"/>
        </w:rPr>
      </w:pPr>
    </w:p>
    <w:p w14:paraId="18E8EBD9" w14:textId="77777777" w:rsidR="00353B87" w:rsidRDefault="00353B87" w:rsidP="007E360F">
      <w:pPr>
        <w:jc w:val="both"/>
        <w:rPr>
          <w:rFonts w:ascii="Times New Roman" w:hAnsi="Times New Roman" w:cs="Times New Roman"/>
        </w:rPr>
      </w:pPr>
    </w:p>
    <w:p w14:paraId="3AAC99A2" w14:textId="77777777" w:rsidR="00353B87" w:rsidRDefault="00353B87" w:rsidP="007E360F">
      <w:pPr>
        <w:jc w:val="both"/>
        <w:rPr>
          <w:rFonts w:ascii="Times New Roman" w:hAnsi="Times New Roman" w:cs="Times New Roman"/>
        </w:rPr>
      </w:pPr>
    </w:p>
    <w:p w14:paraId="0A8E9F5E" w14:textId="77777777" w:rsidR="00353B87" w:rsidRDefault="00353B87" w:rsidP="00353B87">
      <w:pPr>
        <w:jc w:val="center"/>
        <w:rPr>
          <w:rFonts w:ascii="Times New Roman" w:hAnsi="Times New Roman" w:cs="Times New Roman"/>
        </w:rPr>
      </w:pPr>
      <w:r>
        <w:rPr>
          <w:noProof/>
        </w:rPr>
        <w:lastRenderedPageBreak/>
        <w:drawing>
          <wp:inline distT="0" distB="0" distL="0" distR="0" wp14:anchorId="1BC009E1" wp14:editId="3147B576">
            <wp:extent cx="3638550" cy="303847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3638550" cy="3038475"/>
                    </a:xfrm>
                    <a:prstGeom prst="rect">
                      <a:avLst/>
                    </a:prstGeom>
                  </pic:spPr>
                </pic:pic>
              </a:graphicData>
            </a:graphic>
          </wp:inline>
        </w:drawing>
      </w:r>
    </w:p>
    <w:p w14:paraId="1C847F84" w14:textId="77777777" w:rsidR="00353B87" w:rsidRDefault="00353B87" w:rsidP="00353B87">
      <w:pPr>
        <w:jc w:val="center"/>
        <w:rPr>
          <w:rFonts w:ascii="Times New Roman" w:hAnsi="Times New Roman" w:cs="Times New Roman"/>
        </w:rPr>
      </w:pPr>
      <w:r>
        <w:rPr>
          <w:rFonts w:ascii="Times New Roman" w:hAnsi="Times New Roman" w:cs="Times New Roman"/>
        </w:rPr>
        <w:t>(a)</w:t>
      </w:r>
    </w:p>
    <w:p w14:paraId="221C9E6E" w14:textId="77777777" w:rsidR="00353B87" w:rsidRDefault="00353B87" w:rsidP="00353B87">
      <w:pPr>
        <w:jc w:val="center"/>
        <w:rPr>
          <w:rFonts w:ascii="Times New Roman" w:hAnsi="Times New Roman" w:cs="Times New Roman"/>
        </w:rPr>
      </w:pPr>
      <w:r>
        <w:rPr>
          <w:noProof/>
        </w:rPr>
        <w:drawing>
          <wp:inline distT="0" distB="0" distL="0" distR="0" wp14:anchorId="2709369A" wp14:editId="27807768">
            <wp:extent cx="3543300" cy="301942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3543300" cy="3019425"/>
                    </a:xfrm>
                    <a:prstGeom prst="rect">
                      <a:avLst/>
                    </a:prstGeom>
                  </pic:spPr>
                </pic:pic>
              </a:graphicData>
            </a:graphic>
          </wp:inline>
        </w:drawing>
      </w:r>
    </w:p>
    <w:p w14:paraId="3EF6B3A2" w14:textId="77777777" w:rsidR="00353B87" w:rsidRDefault="00353B87" w:rsidP="00353B87">
      <w:pPr>
        <w:jc w:val="center"/>
        <w:rPr>
          <w:rFonts w:ascii="Times New Roman" w:hAnsi="Times New Roman" w:cs="Times New Roman"/>
        </w:rPr>
      </w:pPr>
      <w:r>
        <w:rPr>
          <w:rFonts w:ascii="Times New Roman" w:hAnsi="Times New Roman" w:cs="Times New Roman"/>
        </w:rPr>
        <w:t>(b)</w:t>
      </w:r>
    </w:p>
    <w:p w14:paraId="1956273E" w14:textId="77777777" w:rsidR="00353B87" w:rsidRDefault="00353B87" w:rsidP="00353B87">
      <w:pPr>
        <w:jc w:val="center"/>
        <w:rPr>
          <w:rFonts w:ascii="Times New Roman" w:hAnsi="Times New Roman" w:cs="Times New Roman"/>
        </w:rPr>
      </w:pPr>
      <w:r w:rsidRPr="0048703B">
        <w:rPr>
          <w:rFonts w:ascii="Times New Roman" w:hAnsi="Times New Roman" w:cs="Times New Roman"/>
          <w:b/>
        </w:rPr>
        <w:t>Figure 9:</w:t>
      </w:r>
      <w:r>
        <w:rPr>
          <w:rFonts w:ascii="Times New Roman" w:hAnsi="Times New Roman" w:cs="Times New Roman"/>
        </w:rPr>
        <w:t xml:space="preserve"> Accuracy comparison of different federated learning algorithms. (a) GTSRB dataset; (b) Vehicle recognition dataset.</w:t>
      </w:r>
    </w:p>
    <w:p w14:paraId="192C43C0" w14:textId="77777777" w:rsidR="009378ED" w:rsidRDefault="00607026" w:rsidP="009378ED">
      <w:pPr>
        <w:jc w:val="both"/>
        <w:rPr>
          <w:rFonts w:ascii="Times New Roman" w:hAnsi="Times New Roman" w:cs="Times New Roman"/>
        </w:rPr>
      </w:pPr>
      <w:r w:rsidRPr="00607026">
        <w:rPr>
          <w:rFonts w:ascii="Times New Roman" w:hAnsi="Times New Roman" w:cs="Times New Roman"/>
        </w:rPr>
        <w:t>Different differential privacy protection strategies are compared, including adding fixed-size differential noise to each round of training, adding variable privacy noise without model replacement, and adaptive differ</w:t>
      </w:r>
      <w:r>
        <w:rPr>
          <w:rFonts w:ascii="Times New Roman" w:hAnsi="Times New Roman" w:cs="Times New Roman"/>
        </w:rPr>
        <w:t>ential privacy in the proposed</w:t>
      </w:r>
      <w:r w:rsidRPr="00607026">
        <w:rPr>
          <w:rFonts w:ascii="Times New Roman" w:hAnsi="Times New Roman" w:cs="Times New Roman"/>
        </w:rPr>
        <w:t xml:space="preserve"> scheme.</w:t>
      </w:r>
      <w:r w:rsidR="009D578A">
        <w:rPr>
          <w:rFonts w:ascii="Times New Roman" w:hAnsi="Times New Roman" w:cs="Times New Roman"/>
        </w:rPr>
        <w:t xml:space="preserve"> </w:t>
      </w:r>
      <w:r w:rsidRPr="00607026">
        <w:rPr>
          <w:rFonts w:ascii="Times New Roman" w:hAnsi="Times New Roman" w:cs="Times New Roman"/>
        </w:rPr>
        <w:t>As shown in Figure 10, when adding fixed noise to each round, as the training progresses, the noise will be superimposed a</w:t>
      </w:r>
      <w:r w:rsidR="006D2721">
        <w:rPr>
          <w:rFonts w:ascii="Times New Roman" w:hAnsi="Times New Roman" w:cs="Times New Roman"/>
        </w:rPr>
        <w:t xml:space="preserve">nd the model will not converge. </w:t>
      </w:r>
      <w:r w:rsidRPr="00607026">
        <w:rPr>
          <w:rFonts w:ascii="Times New Roman" w:hAnsi="Times New Roman" w:cs="Times New Roman"/>
        </w:rPr>
        <w:t>In order to ensure model convergence, the added noise is required to be gradually reduced during training.</w:t>
      </w:r>
      <w:r w:rsidR="009378ED">
        <w:rPr>
          <w:rFonts w:ascii="Times New Roman" w:hAnsi="Times New Roman" w:cs="Times New Roman"/>
        </w:rPr>
        <w:t xml:space="preserve"> </w:t>
      </w:r>
      <w:r w:rsidR="009378ED" w:rsidRPr="009378ED">
        <w:rPr>
          <w:rFonts w:ascii="Times New Roman" w:hAnsi="Times New Roman" w:cs="Times New Roman"/>
        </w:rPr>
        <w:t xml:space="preserve">To this end, </w:t>
      </w:r>
      <w:r w:rsidR="009378ED" w:rsidRPr="009378ED">
        <w:rPr>
          <w:rFonts w:ascii="Times New Roman" w:hAnsi="Times New Roman" w:cs="Times New Roman"/>
        </w:rPr>
        <w:lastRenderedPageBreak/>
        <w:t>the noise s</w:t>
      </w:r>
      <w:r w:rsidR="009378ED">
        <w:rPr>
          <w:rFonts w:ascii="Times New Roman" w:hAnsi="Times New Roman" w:cs="Times New Roman"/>
        </w:rPr>
        <w:t xml:space="preserve">ize in this paper is set to </w:t>
      </w:r>
      <m:oMath>
        <m:f>
          <m:fPr>
            <m:type m:val="lin"/>
            <m:ctrlPr>
              <w:rPr>
                <w:rFonts w:ascii="Cambria Math" w:hAnsi="Cambria Math" w:cs="Times New Roman"/>
                <w:i/>
              </w:rPr>
            </m:ctrlPr>
          </m:fPr>
          <m:num>
            <m:r>
              <w:rPr>
                <w:rFonts w:ascii="Cambria Math" w:hAnsi="Cambria Math" w:cs="Times New Roman"/>
              </w:rPr>
              <m:t>2c</m:t>
            </m:r>
            <m:sSub>
              <m:sSubPr>
                <m:ctrlPr>
                  <w:rPr>
                    <w:rFonts w:ascii="Cambria Math" w:hAnsi="Cambria Math" w:cs="Times New Roman"/>
                    <w:i/>
                  </w:rPr>
                </m:ctrlPr>
              </m:sSubPr>
              <m:e>
                <m:r>
                  <w:rPr>
                    <w:rFonts w:ascii="Cambria Math" w:hAnsi="Cambria Math" w:cs="Times New Roman"/>
                  </w:rPr>
                  <m:t>η</m:t>
                </m:r>
              </m:e>
              <m:sub>
                <m:r>
                  <m:rPr>
                    <m:sty m:val="p"/>
                  </m:rPr>
                  <w:rPr>
                    <w:rFonts w:ascii="Cambria Math" w:hAnsi="Cambria Math" w:cs="Times New Roman"/>
                  </w:rPr>
                  <m:t>T</m:t>
                </m:r>
              </m:sub>
            </m:sSub>
            <m:r>
              <w:rPr>
                <w:rFonts w:ascii="Cambria Math" w:hAnsi="Cambria Math" w:cs="Times New Roman"/>
              </w:rPr>
              <m:t>C</m:t>
            </m:r>
          </m:num>
          <m:den>
            <m:r>
              <w:rPr>
                <w:rFonts w:ascii="Cambria Math" w:hAnsi="Cambria Math" w:cs="Times New Roman"/>
              </w:rPr>
              <m:t>ε</m:t>
            </m:r>
          </m:den>
        </m:f>
      </m:oMath>
      <w:r w:rsidR="009378ED">
        <w:rPr>
          <w:rFonts w:ascii="Times New Roman" w:hAnsi="Times New Roman" w:cs="Times New Roman"/>
        </w:rPr>
        <w:t xml:space="preserve">, where </w:t>
      </w:r>
      <m:oMath>
        <m:sSub>
          <m:sSubPr>
            <m:ctrlPr>
              <w:rPr>
                <w:rFonts w:ascii="Cambria Math" w:hAnsi="Cambria Math" w:cs="Times New Roman"/>
                <w:i/>
              </w:rPr>
            </m:ctrlPr>
          </m:sSubPr>
          <m:e>
            <m:r>
              <w:rPr>
                <w:rFonts w:ascii="Cambria Math" w:hAnsi="Cambria Math" w:cs="Times New Roman"/>
              </w:rPr>
              <m:t>η</m:t>
            </m:r>
          </m:e>
          <m:sub>
            <m:r>
              <m:rPr>
                <m:sty m:val="p"/>
              </m:rPr>
              <w:rPr>
                <w:rFonts w:ascii="Cambria Math" w:hAnsi="Cambria Math" w:cs="Times New Roman"/>
              </w:rPr>
              <m:t>T</m:t>
            </m:r>
          </m:sub>
        </m:sSub>
        <m:r>
          <w:rPr>
            <w:rFonts w:ascii="Cambria Math" w:hAnsi="Cambria Math" w:cs="Times New Roman"/>
          </w:rPr>
          <m:t>=</m:t>
        </m:r>
        <m:f>
          <m:fPr>
            <m:type m:val="lin"/>
            <m:ctrlPr>
              <w:rPr>
                <w:rFonts w:ascii="Cambria Math" w:hAnsi="Cambria Math" w:cs="Times New Roman"/>
                <w:i/>
              </w:rPr>
            </m:ctrlPr>
          </m:fPr>
          <m:num>
            <m:r>
              <w:rPr>
                <w:rFonts w:ascii="Cambria Math" w:hAnsi="Cambria Math" w:cs="Times New Roman"/>
              </w:rPr>
              <m:t>l</m:t>
            </m:r>
            <m:sSub>
              <m:sSubPr>
                <m:ctrlPr>
                  <w:rPr>
                    <w:rFonts w:ascii="Cambria Math" w:hAnsi="Cambria Math" w:cs="Times New Roman"/>
                    <w:i/>
                  </w:rPr>
                </m:ctrlPr>
              </m:sSubPr>
              <m:e>
                <m:r>
                  <w:rPr>
                    <w:rFonts w:ascii="Cambria Math" w:hAnsi="Cambria Math" w:cs="Times New Roman"/>
                  </w:rPr>
                  <m:t>r</m:t>
                </m:r>
              </m:e>
              <m:sub>
                <m:r>
                  <w:rPr>
                    <w:rFonts w:ascii="Cambria Math" w:hAnsi="Cambria Math" w:cs="Times New Roman"/>
                  </w:rPr>
                  <m:t>0</m:t>
                </m:r>
              </m:sub>
            </m:sSub>
          </m:num>
          <m:den>
            <m:r>
              <w:rPr>
                <w:rFonts w:ascii="Cambria Math" w:hAnsi="Cambria Math" w:cs="Times New Roman"/>
              </w:rPr>
              <m:t>(ρ×epoch+1)</m:t>
            </m:r>
          </m:den>
        </m:f>
      </m:oMath>
      <w:r w:rsidR="009378ED">
        <w:rPr>
          <w:rFonts w:ascii="Times New Roman" w:hAnsi="Times New Roman" w:cs="Times New Roman"/>
        </w:rPr>
        <w:t xml:space="preserve">, </w:t>
      </w:r>
      <m:oMath>
        <m:r>
          <w:rPr>
            <w:rFonts w:ascii="Cambria Math" w:hAnsi="Cambria Math" w:cs="Times New Roman"/>
          </w:rPr>
          <m:t>l</m:t>
        </m:r>
        <m:sSub>
          <m:sSubPr>
            <m:ctrlPr>
              <w:rPr>
                <w:rFonts w:ascii="Cambria Math" w:hAnsi="Cambria Math" w:cs="Times New Roman"/>
                <w:i/>
              </w:rPr>
            </m:ctrlPr>
          </m:sSubPr>
          <m:e>
            <m:r>
              <w:rPr>
                <w:rFonts w:ascii="Cambria Math" w:hAnsi="Cambria Math" w:cs="Times New Roman"/>
              </w:rPr>
              <m:t>r</m:t>
            </m:r>
          </m:e>
          <m:sub>
            <m:r>
              <w:rPr>
                <w:rFonts w:ascii="Cambria Math" w:hAnsi="Cambria Math" w:cs="Times New Roman"/>
              </w:rPr>
              <m:t>0</m:t>
            </m:r>
          </m:sub>
        </m:sSub>
      </m:oMath>
      <w:r w:rsidR="009378ED" w:rsidRPr="009378ED">
        <w:rPr>
          <w:rFonts w:ascii="Times New Roman" w:hAnsi="Times New Roman" w:cs="Times New Roman"/>
        </w:rPr>
        <w:t xml:space="preserve"> i</w:t>
      </w:r>
      <w:r w:rsidR="009378ED">
        <w:rPr>
          <w:rFonts w:ascii="Times New Roman" w:hAnsi="Times New Roman" w:cs="Times New Roman"/>
        </w:rPr>
        <w:t xml:space="preserve">s the initial learning rate, </w:t>
      </w:r>
      <m:oMath>
        <m:r>
          <w:rPr>
            <w:rFonts w:ascii="Cambria Math" w:hAnsi="Cambria Math" w:cs="Times New Roman"/>
          </w:rPr>
          <m:t>ρ</m:t>
        </m:r>
      </m:oMath>
      <w:r w:rsidR="009378ED">
        <w:rPr>
          <w:rFonts w:ascii="Times New Roman" w:hAnsi="Times New Roman" w:cs="Times New Roman"/>
        </w:rPr>
        <w:t xml:space="preserve"> is a constant, </w:t>
      </w:r>
      <m:oMath>
        <m:r>
          <w:rPr>
            <w:rFonts w:ascii="Cambria Math" w:hAnsi="Cambria Math" w:cs="Times New Roman"/>
          </w:rPr>
          <m:t>epoch</m:t>
        </m:r>
      </m:oMath>
      <w:r w:rsidR="009378ED" w:rsidRPr="009378ED">
        <w:rPr>
          <w:rFonts w:ascii="Times New Roman" w:hAnsi="Times New Roman" w:cs="Times New Roman"/>
        </w:rPr>
        <w:t xml:space="preserve"> is the num</w:t>
      </w:r>
      <w:r w:rsidR="009378ED">
        <w:rPr>
          <w:rFonts w:ascii="Times New Roman" w:hAnsi="Times New Roman" w:cs="Times New Roman"/>
        </w:rPr>
        <w:t xml:space="preserve">ber of global training rounds, </w:t>
      </w:r>
      <m:oMath>
        <m:r>
          <w:rPr>
            <w:rFonts w:ascii="Cambria Math" w:hAnsi="Cambria Math" w:cs="Times New Roman"/>
          </w:rPr>
          <m:t>c</m:t>
        </m:r>
      </m:oMath>
      <w:r w:rsidR="009378ED">
        <w:rPr>
          <w:rFonts w:ascii="Times New Roman" w:hAnsi="Times New Roman" w:cs="Times New Roman"/>
        </w:rPr>
        <w:t xml:space="preserve"> = 4, </w:t>
      </w:r>
      <m:oMath>
        <m:r>
          <w:rPr>
            <w:rFonts w:ascii="Cambria Math" w:hAnsi="Cambria Math" w:cs="Times New Roman"/>
          </w:rPr>
          <m:t>e</m:t>
        </m:r>
      </m:oMath>
      <w:r w:rsidR="009378ED" w:rsidRPr="009378ED">
        <w:rPr>
          <w:rFonts w:ascii="Times New Roman" w:hAnsi="Times New Roman" w:cs="Times New Roman"/>
        </w:rPr>
        <w:t xml:space="preserve"> = 5.</w:t>
      </w:r>
      <w:r w:rsidR="009378ED">
        <w:rPr>
          <w:rFonts w:ascii="Times New Roman" w:hAnsi="Times New Roman" w:cs="Times New Roman"/>
        </w:rPr>
        <w:t xml:space="preserve"> As can be seen from Section 5</w:t>
      </w:r>
      <w:r w:rsidR="009378ED" w:rsidRPr="009378ED">
        <w:rPr>
          <w:rFonts w:ascii="Times New Roman" w:hAnsi="Times New Roman" w:cs="Times New Roman"/>
        </w:rPr>
        <w:t>, the fewer rounds of privacy budget are allocated, the stronger the differential privacy protection provided.</w:t>
      </w:r>
    </w:p>
    <w:p w14:paraId="522FE880" w14:textId="77777777" w:rsidR="00353B87" w:rsidRDefault="00353B87" w:rsidP="00353B87">
      <w:pPr>
        <w:jc w:val="center"/>
        <w:rPr>
          <w:rFonts w:ascii="Times New Roman" w:hAnsi="Times New Roman" w:cs="Times New Roman"/>
        </w:rPr>
      </w:pPr>
      <w:r>
        <w:rPr>
          <w:noProof/>
        </w:rPr>
        <w:drawing>
          <wp:inline distT="0" distB="0" distL="0" distR="0" wp14:anchorId="067192DF" wp14:editId="4E1C306E">
            <wp:extent cx="3629025" cy="288607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3629025" cy="2886075"/>
                    </a:xfrm>
                    <a:prstGeom prst="rect">
                      <a:avLst/>
                    </a:prstGeom>
                  </pic:spPr>
                </pic:pic>
              </a:graphicData>
            </a:graphic>
          </wp:inline>
        </w:drawing>
      </w:r>
    </w:p>
    <w:p w14:paraId="12F768D8" w14:textId="77777777" w:rsidR="00353B87" w:rsidRDefault="00353B87" w:rsidP="00353B87">
      <w:pPr>
        <w:jc w:val="center"/>
        <w:rPr>
          <w:rFonts w:ascii="Times New Roman" w:hAnsi="Times New Roman" w:cs="Times New Roman"/>
        </w:rPr>
      </w:pPr>
      <w:r>
        <w:rPr>
          <w:rFonts w:ascii="Times New Roman" w:hAnsi="Times New Roman" w:cs="Times New Roman"/>
        </w:rPr>
        <w:t>(a)</w:t>
      </w:r>
    </w:p>
    <w:p w14:paraId="387DE0FD" w14:textId="77777777" w:rsidR="00353B87" w:rsidRDefault="00353B87" w:rsidP="00353B87">
      <w:pPr>
        <w:jc w:val="center"/>
        <w:rPr>
          <w:rFonts w:ascii="Times New Roman" w:hAnsi="Times New Roman" w:cs="Times New Roman"/>
        </w:rPr>
      </w:pPr>
      <w:r>
        <w:rPr>
          <w:noProof/>
        </w:rPr>
        <w:drawing>
          <wp:inline distT="0" distB="0" distL="0" distR="0" wp14:anchorId="2A7AC760" wp14:editId="433F786E">
            <wp:extent cx="3486150" cy="302895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3486150" cy="3028950"/>
                    </a:xfrm>
                    <a:prstGeom prst="rect">
                      <a:avLst/>
                    </a:prstGeom>
                  </pic:spPr>
                </pic:pic>
              </a:graphicData>
            </a:graphic>
          </wp:inline>
        </w:drawing>
      </w:r>
    </w:p>
    <w:p w14:paraId="502D1E6E" w14:textId="77777777" w:rsidR="00353B87" w:rsidRDefault="00353B87" w:rsidP="00353B87">
      <w:pPr>
        <w:jc w:val="center"/>
        <w:rPr>
          <w:rFonts w:ascii="Times New Roman" w:hAnsi="Times New Roman" w:cs="Times New Roman"/>
        </w:rPr>
      </w:pPr>
      <w:r>
        <w:rPr>
          <w:rFonts w:ascii="Times New Roman" w:hAnsi="Times New Roman" w:cs="Times New Roman"/>
        </w:rPr>
        <w:t>(b)</w:t>
      </w:r>
    </w:p>
    <w:p w14:paraId="6DF5379A" w14:textId="77777777" w:rsidR="00353B87" w:rsidRDefault="00353B87" w:rsidP="00353B87">
      <w:pPr>
        <w:jc w:val="center"/>
        <w:rPr>
          <w:rFonts w:ascii="Times New Roman" w:hAnsi="Times New Roman" w:cs="Times New Roman"/>
        </w:rPr>
      </w:pPr>
      <w:r w:rsidRPr="0051123D">
        <w:rPr>
          <w:rFonts w:ascii="Times New Roman" w:hAnsi="Times New Roman" w:cs="Times New Roman"/>
          <w:b/>
        </w:rPr>
        <w:t>Figure 10:</w:t>
      </w:r>
      <w:r>
        <w:rPr>
          <w:rFonts w:ascii="Times New Roman" w:hAnsi="Times New Roman" w:cs="Times New Roman"/>
        </w:rPr>
        <w:t xml:space="preserve"> Performance comparison of proposed and existing algorithms. (a) accuracy; (b) information loss.</w:t>
      </w:r>
    </w:p>
    <w:p w14:paraId="73630062" w14:textId="77777777" w:rsidR="009378ED" w:rsidRDefault="009378ED" w:rsidP="009378ED">
      <w:pPr>
        <w:jc w:val="both"/>
        <w:rPr>
          <w:rFonts w:ascii="Times New Roman" w:hAnsi="Times New Roman" w:cs="Times New Roman"/>
        </w:rPr>
      </w:pPr>
      <w:r w:rsidRPr="009378ED">
        <w:rPr>
          <w:rFonts w:ascii="Times New Roman" w:hAnsi="Times New Roman" w:cs="Times New Roman"/>
        </w:rPr>
        <w:lastRenderedPageBreak/>
        <w:t>In the experiment on the model parameter replacement rate, the model was trained for 200 rounds. When model replacement occurred, it was marked as 0, and when no replacement occurred, it was marked as 1. Figure 11 shows the situation of model replacement in 200 rounds of training.</w:t>
      </w:r>
    </w:p>
    <w:p w14:paraId="3812B01B" w14:textId="77777777" w:rsidR="00353B87" w:rsidRDefault="00353B87" w:rsidP="00353B87">
      <w:pPr>
        <w:jc w:val="center"/>
        <w:rPr>
          <w:rFonts w:ascii="Times New Roman" w:hAnsi="Times New Roman" w:cs="Times New Roman"/>
        </w:rPr>
      </w:pPr>
      <w:r>
        <w:rPr>
          <w:noProof/>
        </w:rPr>
        <w:drawing>
          <wp:inline distT="0" distB="0" distL="0" distR="0" wp14:anchorId="74FBE388" wp14:editId="7E54D4DC">
            <wp:extent cx="4219575" cy="2847975"/>
            <wp:effectExtent l="0" t="0" r="9525"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4219575" cy="2847975"/>
                    </a:xfrm>
                    <a:prstGeom prst="rect">
                      <a:avLst/>
                    </a:prstGeom>
                  </pic:spPr>
                </pic:pic>
              </a:graphicData>
            </a:graphic>
          </wp:inline>
        </w:drawing>
      </w:r>
    </w:p>
    <w:p w14:paraId="3FFAC311" w14:textId="77777777" w:rsidR="00353B87" w:rsidRDefault="00353B87" w:rsidP="00353B87">
      <w:pPr>
        <w:jc w:val="center"/>
        <w:rPr>
          <w:rFonts w:ascii="Times New Roman" w:hAnsi="Times New Roman" w:cs="Times New Roman"/>
        </w:rPr>
      </w:pPr>
      <w:r>
        <w:rPr>
          <w:rFonts w:ascii="Times New Roman" w:hAnsi="Times New Roman" w:cs="Times New Roman"/>
          <w:b/>
        </w:rPr>
        <w:t>Figure 11</w:t>
      </w:r>
      <w:r w:rsidRPr="0051123D">
        <w:rPr>
          <w:rFonts w:ascii="Times New Roman" w:hAnsi="Times New Roman" w:cs="Times New Roman"/>
          <w:b/>
        </w:rPr>
        <w:t>:</w:t>
      </w:r>
      <w:r>
        <w:rPr>
          <w:rFonts w:ascii="Times New Roman" w:hAnsi="Times New Roman" w:cs="Times New Roman"/>
        </w:rPr>
        <w:t xml:space="preserve"> Comparison of model occurrence with and without replacement.</w:t>
      </w:r>
    </w:p>
    <w:p w14:paraId="121A330D" w14:textId="77777777" w:rsidR="009378ED" w:rsidRDefault="009378ED" w:rsidP="009378ED">
      <w:pPr>
        <w:jc w:val="both"/>
        <w:rPr>
          <w:rFonts w:ascii="Times New Roman" w:hAnsi="Times New Roman" w:cs="Times New Roman"/>
        </w:rPr>
      </w:pPr>
      <w:r w:rsidRPr="009378ED">
        <w:rPr>
          <w:rFonts w:ascii="Times New Roman" w:hAnsi="Times New Roman" w:cs="Times New Roman"/>
        </w:rPr>
        <w:t>Among them, the number of model replacements reached 1</w:t>
      </w:r>
      <w:r w:rsidR="006275E6">
        <w:rPr>
          <w:rFonts w:ascii="Times New Roman" w:hAnsi="Times New Roman" w:cs="Times New Roman"/>
        </w:rPr>
        <w:t xml:space="preserve">81 times, accounting for 90.5%. </w:t>
      </w:r>
      <w:r w:rsidRPr="009378ED">
        <w:rPr>
          <w:rFonts w:ascii="Times New Roman" w:hAnsi="Times New Roman" w:cs="Times New Roman"/>
        </w:rPr>
        <w:t>The number of rounds participating in budget allocation was greatly reduced, and the privacy protection stren</w:t>
      </w:r>
      <w:r w:rsidR="006275E6">
        <w:rPr>
          <w:rFonts w:ascii="Times New Roman" w:hAnsi="Times New Roman" w:cs="Times New Roman"/>
        </w:rPr>
        <w:t xml:space="preserve">gth was significantly improved. </w:t>
      </w:r>
      <w:r w:rsidRPr="009378ED">
        <w:rPr>
          <w:rFonts w:ascii="Times New Roman" w:hAnsi="Times New Roman" w:cs="Times New Roman"/>
        </w:rPr>
        <w:t>Combined with Figures 10 and 11, i</w:t>
      </w:r>
      <w:r w:rsidR="006275E6">
        <w:rPr>
          <w:rFonts w:ascii="Times New Roman" w:hAnsi="Times New Roman" w:cs="Times New Roman"/>
        </w:rPr>
        <w:t>t can be concluded that the proposed</w:t>
      </w:r>
      <w:r w:rsidRPr="009378ED">
        <w:rPr>
          <w:rFonts w:ascii="Times New Roman" w:hAnsi="Times New Roman" w:cs="Times New Roman"/>
        </w:rPr>
        <w:t xml:space="preserve"> scheme designed in this paper can ensure model convergence, and only sacrifice a small amount of model accuracy while significantly improving the privacy protection strength.</w:t>
      </w:r>
    </w:p>
    <w:p w14:paraId="12254554" w14:textId="77777777" w:rsidR="00B404F4" w:rsidRDefault="006275E6" w:rsidP="00E5718D">
      <w:pPr>
        <w:jc w:val="both"/>
        <w:rPr>
          <w:rFonts w:ascii="Times New Roman" w:hAnsi="Times New Roman" w:cs="Times New Roman"/>
        </w:rPr>
      </w:pPr>
      <w:r>
        <w:rPr>
          <w:rFonts w:ascii="Times New Roman" w:hAnsi="Times New Roman" w:cs="Times New Roman"/>
        </w:rPr>
        <w:t>The proposed</w:t>
      </w:r>
      <w:r w:rsidRPr="006275E6">
        <w:rPr>
          <w:rFonts w:ascii="Times New Roman" w:hAnsi="Times New Roman" w:cs="Times New Roman"/>
        </w:rPr>
        <w:t xml:space="preserve"> scheme can effectively deal with the problems of inefficient collection and catastrophic forgetting in the continuous sharing of Internet of Vehicles data. The proposed dual knowledge distillation training algorithm ensures the accuracy of the recognition model, and the adaptive differential privacy strategy significantly improves the privacy protection</w:t>
      </w:r>
      <w:r>
        <w:rPr>
          <w:rFonts w:ascii="Times New Roman" w:hAnsi="Times New Roman" w:cs="Times New Roman"/>
        </w:rPr>
        <w:t xml:space="preserve"> strength. </w:t>
      </w:r>
      <w:r w:rsidRPr="006275E6">
        <w:rPr>
          <w:rFonts w:ascii="Times New Roman" w:hAnsi="Times New Roman" w:cs="Times New Roman"/>
        </w:rPr>
        <w:t xml:space="preserve">It provides a safe and efficient training method for distributed model </w:t>
      </w:r>
      <w:r>
        <w:rPr>
          <w:rFonts w:ascii="Times New Roman" w:hAnsi="Times New Roman" w:cs="Times New Roman"/>
        </w:rPr>
        <w:t>learning in IoV</w:t>
      </w:r>
      <w:r w:rsidRPr="006275E6">
        <w:rPr>
          <w:rFonts w:ascii="Times New Roman" w:hAnsi="Times New Roman" w:cs="Times New Roman"/>
        </w:rPr>
        <w:t>, and has a positive effect on promoting the development of autonomous dri</w:t>
      </w:r>
      <w:r>
        <w:rPr>
          <w:rFonts w:ascii="Times New Roman" w:hAnsi="Times New Roman" w:cs="Times New Roman"/>
        </w:rPr>
        <w:t>ving, smart IoV</w:t>
      </w:r>
      <w:r w:rsidRPr="006275E6">
        <w:rPr>
          <w:rFonts w:ascii="Times New Roman" w:hAnsi="Times New Roman" w:cs="Times New Roman"/>
        </w:rPr>
        <w:t xml:space="preserve"> and other fields.</w:t>
      </w:r>
    </w:p>
    <w:p w14:paraId="3AE1658F" w14:textId="77777777" w:rsidR="00204E1E" w:rsidRDefault="00204E1E" w:rsidP="00E5718D">
      <w:pPr>
        <w:jc w:val="both"/>
        <w:rPr>
          <w:rFonts w:ascii="Times New Roman" w:hAnsi="Times New Roman" w:cs="Times New Roman"/>
          <w:b/>
        </w:rPr>
      </w:pPr>
      <w:r w:rsidRPr="00204E1E">
        <w:rPr>
          <w:rFonts w:ascii="Times New Roman" w:hAnsi="Times New Roman" w:cs="Times New Roman"/>
          <w:b/>
        </w:rPr>
        <w:t>7 Conclusion</w:t>
      </w:r>
    </w:p>
    <w:p w14:paraId="7401E1B5" w14:textId="77777777" w:rsidR="00204E1E" w:rsidRDefault="008B64E9" w:rsidP="00E5718D">
      <w:pPr>
        <w:jc w:val="both"/>
        <w:rPr>
          <w:rFonts w:ascii="Times New Roman" w:hAnsi="Times New Roman" w:cs="Times New Roman"/>
        </w:rPr>
      </w:pPr>
      <w:r w:rsidRPr="008B64E9">
        <w:rPr>
          <w:rFonts w:ascii="Times New Roman" w:hAnsi="Times New Roman" w:cs="Times New Roman"/>
        </w:rPr>
        <w:t>This paper aims to solve the problems of inefficient collection, catastrophic forgetting and privacy leakage in the continuous sharing of Internet of Vehicles data, and designs a safe and efficien</w:t>
      </w:r>
      <w:r>
        <w:rPr>
          <w:rFonts w:ascii="Times New Roman" w:hAnsi="Times New Roman" w:cs="Times New Roman"/>
        </w:rPr>
        <w:t xml:space="preserve">t federated learning scheme. </w:t>
      </w:r>
      <w:r w:rsidRPr="008B64E9">
        <w:rPr>
          <w:rFonts w:ascii="Times New Roman" w:hAnsi="Times New Roman" w:cs="Times New Roman"/>
        </w:rPr>
        <w:t xml:space="preserve">In this scheme, an automatic collection method based on a global model, a training algorithm based on double knowledge distillation and an adaptive differential privacy strategy are proposed to </w:t>
      </w:r>
      <w:r w:rsidR="00A940B7">
        <w:rPr>
          <w:rFonts w:ascii="Times New Roman" w:hAnsi="Times New Roman" w:cs="Times New Roman"/>
        </w:rPr>
        <w:t>ensure that IoV</w:t>
      </w:r>
      <w:r w:rsidRPr="008B64E9">
        <w:rPr>
          <w:rFonts w:ascii="Times New Roman" w:hAnsi="Times New Roman" w:cs="Times New Roman"/>
        </w:rPr>
        <w:t xml:space="preserve"> data can be safely and continuously used for artificial intelligence tasks such as traffic information recognition, and high model accuracy ca</w:t>
      </w:r>
      <w:r w:rsidR="00B80778">
        <w:rPr>
          <w:rFonts w:ascii="Times New Roman" w:hAnsi="Times New Roman" w:cs="Times New Roman"/>
        </w:rPr>
        <w:t xml:space="preserve">n be obtained through training. </w:t>
      </w:r>
      <w:r w:rsidRPr="008B64E9">
        <w:rPr>
          <w:rFonts w:ascii="Times New Roman" w:hAnsi="Times New Roman" w:cs="Times New Roman"/>
        </w:rPr>
        <w:t>Fina</w:t>
      </w:r>
      <w:r w:rsidR="00227AE6">
        <w:rPr>
          <w:rFonts w:ascii="Times New Roman" w:hAnsi="Times New Roman" w:cs="Times New Roman"/>
        </w:rPr>
        <w:t>lly, the performance of the proposed</w:t>
      </w:r>
      <w:r w:rsidRPr="008B64E9">
        <w:rPr>
          <w:rFonts w:ascii="Times New Roman" w:hAnsi="Times New Roman" w:cs="Times New Roman"/>
        </w:rPr>
        <w:t xml:space="preserve"> scheme is evaluated through security analys</w:t>
      </w:r>
      <w:r w:rsidR="00FB5BD7">
        <w:rPr>
          <w:rFonts w:ascii="Times New Roman" w:hAnsi="Times New Roman" w:cs="Times New Roman"/>
        </w:rPr>
        <w:t xml:space="preserve">is and experimental evaluation. </w:t>
      </w:r>
      <w:r w:rsidRPr="008B64E9">
        <w:rPr>
          <w:rFonts w:ascii="Times New Roman" w:hAnsi="Times New Roman" w:cs="Times New Roman"/>
        </w:rPr>
        <w:t>The experim</w:t>
      </w:r>
      <w:r w:rsidR="00C30222">
        <w:rPr>
          <w:rFonts w:ascii="Times New Roman" w:hAnsi="Times New Roman" w:cs="Times New Roman"/>
        </w:rPr>
        <w:t xml:space="preserve">ental results show that the proposed </w:t>
      </w:r>
      <w:r w:rsidRPr="008B64E9">
        <w:rPr>
          <w:rFonts w:ascii="Times New Roman" w:hAnsi="Times New Roman" w:cs="Times New Roman"/>
        </w:rPr>
        <w:t>scheme performs well in processing I</w:t>
      </w:r>
      <w:r w:rsidR="00901FF0">
        <w:rPr>
          <w:rFonts w:ascii="Times New Roman" w:hAnsi="Times New Roman" w:cs="Times New Roman"/>
        </w:rPr>
        <w:t>oV</w:t>
      </w:r>
      <w:r w:rsidRPr="008B64E9">
        <w:rPr>
          <w:rFonts w:ascii="Times New Roman" w:hAnsi="Times New Roman" w:cs="Times New Roman"/>
        </w:rPr>
        <w:t xml:space="preserve"> data with limited storage space, dynamic data changes and privacy requirements.</w:t>
      </w:r>
    </w:p>
    <w:p w14:paraId="073CD6E4" w14:textId="77777777" w:rsidR="00925661" w:rsidRDefault="00925661" w:rsidP="00E5718D">
      <w:pPr>
        <w:jc w:val="both"/>
        <w:rPr>
          <w:rFonts w:ascii="Times New Roman" w:hAnsi="Times New Roman" w:cs="Times New Roman"/>
          <w:b/>
        </w:rPr>
      </w:pPr>
    </w:p>
    <w:p w14:paraId="440C9F4D" w14:textId="77777777" w:rsidR="00925661" w:rsidRPr="00F4680E" w:rsidRDefault="00925661" w:rsidP="00925661">
      <w:pPr>
        <w:jc w:val="both"/>
        <w:rPr>
          <w:rFonts w:ascii="Times New Roman" w:hAnsi="Times New Roman" w:cs="Times New Roman"/>
        </w:rPr>
      </w:pPr>
      <w:r w:rsidRPr="00954263">
        <w:rPr>
          <w:rFonts w:ascii="Times New Roman" w:hAnsi="Times New Roman" w:cs="Times New Roman"/>
          <w:b/>
        </w:rPr>
        <w:lastRenderedPageBreak/>
        <w:t>Availability of Data and Materials:</w:t>
      </w:r>
      <w:r w:rsidRPr="00954263">
        <w:rPr>
          <w:rFonts w:ascii="Times New Roman" w:hAnsi="Times New Roman" w:cs="Times New Roman"/>
        </w:rPr>
        <w:t xml:space="preserve"> Data sharing not applicable to this article as no datasets were generated or </w:t>
      </w:r>
      <w:proofErr w:type="spellStart"/>
      <w:r w:rsidRPr="00954263">
        <w:rPr>
          <w:rFonts w:ascii="Times New Roman" w:hAnsi="Times New Roman" w:cs="Times New Roman"/>
        </w:rPr>
        <w:t>analysed</w:t>
      </w:r>
      <w:proofErr w:type="spellEnd"/>
      <w:r w:rsidRPr="00954263">
        <w:rPr>
          <w:rFonts w:ascii="Times New Roman" w:hAnsi="Times New Roman" w:cs="Times New Roman"/>
        </w:rPr>
        <w:t xml:space="preserve"> during the current study.</w:t>
      </w:r>
    </w:p>
    <w:p w14:paraId="334828D6" w14:textId="77777777" w:rsidR="00925661" w:rsidRPr="00F4680E" w:rsidRDefault="00925661" w:rsidP="00925661">
      <w:pPr>
        <w:jc w:val="both"/>
        <w:rPr>
          <w:rFonts w:ascii="Times New Roman" w:hAnsi="Times New Roman" w:cs="Times New Roman"/>
        </w:rPr>
      </w:pPr>
      <w:r w:rsidRPr="00954263">
        <w:rPr>
          <w:rFonts w:ascii="Times New Roman" w:hAnsi="Times New Roman" w:cs="Times New Roman"/>
          <w:b/>
        </w:rPr>
        <w:t xml:space="preserve">Competing Interest: </w:t>
      </w:r>
      <w:r w:rsidRPr="00954263">
        <w:rPr>
          <w:rFonts w:ascii="Times New Roman" w:hAnsi="Times New Roman" w:cs="Times New Roman"/>
        </w:rPr>
        <w:t>The authors declare no competing interest regarding this study.</w:t>
      </w:r>
    </w:p>
    <w:p w14:paraId="725367BD" w14:textId="77777777" w:rsidR="00925661" w:rsidRPr="00F047AE" w:rsidRDefault="00925661" w:rsidP="00925661">
      <w:pPr>
        <w:rPr>
          <w:rFonts w:ascii="Times New Roman" w:hAnsi="Times New Roman" w:cs="Times New Roman"/>
        </w:rPr>
      </w:pPr>
      <w:r w:rsidRPr="00954263">
        <w:rPr>
          <w:rFonts w:ascii="Times New Roman" w:hAnsi="Times New Roman" w:cs="Times New Roman"/>
          <w:b/>
        </w:rPr>
        <w:t xml:space="preserve">Funding: </w:t>
      </w:r>
      <w:r w:rsidRPr="00954263">
        <w:rPr>
          <w:rFonts w:ascii="Times New Roman" w:hAnsi="Times New Roman" w:cs="Times New Roman"/>
        </w:rPr>
        <w:t>This study received no specific funding.</w:t>
      </w:r>
    </w:p>
    <w:p w14:paraId="04BFC13D" w14:textId="77777777" w:rsidR="00204E1E" w:rsidRPr="00AB4399" w:rsidRDefault="00204E1E" w:rsidP="00E5718D">
      <w:pPr>
        <w:jc w:val="both"/>
        <w:rPr>
          <w:rFonts w:ascii="Times New Roman" w:hAnsi="Times New Roman" w:cs="Times New Roman"/>
          <w:b/>
        </w:rPr>
      </w:pPr>
      <w:r w:rsidRPr="00AB4399">
        <w:rPr>
          <w:rFonts w:ascii="Times New Roman" w:hAnsi="Times New Roman" w:cs="Times New Roman"/>
          <w:b/>
        </w:rPr>
        <w:t>References</w:t>
      </w:r>
    </w:p>
    <w:p w14:paraId="4B64F323" w14:textId="77777777" w:rsidR="00546545" w:rsidRDefault="00546545" w:rsidP="00546545">
      <w:pPr>
        <w:pStyle w:val="ListParagraph"/>
        <w:numPr>
          <w:ilvl w:val="0"/>
          <w:numId w:val="9"/>
        </w:numPr>
        <w:ind w:left="360"/>
        <w:jc w:val="both"/>
        <w:rPr>
          <w:rFonts w:ascii="Times New Roman" w:hAnsi="Times New Roman" w:cs="Times New Roman"/>
        </w:rPr>
      </w:pPr>
      <w:r>
        <w:rPr>
          <w:rFonts w:ascii="Times New Roman" w:hAnsi="Times New Roman" w:cs="Times New Roman"/>
        </w:rPr>
        <w:t xml:space="preserve">K. Sun and J. Xu, “Feature analysis of 5G traffic data based on visibility graph,” </w:t>
      </w:r>
      <w:r>
        <w:rPr>
          <w:rFonts w:ascii="Times New Roman" w:hAnsi="Times New Roman" w:cs="Times New Roman"/>
          <w:i/>
        </w:rPr>
        <w:t>Frontiers in Physics</w:t>
      </w:r>
      <w:r>
        <w:rPr>
          <w:rFonts w:ascii="Times New Roman" w:hAnsi="Times New Roman" w:cs="Times New Roman"/>
        </w:rPr>
        <w:t xml:space="preserve">, vol. 12, 2024. </w:t>
      </w:r>
      <w:proofErr w:type="spellStart"/>
      <w:r w:rsidRPr="00546545">
        <w:rPr>
          <w:rFonts w:ascii="Times New Roman" w:hAnsi="Times New Roman" w:cs="Times New Roman"/>
        </w:rPr>
        <w:t>doi</w:t>
      </w:r>
      <w:proofErr w:type="spellEnd"/>
      <w:r w:rsidRPr="00546545">
        <w:rPr>
          <w:rFonts w:ascii="Times New Roman" w:hAnsi="Times New Roman" w:cs="Times New Roman"/>
        </w:rPr>
        <w:t>: 10.3389/fphy.2024.1477382</w:t>
      </w:r>
    </w:p>
    <w:p w14:paraId="7AD06578" w14:textId="77777777" w:rsidR="00911E2E" w:rsidRDefault="00022084" w:rsidP="00546545">
      <w:pPr>
        <w:pStyle w:val="ListParagraph"/>
        <w:numPr>
          <w:ilvl w:val="0"/>
          <w:numId w:val="9"/>
        </w:numPr>
        <w:ind w:left="360"/>
        <w:jc w:val="both"/>
        <w:rPr>
          <w:rFonts w:ascii="Times New Roman" w:hAnsi="Times New Roman" w:cs="Times New Roman"/>
        </w:rPr>
      </w:pPr>
      <w:r>
        <w:rPr>
          <w:rFonts w:ascii="Times New Roman" w:hAnsi="Times New Roman" w:cs="Times New Roman"/>
        </w:rPr>
        <w:t xml:space="preserve">S. </w:t>
      </w:r>
      <w:proofErr w:type="spellStart"/>
      <w:r>
        <w:rPr>
          <w:rFonts w:ascii="Times New Roman" w:hAnsi="Times New Roman" w:cs="Times New Roman"/>
        </w:rPr>
        <w:t>Paniego</w:t>
      </w:r>
      <w:proofErr w:type="spellEnd"/>
      <w:r>
        <w:rPr>
          <w:rFonts w:ascii="Times New Roman" w:hAnsi="Times New Roman" w:cs="Times New Roman"/>
        </w:rPr>
        <w:t xml:space="preserve">, E. Shinohara, and J. Canas, “Autonomous driving in traffic with end-to-end vision-based deep learning,” </w:t>
      </w:r>
      <w:r>
        <w:rPr>
          <w:rFonts w:ascii="Times New Roman" w:hAnsi="Times New Roman" w:cs="Times New Roman"/>
          <w:i/>
        </w:rPr>
        <w:t>Neurocomputing</w:t>
      </w:r>
      <w:r>
        <w:rPr>
          <w:rFonts w:ascii="Times New Roman" w:hAnsi="Times New Roman" w:cs="Times New Roman"/>
        </w:rPr>
        <w:t>, vol. 595, 127874, pp. 1-15, 2024.</w:t>
      </w:r>
    </w:p>
    <w:p w14:paraId="27D1B20B" w14:textId="77777777" w:rsidR="00022084" w:rsidRDefault="00B95DD0" w:rsidP="00546545">
      <w:pPr>
        <w:pStyle w:val="ListParagraph"/>
        <w:numPr>
          <w:ilvl w:val="0"/>
          <w:numId w:val="9"/>
        </w:numPr>
        <w:ind w:left="360"/>
        <w:jc w:val="both"/>
        <w:rPr>
          <w:rFonts w:ascii="Times New Roman" w:hAnsi="Times New Roman" w:cs="Times New Roman"/>
        </w:rPr>
      </w:pPr>
      <w:r>
        <w:rPr>
          <w:rFonts w:ascii="Times New Roman" w:hAnsi="Times New Roman" w:cs="Times New Roman"/>
        </w:rPr>
        <w:t xml:space="preserve">Y. Yan, C. Deng, J. Ma, Y. Wang, Y. Li, “A traffic sign recognition method under complex illumination conditions,” </w:t>
      </w:r>
      <w:r>
        <w:rPr>
          <w:rFonts w:ascii="Times New Roman" w:hAnsi="Times New Roman" w:cs="Times New Roman"/>
          <w:i/>
        </w:rPr>
        <w:t>IEEE Access</w:t>
      </w:r>
      <w:r>
        <w:rPr>
          <w:rFonts w:ascii="Times New Roman" w:hAnsi="Times New Roman" w:cs="Times New Roman"/>
        </w:rPr>
        <w:t>, vol. 11, pp. 39185-39196, 2023.</w:t>
      </w:r>
    </w:p>
    <w:p w14:paraId="32A816CE" w14:textId="77777777" w:rsidR="00B95DD0" w:rsidRDefault="00691FF0" w:rsidP="00546545">
      <w:pPr>
        <w:pStyle w:val="ListParagraph"/>
        <w:numPr>
          <w:ilvl w:val="0"/>
          <w:numId w:val="9"/>
        </w:numPr>
        <w:ind w:left="360"/>
        <w:jc w:val="both"/>
        <w:rPr>
          <w:rFonts w:ascii="Times New Roman" w:hAnsi="Times New Roman" w:cs="Times New Roman"/>
        </w:rPr>
      </w:pPr>
      <w:r>
        <w:rPr>
          <w:rFonts w:ascii="Times New Roman" w:hAnsi="Times New Roman" w:cs="Times New Roman"/>
        </w:rPr>
        <w:t xml:space="preserve">O. Karachalios, A. Zafeiropoulos, K. </w:t>
      </w:r>
      <w:proofErr w:type="spellStart"/>
      <w:r>
        <w:rPr>
          <w:rFonts w:ascii="Times New Roman" w:hAnsi="Times New Roman" w:cs="Times New Roman"/>
        </w:rPr>
        <w:t>Kontovasilis</w:t>
      </w:r>
      <w:proofErr w:type="spellEnd"/>
      <w:r>
        <w:rPr>
          <w:rFonts w:ascii="Times New Roman" w:hAnsi="Times New Roman" w:cs="Times New Roman"/>
        </w:rPr>
        <w:t xml:space="preserve">, and S. </w:t>
      </w:r>
      <w:proofErr w:type="spellStart"/>
      <w:r>
        <w:rPr>
          <w:rFonts w:ascii="Times New Roman" w:hAnsi="Times New Roman" w:cs="Times New Roman"/>
        </w:rPr>
        <w:t>Papavassiliou</w:t>
      </w:r>
      <w:proofErr w:type="spellEnd"/>
      <w:r>
        <w:rPr>
          <w:rFonts w:ascii="Times New Roman" w:hAnsi="Times New Roman" w:cs="Times New Roman"/>
        </w:rPr>
        <w:t xml:space="preserve">, “Distributed machine learning and native AI enablers for end-to-end resource management in 6G,” </w:t>
      </w:r>
      <w:r>
        <w:rPr>
          <w:rFonts w:ascii="Times New Roman" w:hAnsi="Times New Roman" w:cs="Times New Roman"/>
          <w:i/>
        </w:rPr>
        <w:t>Electronics</w:t>
      </w:r>
      <w:r>
        <w:rPr>
          <w:rFonts w:ascii="Times New Roman" w:hAnsi="Times New Roman" w:cs="Times New Roman"/>
        </w:rPr>
        <w:t>, vol. 12, no. 18, pp. 1-16, 2023.</w:t>
      </w:r>
    </w:p>
    <w:p w14:paraId="757FA943" w14:textId="77777777" w:rsidR="00691FF0" w:rsidRDefault="00691FF0" w:rsidP="00546545">
      <w:pPr>
        <w:pStyle w:val="ListParagraph"/>
        <w:numPr>
          <w:ilvl w:val="0"/>
          <w:numId w:val="9"/>
        </w:numPr>
        <w:ind w:left="360"/>
        <w:jc w:val="both"/>
        <w:rPr>
          <w:rFonts w:ascii="Times New Roman" w:hAnsi="Times New Roman" w:cs="Times New Roman"/>
        </w:rPr>
      </w:pPr>
      <w:r>
        <w:rPr>
          <w:rFonts w:ascii="Times New Roman" w:hAnsi="Times New Roman" w:cs="Times New Roman"/>
        </w:rPr>
        <w:t xml:space="preserve">C. Wu, F. Wu, L. Lyu, Y. Huang, and X. Xie, “Communication-efficient federated learning via knowledge distillation,” </w:t>
      </w:r>
      <w:r>
        <w:rPr>
          <w:rFonts w:ascii="Times New Roman" w:hAnsi="Times New Roman" w:cs="Times New Roman"/>
          <w:i/>
        </w:rPr>
        <w:t>Nature Communications</w:t>
      </w:r>
      <w:r>
        <w:rPr>
          <w:rFonts w:ascii="Times New Roman" w:hAnsi="Times New Roman" w:cs="Times New Roman"/>
        </w:rPr>
        <w:t>, vol. 13, no. 32, pp. 1-18, 2022.</w:t>
      </w:r>
    </w:p>
    <w:p w14:paraId="3D8D53AB" w14:textId="77777777" w:rsidR="00691FF0" w:rsidRDefault="00936053" w:rsidP="00546545">
      <w:pPr>
        <w:pStyle w:val="ListParagraph"/>
        <w:numPr>
          <w:ilvl w:val="0"/>
          <w:numId w:val="9"/>
        </w:numPr>
        <w:ind w:left="360"/>
        <w:jc w:val="both"/>
        <w:rPr>
          <w:rFonts w:ascii="Times New Roman" w:hAnsi="Times New Roman" w:cs="Times New Roman"/>
        </w:rPr>
      </w:pPr>
      <w:r>
        <w:rPr>
          <w:rFonts w:ascii="Times New Roman" w:hAnsi="Times New Roman" w:cs="Times New Roman"/>
        </w:rPr>
        <w:t xml:space="preserve">Y. </w:t>
      </w:r>
      <w:proofErr w:type="spellStart"/>
      <w:r>
        <w:rPr>
          <w:rFonts w:ascii="Times New Roman" w:hAnsi="Times New Roman" w:cs="Times New Roman"/>
        </w:rPr>
        <w:t>Lv</w:t>
      </w:r>
      <w:proofErr w:type="spellEnd"/>
      <w:r>
        <w:rPr>
          <w:rFonts w:ascii="Times New Roman" w:hAnsi="Times New Roman" w:cs="Times New Roman"/>
        </w:rPr>
        <w:t>, H. Ding, H. Wu, Y. Zhao, and L. Zhang, “</w:t>
      </w:r>
      <w:proofErr w:type="spellStart"/>
      <w:r>
        <w:rPr>
          <w:rFonts w:ascii="Times New Roman" w:hAnsi="Times New Roman" w:cs="Times New Roman"/>
        </w:rPr>
        <w:t>FedRDS</w:t>
      </w:r>
      <w:proofErr w:type="spellEnd"/>
      <w:r>
        <w:rPr>
          <w:rFonts w:ascii="Times New Roman" w:hAnsi="Times New Roman" w:cs="Times New Roman"/>
        </w:rPr>
        <w:t xml:space="preserve">: Federated learning on Non-IID data via regularization and data sharing,” </w:t>
      </w:r>
      <w:r>
        <w:rPr>
          <w:rFonts w:ascii="Times New Roman" w:hAnsi="Times New Roman" w:cs="Times New Roman"/>
          <w:i/>
        </w:rPr>
        <w:t>Applied Sciences</w:t>
      </w:r>
      <w:r>
        <w:rPr>
          <w:rFonts w:ascii="Times New Roman" w:hAnsi="Times New Roman" w:cs="Times New Roman"/>
        </w:rPr>
        <w:t>, vol. 13, no. 23, pp. 1-14, 2023.</w:t>
      </w:r>
    </w:p>
    <w:p w14:paraId="71CFA959" w14:textId="77777777" w:rsidR="00936053" w:rsidRDefault="00936053" w:rsidP="00546545">
      <w:pPr>
        <w:pStyle w:val="ListParagraph"/>
        <w:numPr>
          <w:ilvl w:val="0"/>
          <w:numId w:val="9"/>
        </w:numPr>
        <w:ind w:left="360"/>
        <w:jc w:val="both"/>
        <w:rPr>
          <w:rFonts w:ascii="Times New Roman" w:hAnsi="Times New Roman" w:cs="Times New Roman"/>
        </w:rPr>
      </w:pPr>
      <w:r>
        <w:rPr>
          <w:rFonts w:ascii="Times New Roman" w:hAnsi="Times New Roman" w:cs="Times New Roman"/>
        </w:rPr>
        <w:t xml:space="preserve">S. Lo, Q. Lu, L. Zhu, H. Paik, X. Xu, and C. Wang, “Architectural patterns for the design of federated learning systems,” </w:t>
      </w:r>
      <w:r>
        <w:rPr>
          <w:rFonts w:ascii="Times New Roman" w:hAnsi="Times New Roman" w:cs="Times New Roman"/>
          <w:i/>
        </w:rPr>
        <w:t>Journal of Systems and Software</w:t>
      </w:r>
      <w:r>
        <w:rPr>
          <w:rFonts w:ascii="Times New Roman" w:hAnsi="Times New Roman" w:cs="Times New Roman"/>
        </w:rPr>
        <w:t>, vol. 191, 111357, pp. 1-16, 2022.</w:t>
      </w:r>
    </w:p>
    <w:p w14:paraId="46A0C08E" w14:textId="77777777" w:rsidR="00204E1E" w:rsidRDefault="00630FBB" w:rsidP="00422EDC">
      <w:pPr>
        <w:pStyle w:val="ListParagraph"/>
        <w:numPr>
          <w:ilvl w:val="0"/>
          <w:numId w:val="9"/>
        </w:numPr>
        <w:ind w:left="360"/>
        <w:jc w:val="both"/>
        <w:rPr>
          <w:rFonts w:ascii="Times New Roman" w:hAnsi="Times New Roman" w:cs="Times New Roman"/>
        </w:rPr>
      </w:pPr>
      <w:r w:rsidRPr="00630FBB">
        <w:rPr>
          <w:rFonts w:ascii="Times New Roman" w:hAnsi="Times New Roman" w:cs="Times New Roman"/>
        </w:rPr>
        <w:t xml:space="preserve">Y. Wang, D. Zhai, and Y. </w:t>
      </w:r>
      <w:proofErr w:type="spellStart"/>
      <w:r w:rsidRPr="00630FBB">
        <w:rPr>
          <w:rFonts w:ascii="Times New Roman" w:hAnsi="Times New Roman" w:cs="Times New Roman"/>
        </w:rPr>
        <w:t>XIa</w:t>
      </w:r>
      <w:proofErr w:type="spellEnd"/>
      <w:r w:rsidRPr="00630FBB">
        <w:rPr>
          <w:rFonts w:ascii="Times New Roman" w:hAnsi="Times New Roman" w:cs="Times New Roman"/>
        </w:rPr>
        <w:t xml:space="preserve">, “RFVIR: A robust federated algorithm defending against Byzantine attacks,” </w:t>
      </w:r>
      <w:r>
        <w:rPr>
          <w:rFonts w:ascii="Times New Roman" w:hAnsi="Times New Roman" w:cs="Times New Roman"/>
          <w:i/>
        </w:rPr>
        <w:t>Information Fusion</w:t>
      </w:r>
      <w:r>
        <w:rPr>
          <w:rFonts w:ascii="Times New Roman" w:hAnsi="Times New Roman" w:cs="Times New Roman"/>
        </w:rPr>
        <w:t>, vol. 105, 102251, pp. 1145-1158, 2024.</w:t>
      </w:r>
    </w:p>
    <w:p w14:paraId="2007DFEE" w14:textId="77777777" w:rsidR="00630FBB" w:rsidRDefault="00630FBB" w:rsidP="00422EDC">
      <w:pPr>
        <w:pStyle w:val="ListParagraph"/>
        <w:numPr>
          <w:ilvl w:val="0"/>
          <w:numId w:val="9"/>
        </w:numPr>
        <w:ind w:left="360"/>
        <w:jc w:val="both"/>
        <w:rPr>
          <w:rFonts w:ascii="Times New Roman" w:hAnsi="Times New Roman" w:cs="Times New Roman"/>
        </w:rPr>
      </w:pPr>
      <w:r>
        <w:rPr>
          <w:rFonts w:ascii="Times New Roman" w:hAnsi="Times New Roman" w:cs="Times New Roman"/>
        </w:rPr>
        <w:t xml:space="preserve">M. Manias, and A. Shami, “Making a case for federated learning in the internet of vehicles and intelligent transportation systems,” </w:t>
      </w:r>
      <w:r>
        <w:rPr>
          <w:rFonts w:ascii="Times New Roman" w:hAnsi="Times New Roman" w:cs="Times New Roman"/>
          <w:i/>
        </w:rPr>
        <w:t>IEEE Network</w:t>
      </w:r>
      <w:r>
        <w:rPr>
          <w:rFonts w:ascii="Times New Roman" w:hAnsi="Times New Roman" w:cs="Times New Roman"/>
        </w:rPr>
        <w:t>, vol. 35, no. 3, pp. 88-94, 2021.</w:t>
      </w:r>
    </w:p>
    <w:p w14:paraId="692666DB" w14:textId="77777777" w:rsidR="006F1CDA" w:rsidRDefault="00FC0DF3" w:rsidP="00FC0DF3">
      <w:pPr>
        <w:pStyle w:val="ListParagraph"/>
        <w:numPr>
          <w:ilvl w:val="0"/>
          <w:numId w:val="9"/>
        </w:numPr>
        <w:ind w:left="450" w:hanging="450"/>
        <w:jc w:val="both"/>
        <w:rPr>
          <w:rFonts w:ascii="Times New Roman" w:hAnsi="Times New Roman" w:cs="Times New Roman"/>
        </w:rPr>
      </w:pPr>
      <w:r>
        <w:rPr>
          <w:rFonts w:ascii="Times New Roman" w:hAnsi="Times New Roman" w:cs="Times New Roman"/>
        </w:rPr>
        <w:t xml:space="preserve">X. Ling, Z. </w:t>
      </w:r>
      <w:proofErr w:type="spellStart"/>
      <w:r>
        <w:rPr>
          <w:rFonts w:ascii="Times New Roman" w:hAnsi="Times New Roman" w:cs="Times New Roman"/>
        </w:rPr>
        <w:t>Pengcheng</w:t>
      </w:r>
      <w:proofErr w:type="spellEnd"/>
      <w:r>
        <w:rPr>
          <w:rFonts w:ascii="Times New Roman" w:hAnsi="Times New Roman" w:cs="Times New Roman"/>
        </w:rPr>
        <w:t xml:space="preserve">, G. Jianping et al., “A survey of the social internet of vehicles: secure data issues, solutions, and federated learning,” </w:t>
      </w:r>
      <w:r>
        <w:rPr>
          <w:rFonts w:ascii="Times New Roman" w:hAnsi="Times New Roman" w:cs="Times New Roman"/>
          <w:i/>
        </w:rPr>
        <w:t>IEEE Intelligent Transportation Systems Magazine</w:t>
      </w:r>
      <w:r>
        <w:rPr>
          <w:rFonts w:ascii="Times New Roman" w:hAnsi="Times New Roman" w:cs="Times New Roman"/>
        </w:rPr>
        <w:t>, vol. 15, no. 2, pp. 70-84, 2022.</w:t>
      </w:r>
    </w:p>
    <w:p w14:paraId="0144BEA6" w14:textId="77777777" w:rsidR="00FC0DF3" w:rsidRDefault="00C074F7" w:rsidP="00FC0DF3">
      <w:pPr>
        <w:pStyle w:val="ListParagraph"/>
        <w:numPr>
          <w:ilvl w:val="0"/>
          <w:numId w:val="9"/>
        </w:numPr>
        <w:ind w:left="450" w:hanging="450"/>
        <w:jc w:val="both"/>
        <w:rPr>
          <w:rFonts w:ascii="Times New Roman" w:hAnsi="Times New Roman" w:cs="Times New Roman"/>
        </w:rPr>
      </w:pPr>
      <w:r>
        <w:rPr>
          <w:rFonts w:ascii="Times New Roman" w:hAnsi="Times New Roman" w:cs="Times New Roman"/>
        </w:rPr>
        <w:t xml:space="preserve">X. Kan, Z. Zhe, L. Bao et al., “Efficient federated learning with spike neural networks for traffic sign recognition,” </w:t>
      </w:r>
      <w:r>
        <w:rPr>
          <w:rFonts w:ascii="Times New Roman" w:hAnsi="Times New Roman" w:cs="Times New Roman"/>
          <w:i/>
        </w:rPr>
        <w:t>IEEE Transactions on Vehicular Technology</w:t>
      </w:r>
      <w:r>
        <w:rPr>
          <w:rFonts w:ascii="Times New Roman" w:hAnsi="Times New Roman" w:cs="Times New Roman"/>
        </w:rPr>
        <w:t>, vol. 71, no. 9, pp. 9980-9992, 2022.</w:t>
      </w:r>
    </w:p>
    <w:p w14:paraId="455286AC" w14:textId="77777777" w:rsidR="00C074F7" w:rsidRDefault="00CA153F" w:rsidP="00FC0DF3">
      <w:pPr>
        <w:pStyle w:val="ListParagraph"/>
        <w:numPr>
          <w:ilvl w:val="0"/>
          <w:numId w:val="9"/>
        </w:numPr>
        <w:ind w:left="450" w:hanging="450"/>
        <w:jc w:val="both"/>
        <w:rPr>
          <w:rFonts w:ascii="Times New Roman" w:hAnsi="Times New Roman" w:cs="Times New Roman"/>
        </w:rPr>
      </w:pPr>
      <w:r>
        <w:rPr>
          <w:rFonts w:ascii="Times New Roman" w:hAnsi="Times New Roman" w:cs="Times New Roman"/>
        </w:rPr>
        <w:t xml:space="preserve">B. Youssef, L. </w:t>
      </w:r>
      <w:proofErr w:type="spellStart"/>
      <w:r>
        <w:rPr>
          <w:rFonts w:ascii="Times New Roman" w:hAnsi="Times New Roman" w:cs="Times New Roman"/>
        </w:rPr>
        <w:t>Alhmidi</w:t>
      </w:r>
      <w:proofErr w:type="spellEnd"/>
      <w:r>
        <w:rPr>
          <w:rFonts w:ascii="Times New Roman" w:hAnsi="Times New Roman" w:cs="Times New Roman"/>
        </w:rPr>
        <w:t xml:space="preserve">, Y. Bazi, and M. </w:t>
      </w:r>
      <w:proofErr w:type="spellStart"/>
      <w:r>
        <w:rPr>
          <w:rFonts w:ascii="Times New Roman" w:hAnsi="Times New Roman" w:cs="Times New Roman"/>
        </w:rPr>
        <w:t>Zuair</w:t>
      </w:r>
      <w:proofErr w:type="spellEnd"/>
      <w:r>
        <w:rPr>
          <w:rFonts w:ascii="Times New Roman" w:hAnsi="Times New Roman" w:cs="Times New Roman"/>
        </w:rPr>
        <w:t xml:space="preserve">, “Federated learning approach for remote sensing scene classification,” </w:t>
      </w:r>
      <w:r>
        <w:rPr>
          <w:rFonts w:ascii="Times New Roman" w:hAnsi="Times New Roman" w:cs="Times New Roman"/>
          <w:i/>
        </w:rPr>
        <w:t>Remote Sensing</w:t>
      </w:r>
      <w:r>
        <w:rPr>
          <w:rFonts w:ascii="Times New Roman" w:hAnsi="Times New Roman" w:cs="Times New Roman"/>
        </w:rPr>
        <w:t>, vol. 16, no. 12, pp. 1-15, 2024.</w:t>
      </w:r>
    </w:p>
    <w:p w14:paraId="0A056050" w14:textId="77777777" w:rsidR="00CA153F" w:rsidRDefault="00446528" w:rsidP="00FC0DF3">
      <w:pPr>
        <w:pStyle w:val="ListParagraph"/>
        <w:numPr>
          <w:ilvl w:val="0"/>
          <w:numId w:val="9"/>
        </w:numPr>
        <w:ind w:left="450" w:hanging="450"/>
        <w:jc w:val="both"/>
        <w:rPr>
          <w:rFonts w:ascii="Times New Roman" w:hAnsi="Times New Roman" w:cs="Times New Roman"/>
        </w:rPr>
      </w:pPr>
      <w:r>
        <w:rPr>
          <w:rFonts w:ascii="Times New Roman" w:hAnsi="Times New Roman" w:cs="Times New Roman"/>
        </w:rPr>
        <w:t xml:space="preserve">L. </w:t>
      </w:r>
      <w:proofErr w:type="spellStart"/>
      <w:r>
        <w:rPr>
          <w:rFonts w:ascii="Times New Roman" w:hAnsi="Times New Roman" w:cs="Times New Roman"/>
        </w:rPr>
        <w:t>Feiyuan</w:t>
      </w:r>
      <w:proofErr w:type="spellEnd"/>
      <w:r>
        <w:rPr>
          <w:rFonts w:ascii="Times New Roman" w:hAnsi="Times New Roman" w:cs="Times New Roman"/>
        </w:rPr>
        <w:t xml:space="preserve">, Y. Qinglin, L. Ruiqi et al., “Semi-synchronous federated learning protocol with dynamic aggregation in internet of vehicles,” </w:t>
      </w:r>
      <w:r>
        <w:rPr>
          <w:rFonts w:ascii="Times New Roman" w:hAnsi="Times New Roman" w:cs="Times New Roman"/>
          <w:i/>
        </w:rPr>
        <w:t>IEEE Transactions on Vehicular Technology</w:t>
      </w:r>
      <w:r>
        <w:rPr>
          <w:rFonts w:ascii="Times New Roman" w:hAnsi="Times New Roman" w:cs="Times New Roman"/>
        </w:rPr>
        <w:t>, vol. 71, no. 5, pp. 4677-4691, 2022.</w:t>
      </w:r>
    </w:p>
    <w:p w14:paraId="0B4C8441" w14:textId="77777777" w:rsidR="00446528" w:rsidRDefault="00105523" w:rsidP="00FC0DF3">
      <w:pPr>
        <w:pStyle w:val="ListParagraph"/>
        <w:numPr>
          <w:ilvl w:val="0"/>
          <w:numId w:val="9"/>
        </w:numPr>
        <w:ind w:left="450" w:hanging="450"/>
        <w:jc w:val="both"/>
        <w:rPr>
          <w:rFonts w:ascii="Times New Roman" w:hAnsi="Times New Roman" w:cs="Times New Roman"/>
        </w:rPr>
      </w:pPr>
      <w:r>
        <w:rPr>
          <w:rFonts w:ascii="Times New Roman" w:hAnsi="Times New Roman" w:cs="Times New Roman"/>
        </w:rPr>
        <w:t xml:space="preserve">Z. </w:t>
      </w:r>
      <w:proofErr w:type="spellStart"/>
      <w:r>
        <w:rPr>
          <w:rFonts w:ascii="Times New Roman" w:hAnsi="Times New Roman" w:cs="Times New Roman"/>
        </w:rPr>
        <w:t>Xiaokang</w:t>
      </w:r>
      <w:proofErr w:type="spellEnd"/>
      <w:r>
        <w:rPr>
          <w:rFonts w:ascii="Times New Roman" w:hAnsi="Times New Roman" w:cs="Times New Roman"/>
        </w:rPr>
        <w:t xml:space="preserve">, L. Wei, S. Jinhua et al., “Two-layer federated learning with heterogeneous model aggregation for 6G supported internet of vehicles,” </w:t>
      </w:r>
      <w:r>
        <w:rPr>
          <w:rFonts w:ascii="Times New Roman" w:hAnsi="Times New Roman" w:cs="Times New Roman"/>
          <w:i/>
        </w:rPr>
        <w:t>IEEE Transactions on Vehicular Technology</w:t>
      </w:r>
      <w:r>
        <w:rPr>
          <w:rFonts w:ascii="Times New Roman" w:hAnsi="Times New Roman" w:cs="Times New Roman"/>
        </w:rPr>
        <w:t>, vol. 70, no. 6, pp. 5308-5317, 2021.</w:t>
      </w:r>
    </w:p>
    <w:p w14:paraId="117A6504" w14:textId="77777777" w:rsidR="00105523" w:rsidRDefault="00C42611" w:rsidP="00FC0DF3">
      <w:pPr>
        <w:pStyle w:val="ListParagraph"/>
        <w:numPr>
          <w:ilvl w:val="0"/>
          <w:numId w:val="9"/>
        </w:numPr>
        <w:ind w:left="450" w:hanging="450"/>
        <w:jc w:val="both"/>
        <w:rPr>
          <w:rFonts w:ascii="Times New Roman" w:hAnsi="Times New Roman" w:cs="Times New Roman"/>
        </w:rPr>
      </w:pPr>
      <w:r>
        <w:rPr>
          <w:rFonts w:ascii="Times New Roman" w:hAnsi="Times New Roman" w:cs="Times New Roman"/>
        </w:rPr>
        <w:t xml:space="preserve">Z. Hongliang, Z. </w:t>
      </w:r>
      <w:proofErr w:type="spellStart"/>
      <w:r>
        <w:rPr>
          <w:rFonts w:ascii="Times New Roman" w:hAnsi="Times New Roman" w:cs="Times New Roman"/>
        </w:rPr>
        <w:t>Yifeng</w:t>
      </w:r>
      <w:proofErr w:type="spellEnd"/>
      <w:r>
        <w:rPr>
          <w:rFonts w:ascii="Times New Roman" w:hAnsi="Times New Roman" w:cs="Times New Roman"/>
        </w:rPr>
        <w:t xml:space="preserve">, H. </w:t>
      </w:r>
      <w:proofErr w:type="spellStart"/>
      <w:r>
        <w:rPr>
          <w:rFonts w:ascii="Times New Roman" w:hAnsi="Times New Roman" w:cs="Times New Roman"/>
        </w:rPr>
        <w:t>Hejiao</w:t>
      </w:r>
      <w:proofErr w:type="spellEnd"/>
      <w:r>
        <w:rPr>
          <w:rFonts w:ascii="Times New Roman" w:hAnsi="Times New Roman" w:cs="Times New Roman"/>
        </w:rPr>
        <w:t xml:space="preserve"> et al., “Toward robust hierarchical federated learning in internet of vehicles,” </w:t>
      </w:r>
      <w:r>
        <w:rPr>
          <w:rFonts w:ascii="Times New Roman" w:hAnsi="Times New Roman" w:cs="Times New Roman"/>
          <w:i/>
        </w:rPr>
        <w:t>IEEE Transactions on Intelligent Transportation Systems</w:t>
      </w:r>
      <w:r>
        <w:rPr>
          <w:rFonts w:ascii="Times New Roman" w:hAnsi="Times New Roman" w:cs="Times New Roman"/>
        </w:rPr>
        <w:t>, vol. 24, no. 5, pp. 5600-5614, 2023.</w:t>
      </w:r>
    </w:p>
    <w:p w14:paraId="1F821529" w14:textId="77777777" w:rsidR="00C42611" w:rsidRDefault="0018139D" w:rsidP="00FC0DF3">
      <w:pPr>
        <w:pStyle w:val="ListParagraph"/>
        <w:numPr>
          <w:ilvl w:val="0"/>
          <w:numId w:val="9"/>
        </w:numPr>
        <w:ind w:left="450" w:hanging="450"/>
        <w:jc w:val="both"/>
        <w:rPr>
          <w:rFonts w:ascii="Times New Roman" w:hAnsi="Times New Roman" w:cs="Times New Roman"/>
        </w:rPr>
      </w:pPr>
      <w:r>
        <w:rPr>
          <w:rFonts w:ascii="Times New Roman" w:hAnsi="Times New Roman" w:cs="Times New Roman"/>
        </w:rPr>
        <w:t xml:space="preserve">L. </w:t>
      </w:r>
      <w:proofErr w:type="spellStart"/>
      <w:r>
        <w:rPr>
          <w:rFonts w:ascii="Times New Roman" w:hAnsi="Times New Roman" w:cs="Times New Roman"/>
        </w:rPr>
        <w:t>Zhizhon</w:t>
      </w:r>
      <w:proofErr w:type="spellEnd"/>
      <w:r>
        <w:rPr>
          <w:rFonts w:ascii="Times New Roman" w:hAnsi="Times New Roman" w:cs="Times New Roman"/>
        </w:rPr>
        <w:t xml:space="preserve">, and D. </w:t>
      </w:r>
      <w:proofErr w:type="spellStart"/>
      <w:r>
        <w:rPr>
          <w:rFonts w:ascii="Times New Roman" w:hAnsi="Times New Roman" w:cs="Times New Roman"/>
        </w:rPr>
        <w:t>Hoiem</w:t>
      </w:r>
      <w:proofErr w:type="spellEnd"/>
      <w:r>
        <w:rPr>
          <w:rFonts w:ascii="Times New Roman" w:hAnsi="Times New Roman" w:cs="Times New Roman"/>
        </w:rPr>
        <w:t xml:space="preserve">, “Learning without forgetting,” </w:t>
      </w:r>
      <w:r>
        <w:rPr>
          <w:rFonts w:ascii="Times New Roman" w:hAnsi="Times New Roman" w:cs="Times New Roman"/>
          <w:i/>
        </w:rPr>
        <w:t>IEEE Transactions on Pattern Analysis and Machine Intelligence</w:t>
      </w:r>
      <w:r>
        <w:rPr>
          <w:rFonts w:ascii="Times New Roman" w:hAnsi="Times New Roman" w:cs="Times New Roman"/>
        </w:rPr>
        <w:t>, vol. 40, no. 12, pp. 2935-2947, 2017.</w:t>
      </w:r>
    </w:p>
    <w:p w14:paraId="5C727D0A" w14:textId="77777777" w:rsidR="0018139D" w:rsidRDefault="00A367D1" w:rsidP="00FC0DF3">
      <w:pPr>
        <w:pStyle w:val="ListParagraph"/>
        <w:numPr>
          <w:ilvl w:val="0"/>
          <w:numId w:val="9"/>
        </w:numPr>
        <w:ind w:left="450" w:hanging="450"/>
        <w:jc w:val="both"/>
        <w:rPr>
          <w:rFonts w:ascii="Times New Roman" w:hAnsi="Times New Roman" w:cs="Times New Roman"/>
        </w:rPr>
      </w:pPr>
      <w:r>
        <w:rPr>
          <w:rFonts w:ascii="Times New Roman" w:hAnsi="Times New Roman" w:cs="Times New Roman"/>
        </w:rPr>
        <w:t xml:space="preserve">J. Kirkpatrick, R. Pascanu, N. Rabinowitz et al., “Overcoming catastrophic forgetting in neural networks,” </w:t>
      </w:r>
      <w:r>
        <w:rPr>
          <w:rFonts w:ascii="Times New Roman" w:hAnsi="Times New Roman" w:cs="Times New Roman"/>
          <w:i/>
        </w:rPr>
        <w:t>Proceedings of the National Academy of Sciences</w:t>
      </w:r>
      <w:r>
        <w:rPr>
          <w:rFonts w:ascii="Times New Roman" w:hAnsi="Times New Roman" w:cs="Times New Roman"/>
        </w:rPr>
        <w:t>, vol. 114, no. 13, pp. 3521-3526, 2017.</w:t>
      </w:r>
    </w:p>
    <w:p w14:paraId="2F33DCD9" w14:textId="77777777" w:rsidR="00A367D1" w:rsidRDefault="00C64514" w:rsidP="00FC0DF3">
      <w:pPr>
        <w:pStyle w:val="ListParagraph"/>
        <w:numPr>
          <w:ilvl w:val="0"/>
          <w:numId w:val="9"/>
        </w:numPr>
        <w:ind w:left="450" w:hanging="450"/>
        <w:jc w:val="both"/>
        <w:rPr>
          <w:rFonts w:ascii="Times New Roman" w:hAnsi="Times New Roman" w:cs="Times New Roman"/>
        </w:rPr>
      </w:pPr>
      <w:r>
        <w:rPr>
          <w:rFonts w:ascii="Times New Roman" w:hAnsi="Times New Roman" w:cs="Times New Roman"/>
        </w:rPr>
        <w:lastRenderedPageBreak/>
        <w:t xml:space="preserve">G. Ven, T. </w:t>
      </w:r>
      <w:proofErr w:type="spellStart"/>
      <w:r>
        <w:rPr>
          <w:rFonts w:ascii="Times New Roman" w:hAnsi="Times New Roman" w:cs="Times New Roman"/>
        </w:rPr>
        <w:t>Tuytelaars</w:t>
      </w:r>
      <w:proofErr w:type="spellEnd"/>
      <w:r>
        <w:rPr>
          <w:rFonts w:ascii="Times New Roman" w:hAnsi="Times New Roman" w:cs="Times New Roman"/>
        </w:rPr>
        <w:t xml:space="preserve">, and A. </w:t>
      </w:r>
      <w:proofErr w:type="spellStart"/>
      <w:r>
        <w:rPr>
          <w:rFonts w:ascii="Times New Roman" w:hAnsi="Times New Roman" w:cs="Times New Roman"/>
        </w:rPr>
        <w:t>Tolias</w:t>
      </w:r>
      <w:proofErr w:type="spellEnd"/>
      <w:r>
        <w:rPr>
          <w:rFonts w:ascii="Times New Roman" w:hAnsi="Times New Roman" w:cs="Times New Roman"/>
        </w:rPr>
        <w:t xml:space="preserve">, “Three types of incremental learning,” </w:t>
      </w:r>
      <w:r>
        <w:rPr>
          <w:rFonts w:ascii="Times New Roman" w:hAnsi="Times New Roman" w:cs="Times New Roman"/>
          <w:i/>
        </w:rPr>
        <w:t>Nature Machine Intelligence</w:t>
      </w:r>
      <w:r>
        <w:rPr>
          <w:rFonts w:ascii="Times New Roman" w:hAnsi="Times New Roman" w:cs="Times New Roman"/>
        </w:rPr>
        <w:t>, vol. 4, pp. 1185-1197, 2022.</w:t>
      </w:r>
    </w:p>
    <w:p w14:paraId="73AC401A" w14:textId="77777777" w:rsidR="00C64514" w:rsidRDefault="00BE14B5" w:rsidP="00FC0DF3">
      <w:pPr>
        <w:pStyle w:val="ListParagraph"/>
        <w:numPr>
          <w:ilvl w:val="0"/>
          <w:numId w:val="9"/>
        </w:numPr>
        <w:ind w:left="450" w:hanging="450"/>
        <w:jc w:val="both"/>
        <w:rPr>
          <w:rFonts w:ascii="Times New Roman" w:hAnsi="Times New Roman" w:cs="Times New Roman"/>
        </w:rPr>
      </w:pPr>
      <w:r>
        <w:rPr>
          <w:rFonts w:ascii="Times New Roman" w:hAnsi="Times New Roman" w:cs="Times New Roman"/>
        </w:rPr>
        <w:t xml:space="preserve">H. Jeong, K. Chung, S. Hwang, and S. Son, “Targeted model inversion: distilling style encoded in predictions,” </w:t>
      </w:r>
      <w:r>
        <w:rPr>
          <w:rFonts w:ascii="Times New Roman" w:hAnsi="Times New Roman" w:cs="Times New Roman"/>
          <w:i/>
        </w:rPr>
        <w:t>Computers &amp; Security</w:t>
      </w:r>
      <w:r>
        <w:rPr>
          <w:rFonts w:ascii="Times New Roman" w:hAnsi="Times New Roman" w:cs="Times New Roman"/>
        </w:rPr>
        <w:t>, vol. 144, 103967, pp. 513-524, 2024.</w:t>
      </w:r>
    </w:p>
    <w:p w14:paraId="32242C64" w14:textId="77777777" w:rsidR="00BE14B5" w:rsidRDefault="005B4A62" w:rsidP="00FC0DF3">
      <w:pPr>
        <w:pStyle w:val="ListParagraph"/>
        <w:numPr>
          <w:ilvl w:val="0"/>
          <w:numId w:val="9"/>
        </w:numPr>
        <w:ind w:left="450" w:hanging="450"/>
        <w:jc w:val="both"/>
        <w:rPr>
          <w:rFonts w:ascii="Times New Roman" w:hAnsi="Times New Roman" w:cs="Times New Roman"/>
        </w:rPr>
      </w:pPr>
      <w:r>
        <w:rPr>
          <w:rFonts w:ascii="Times New Roman" w:hAnsi="Times New Roman" w:cs="Times New Roman"/>
        </w:rPr>
        <w:t xml:space="preserve">Z. Zhang, J. Ma, X. Ma, R. Yang, X. Wang, and J. Zhang, “Defending against membership inference attacks: RM learning is all you need,” </w:t>
      </w:r>
      <w:r>
        <w:rPr>
          <w:rFonts w:ascii="Times New Roman" w:hAnsi="Times New Roman" w:cs="Times New Roman"/>
          <w:i/>
        </w:rPr>
        <w:t>Information Sciences</w:t>
      </w:r>
      <w:r>
        <w:rPr>
          <w:rFonts w:ascii="Times New Roman" w:hAnsi="Times New Roman" w:cs="Times New Roman"/>
        </w:rPr>
        <w:t>, vol. 670, 120636, pp. 1475-1487, 2024.</w:t>
      </w:r>
    </w:p>
    <w:p w14:paraId="30C7D76A" w14:textId="77777777" w:rsidR="005B4A62" w:rsidRDefault="00547796" w:rsidP="00FC0DF3">
      <w:pPr>
        <w:pStyle w:val="ListParagraph"/>
        <w:numPr>
          <w:ilvl w:val="0"/>
          <w:numId w:val="9"/>
        </w:numPr>
        <w:ind w:left="450" w:hanging="450"/>
        <w:jc w:val="both"/>
        <w:rPr>
          <w:rFonts w:ascii="Times New Roman" w:hAnsi="Times New Roman" w:cs="Times New Roman"/>
        </w:rPr>
      </w:pPr>
      <w:r>
        <w:rPr>
          <w:rFonts w:ascii="Times New Roman" w:hAnsi="Times New Roman" w:cs="Times New Roman"/>
        </w:rPr>
        <w:t xml:space="preserve">S. Shin, M. Boyapati, K. Suo, K. Kang, and J. Son, “An empirical analysis of image augmentation against model inversion attack in federated learning,” </w:t>
      </w:r>
      <w:r>
        <w:rPr>
          <w:rFonts w:ascii="Times New Roman" w:hAnsi="Times New Roman" w:cs="Times New Roman"/>
          <w:i/>
        </w:rPr>
        <w:t>Cluster Computing</w:t>
      </w:r>
      <w:r>
        <w:rPr>
          <w:rFonts w:ascii="Times New Roman" w:hAnsi="Times New Roman" w:cs="Times New Roman"/>
        </w:rPr>
        <w:t>, vol. 26, pp. 349-366, 2022.</w:t>
      </w:r>
    </w:p>
    <w:p w14:paraId="7D9FC43D" w14:textId="77777777" w:rsidR="00547796" w:rsidRDefault="002D60A6" w:rsidP="00FC0DF3">
      <w:pPr>
        <w:pStyle w:val="ListParagraph"/>
        <w:numPr>
          <w:ilvl w:val="0"/>
          <w:numId w:val="9"/>
        </w:numPr>
        <w:ind w:left="450" w:hanging="450"/>
        <w:jc w:val="both"/>
        <w:rPr>
          <w:rFonts w:ascii="Times New Roman" w:hAnsi="Times New Roman" w:cs="Times New Roman"/>
        </w:rPr>
      </w:pPr>
      <w:r>
        <w:rPr>
          <w:rFonts w:ascii="Times New Roman" w:hAnsi="Times New Roman" w:cs="Times New Roman"/>
        </w:rPr>
        <w:t xml:space="preserve">M. Afzal, A. Abdellatif, M. Zubair, M. Mehmood, and Y. Massoud, “Privacy and security in distributed learning: a review of challenges, solutions, and open research issues,” </w:t>
      </w:r>
      <w:r>
        <w:rPr>
          <w:rFonts w:ascii="Times New Roman" w:hAnsi="Times New Roman" w:cs="Times New Roman"/>
          <w:i/>
        </w:rPr>
        <w:t>IEEE Access</w:t>
      </w:r>
      <w:r>
        <w:rPr>
          <w:rFonts w:ascii="Times New Roman" w:hAnsi="Times New Roman" w:cs="Times New Roman"/>
        </w:rPr>
        <w:t>, vol. 11, pp. 114562-114581, 2023.</w:t>
      </w:r>
    </w:p>
    <w:p w14:paraId="753843FB" w14:textId="77777777" w:rsidR="002D60A6" w:rsidRDefault="00F66F28" w:rsidP="00FC0DF3">
      <w:pPr>
        <w:pStyle w:val="ListParagraph"/>
        <w:numPr>
          <w:ilvl w:val="0"/>
          <w:numId w:val="9"/>
        </w:numPr>
        <w:ind w:left="450" w:hanging="450"/>
        <w:jc w:val="both"/>
        <w:rPr>
          <w:rFonts w:ascii="Times New Roman" w:hAnsi="Times New Roman" w:cs="Times New Roman"/>
        </w:rPr>
      </w:pPr>
      <w:r>
        <w:rPr>
          <w:rFonts w:ascii="Times New Roman" w:hAnsi="Times New Roman" w:cs="Times New Roman"/>
        </w:rPr>
        <w:t>S. Lu, R. Li, W. Liu, C. Guan, and X. Yang, “Top-</w:t>
      </w:r>
      <w:r w:rsidRPr="00F66F28">
        <w:rPr>
          <w:rFonts w:ascii="Times New Roman" w:hAnsi="Times New Roman" w:cs="Times New Roman"/>
          <w:i/>
        </w:rPr>
        <w:t>k</w:t>
      </w:r>
      <w:r>
        <w:rPr>
          <w:rFonts w:ascii="Times New Roman" w:hAnsi="Times New Roman" w:cs="Times New Roman"/>
        </w:rPr>
        <w:t xml:space="preserve"> </w:t>
      </w:r>
      <w:proofErr w:type="spellStart"/>
      <w:r>
        <w:rPr>
          <w:rFonts w:ascii="Times New Roman" w:hAnsi="Times New Roman" w:cs="Times New Roman"/>
        </w:rPr>
        <w:t>sparsification</w:t>
      </w:r>
      <w:proofErr w:type="spellEnd"/>
      <w:r>
        <w:rPr>
          <w:rFonts w:ascii="Times New Roman" w:hAnsi="Times New Roman" w:cs="Times New Roman"/>
        </w:rPr>
        <w:t xml:space="preserve"> with secure aggregation for privacy-preserving federated learning,” </w:t>
      </w:r>
      <w:r>
        <w:rPr>
          <w:rFonts w:ascii="Times New Roman" w:hAnsi="Times New Roman" w:cs="Times New Roman"/>
          <w:i/>
        </w:rPr>
        <w:t>Computers &amp; Security</w:t>
      </w:r>
      <w:r>
        <w:rPr>
          <w:rFonts w:ascii="Times New Roman" w:hAnsi="Times New Roman" w:cs="Times New Roman"/>
        </w:rPr>
        <w:t>, vol. 124, 102993, pp. 345-356, 2023.</w:t>
      </w:r>
    </w:p>
    <w:p w14:paraId="0A94DCB6" w14:textId="77777777" w:rsidR="00F66F28" w:rsidRDefault="00CC55A1" w:rsidP="00FC0DF3">
      <w:pPr>
        <w:pStyle w:val="ListParagraph"/>
        <w:numPr>
          <w:ilvl w:val="0"/>
          <w:numId w:val="9"/>
        </w:numPr>
        <w:ind w:left="450" w:hanging="450"/>
        <w:jc w:val="both"/>
        <w:rPr>
          <w:rFonts w:ascii="Times New Roman" w:hAnsi="Times New Roman" w:cs="Times New Roman"/>
        </w:rPr>
      </w:pPr>
      <w:r>
        <w:rPr>
          <w:rFonts w:ascii="Times New Roman" w:hAnsi="Times New Roman" w:cs="Times New Roman"/>
        </w:rPr>
        <w:t xml:space="preserve">F. Chen, G. </w:t>
      </w:r>
      <w:proofErr w:type="spellStart"/>
      <w:r>
        <w:rPr>
          <w:rFonts w:ascii="Times New Roman" w:hAnsi="Times New Roman" w:cs="Times New Roman"/>
        </w:rPr>
        <w:t>Yuanbo</w:t>
      </w:r>
      <w:proofErr w:type="spellEnd"/>
      <w:r>
        <w:rPr>
          <w:rFonts w:ascii="Times New Roman" w:hAnsi="Times New Roman" w:cs="Times New Roman"/>
        </w:rPr>
        <w:t xml:space="preserve">, W. Na et al., “Highly efficient federated learning with strong privacy preservation in cloud computing,” </w:t>
      </w:r>
      <w:r>
        <w:rPr>
          <w:rFonts w:ascii="Times New Roman" w:hAnsi="Times New Roman" w:cs="Times New Roman"/>
          <w:i/>
        </w:rPr>
        <w:t>Computers &amp; Security</w:t>
      </w:r>
      <w:r>
        <w:rPr>
          <w:rFonts w:ascii="Times New Roman" w:hAnsi="Times New Roman" w:cs="Times New Roman"/>
        </w:rPr>
        <w:t>, vol. 96, 101889, 2020.</w:t>
      </w:r>
    </w:p>
    <w:p w14:paraId="0BE3F495" w14:textId="77777777" w:rsidR="00CC55A1" w:rsidRDefault="00CC55A1" w:rsidP="00FC0DF3">
      <w:pPr>
        <w:pStyle w:val="ListParagraph"/>
        <w:numPr>
          <w:ilvl w:val="0"/>
          <w:numId w:val="9"/>
        </w:numPr>
        <w:ind w:left="450" w:hanging="450"/>
        <w:jc w:val="both"/>
        <w:rPr>
          <w:rFonts w:ascii="Times New Roman" w:hAnsi="Times New Roman" w:cs="Times New Roman"/>
        </w:rPr>
      </w:pPr>
      <w:r>
        <w:rPr>
          <w:rFonts w:ascii="Times New Roman" w:hAnsi="Times New Roman" w:cs="Times New Roman"/>
        </w:rPr>
        <w:t xml:space="preserve">L. Yunlong, H. Xiaohong, Z. Ke et al., “Blockchain empowered asynchronous federated learning for secure data sharing in internet of vehicles,” </w:t>
      </w:r>
      <w:r>
        <w:rPr>
          <w:rFonts w:ascii="Times New Roman" w:hAnsi="Times New Roman" w:cs="Times New Roman"/>
          <w:i/>
        </w:rPr>
        <w:t>IEEE Transactions on Vehicular Technology</w:t>
      </w:r>
      <w:r>
        <w:rPr>
          <w:rFonts w:ascii="Times New Roman" w:hAnsi="Times New Roman" w:cs="Times New Roman"/>
        </w:rPr>
        <w:t>, vol. 69, no. 4, pp. 4298-4311, 2020.</w:t>
      </w:r>
    </w:p>
    <w:p w14:paraId="432AB007" w14:textId="77777777" w:rsidR="00CC55A1" w:rsidRDefault="00FE0DB0" w:rsidP="00FC0DF3">
      <w:pPr>
        <w:pStyle w:val="ListParagraph"/>
        <w:numPr>
          <w:ilvl w:val="0"/>
          <w:numId w:val="9"/>
        </w:numPr>
        <w:ind w:left="450" w:hanging="450"/>
        <w:jc w:val="both"/>
        <w:rPr>
          <w:rFonts w:ascii="Times New Roman" w:hAnsi="Times New Roman" w:cs="Times New Roman"/>
        </w:rPr>
      </w:pPr>
      <w:r>
        <w:rPr>
          <w:rFonts w:ascii="Times New Roman" w:hAnsi="Times New Roman" w:cs="Times New Roman"/>
        </w:rPr>
        <w:t xml:space="preserve">Y. Zhu and W. Yan, “Traffic sign recognition based on deep learning,” </w:t>
      </w:r>
      <w:r>
        <w:rPr>
          <w:rFonts w:ascii="Times New Roman" w:hAnsi="Times New Roman" w:cs="Times New Roman"/>
          <w:i/>
        </w:rPr>
        <w:t>Multimedia Tools and Applications</w:t>
      </w:r>
      <w:r>
        <w:rPr>
          <w:rFonts w:ascii="Times New Roman" w:hAnsi="Times New Roman" w:cs="Times New Roman"/>
        </w:rPr>
        <w:t>, vol. 81, pp. 17779-17791, 2022.</w:t>
      </w:r>
    </w:p>
    <w:p w14:paraId="57AFC359" w14:textId="77777777" w:rsidR="00FE0DB0" w:rsidRDefault="001C097D" w:rsidP="00FC0DF3">
      <w:pPr>
        <w:pStyle w:val="ListParagraph"/>
        <w:numPr>
          <w:ilvl w:val="0"/>
          <w:numId w:val="9"/>
        </w:numPr>
        <w:ind w:left="450" w:hanging="450"/>
        <w:jc w:val="both"/>
        <w:rPr>
          <w:rFonts w:ascii="Times New Roman" w:hAnsi="Times New Roman" w:cs="Times New Roman"/>
        </w:rPr>
      </w:pPr>
      <w:r>
        <w:rPr>
          <w:rFonts w:ascii="Times New Roman" w:hAnsi="Times New Roman" w:cs="Times New Roman"/>
        </w:rPr>
        <w:t xml:space="preserve">E. Kim, and E. Lee, “Evaluating the impact of mobility on differentially private federated learning,” </w:t>
      </w:r>
      <w:r>
        <w:rPr>
          <w:rFonts w:ascii="Times New Roman" w:hAnsi="Times New Roman" w:cs="Times New Roman"/>
          <w:i/>
        </w:rPr>
        <w:t>Applied Sciences</w:t>
      </w:r>
      <w:r>
        <w:rPr>
          <w:rFonts w:ascii="Times New Roman" w:hAnsi="Times New Roman" w:cs="Times New Roman"/>
        </w:rPr>
        <w:t>, vol. 14, no. 12, pp. 1-16, 2024.</w:t>
      </w:r>
    </w:p>
    <w:p w14:paraId="0CE62020" w14:textId="77777777" w:rsidR="001C097D" w:rsidRDefault="002D4AC7" w:rsidP="00FC0DF3">
      <w:pPr>
        <w:pStyle w:val="ListParagraph"/>
        <w:numPr>
          <w:ilvl w:val="0"/>
          <w:numId w:val="9"/>
        </w:numPr>
        <w:ind w:left="450" w:hanging="450"/>
        <w:jc w:val="both"/>
        <w:rPr>
          <w:rFonts w:ascii="Times New Roman" w:hAnsi="Times New Roman" w:cs="Times New Roman"/>
        </w:rPr>
      </w:pPr>
      <w:r>
        <w:rPr>
          <w:rFonts w:ascii="Times New Roman" w:hAnsi="Times New Roman" w:cs="Times New Roman"/>
        </w:rPr>
        <w:t xml:space="preserve">W. Kang, L. Jun, D. Ming et al., “Federated learning with differential privacy: algorithms and performance analysis,” </w:t>
      </w:r>
      <w:r>
        <w:rPr>
          <w:rFonts w:ascii="Times New Roman" w:hAnsi="Times New Roman" w:cs="Times New Roman"/>
          <w:i/>
        </w:rPr>
        <w:t>IEEE Transactions on Information Forensics and Security</w:t>
      </w:r>
      <w:r>
        <w:rPr>
          <w:rFonts w:ascii="Times New Roman" w:hAnsi="Times New Roman" w:cs="Times New Roman"/>
        </w:rPr>
        <w:t>, vol. 15, pp. 3454-3469, 2020.</w:t>
      </w:r>
    </w:p>
    <w:p w14:paraId="736B2996" w14:textId="77777777" w:rsidR="002D4AC7" w:rsidRDefault="005444C9" w:rsidP="00FC0DF3">
      <w:pPr>
        <w:pStyle w:val="ListParagraph"/>
        <w:numPr>
          <w:ilvl w:val="0"/>
          <w:numId w:val="9"/>
        </w:numPr>
        <w:ind w:left="450" w:hanging="450"/>
        <w:jc w:val="both"/>
        <w:rPr>
          <w:rFonts w:ascii="Times New Roman" w:hAnsi="Times New Roman" w:cs="Times New Roman"/>
        </w:rPr>
      </w:pPr>
      <w:r>
        <w:rPr>
          <w:rFonts w:ascii="Times New Roman" w:hAnsi="Times New Roman" w:cs="Times New Roman"/>
        </w:rPr>
        <w:t xml:space="preserve">P. </w:t>
      </w:r>
      <w:proofErr w:type="spellStart"/>
      <w:r>
        <w:rPr>
          <w:rFonts w:ascii="Times New Roman" w:hAnsi="Times New Roman" w:cs="Times New Roman"/>
        </w:rPr>
        <w:t>Kairouz</w:t>
      </w:r>
      <w:proofErr w:type="spellEnd"/>
      <w:r>
        <w:rPr>
          <w:rFonts w:ascii="Times New Roman" w:hAnsi="Times New Roman" w:cs="Times New Roman"/>
        </w:rPr>
        <w:t xml:space="preserve">, H. McMahan, B. Avent et al., “Advances and open problems in federated learning,” </w:t>
      </w:r>
      <w:r>
        <w:rPr>
          <w:rFonts w:ascii="Times New Roman" w:hAnsi="Times New Roman" w:cs="Times New Roman"/>
          <w:i/>
        </w:rPr>
        <w:t>Foundations and Trends in Machine Learning</w:t>
      </w:r>
      <w:r>
        <w:rPr>
          <w:rFonts w:ascii="Times New Roman" w:hAnsi="Times New Roman" w:cs="Times New Roman"/>
        </w:rPr>
        <w:t>, vol. 14, no. 1, pp. 1-210, 2021.</w:t>
      </w:r>
    </w:p>
    <w:p w14:paraId="71276802" w14:textId="77777777" w:rsidR="005444C9" w:rsidRDefault="00640D25" w:rsidP="00FC0DF3">
      <w:pPr>
        <w:pStyle w:val="ListParagraph"/>
        <w:numPr>
          <w:ilvl w:val="0"/>
          <w:numId w:val="9"/>
        </w:numPr>
        <w:ind w:left="450" w:hanging="450"/>
        <w:jc w:val="both"/>
        <w:rPr>
          <w:rFonts w:ascii="Times New Roman" w:hAnsi="Times New Roman" w:cs="Times New Roman"/>
        </w:rPr>
      </w:pPr>
      <w:r>
        <w:rPr>
          <w:rFonts w:ascii="Times New Roman" w:hAnsi="Times New Roman" w:cs="Times New Roman"/>
        </w:rPr>
        <w:t xml:space="preserve">W. Dong, and X. </w:t>
      </w:r>
      <w:proofErr w:type="spellStart"/>
      <w:r>
        <w:rPr>
          <w:rFonts w:ascii="Times New Roman" w:hAnsi="Times New Roman" w:cs="Times New Roman"/>
        </w:rPr>
        <w:t>Zhengquan</w:t>
      </w:r>
      <w:proofErr w:type="spellEnd"/>
      <w:r>
        <w:rPr>
          <w:rFonts w:ascii="Times New Roman" w:hAnsi="Times New Roman" w:cs="Times New Roman"/>
        </w:rPr>
        <w:t xml:space="preserve">, “Impact of inaccurate data on differential privacy,” </w:t>
      </w:r>
      <w:r>
        <w:rPr>
          <w:rFonts w:ascii="Times New Roman" w:hAnsi="Times New Roman" w:cs="Times New Roman"/>
          <w:i/>
        </w:rPr>
        <w:t>Computers &amp; Security</w:t>
      </w:r>
      <w:r>
        <w:rPr>
          <w:rFonts w:ascii="Times New Roman" w:hAnsi="Times New Roman" w:cs="Times New Roman"/>
        </w:rPr>
        <w:t>, vol. 82, pp. 68-79, 2019.</w:t>
      </w:r>
    </w:p>
    <w:p w14:paraId="0FCE1322" w14:textId="77777777" w:rsidR="00640D25" w:rsidRDefault="00E53F17" w:rsidP="00FC0DF3">
      <w:pPr>
        <w:pStyle w:val="ListParagraph"/>
        <w:numPr>
          <w:ilvl w:val="0"/>
          <w:numId w:val="9"/>
        </w:numPr>
        <w:ind w:left="450" w:hanging="450"/>
        <w:jc w:val="both"/>
        <w:rPr>
          <w:rFonts w:ascii="Times New Roman" w:hAnsi="Times New Roman" w:cs="Times New Roman"/>
        </w:rPr>
      </w:pPr>
      <w:r>
        <w:rPr>
          <w:rFonts w:ascii="Times New Roman" w:hAnsi="Times New Roman" w:cs="Times New Roman"/>
        </w:rPr>
        <w:t xml:space="preserve">K. Pan, Y. Ong, M. Gong, H. Li, A. Qin, and Y. Gao, “Differential privacy in deep learning: a literature survey,” </w:t>
      </w:r>
      <w:r>
        <w:rPr>
          <w:rFonts w:ascii="Times New Roman" w:hAnsi="Times New Roman" w:cs="Times New Roman"/>
          <w:i/>
        </w:rPr>
        <w:t>Neurocomputing</w:t>
      </w:r>
      <w:r>
        <w:rPr>
          <w:rFonts w:ascii="Times New Roman" w:hAnsi="Times New Roman" w:cs="Times New Roman"/>
        </w:rPr>
        <w:t>, vol. 589, 127663, pp. 812-823, 2024.</w:t>
      </w:r>
    </w:p>
    <w:p w14:paraId="6FC0C34F" w14:textId="77777777" w:rsidR="00E53F17" w:rsidRDefault="00C0014D" w:rsidP="00FC0DF3">
      <w:pPr>
        <w:pStyle w:val="ListParagraph"/>
        <w:numPr>
          <w:ilvl w:val="0"/>
          <w:numId w:val="9"/>
        </w:numPr>
        <w:ind w:left="450" w:hanging="450"/>
        <w:jc w:val="both"/>
        <w:rPr>
          <w:rFonts w:ascii="Times New Roman" w:hAnsi="Times New Roman" w:cs="Times New Roman"/>
        </w:rPr>
      </w:pPr>
      <w:r>
        <w:rPr>
          <w:rFonts w:ascii="Times New Roman" w:hAnsi="Times New Roman" w:cs="Times New Roman"/>
        </w:rPr>
        <w:t xml:space="preserve">S. Tai, C. Dewi, R. Chen, Y. Liu, X. Jiang, and H. Yu, “Deep learning for traffic sign recognition based on spatial pyramid pooling with scale analysis,” </w:t>
      </w:r>
      <w:r>
        <w:rPr>
          <w:rFonts w:ascii="Times New Roman" w:hAnsi="Times New Roman" w:cs="Times New Roman"/>
          <w:i/>
        </w:rPr>
        <w:t>Applied Sciences</w:t>
      </w:r>
      <w:r>
        <w:rPr>
          <w:rFonts w:ascii="Times New Roman" w:hAnsi="Times New Roman" w:cs="Times New Roman"/>
        </w:rPr>
        <w:t>, vol. 10, no. 19, pp. 1-16, 2020.</w:t>
      </w:r>
    </w:p>
    <w:p w14:paraId="5111A43C" w14:textId="77777777" w:rsidR="00C0014D" w:rsidRDefault="00F11061" w:rsidP="00FC0DF3">
      <w:pPr>
        <w:pStyle w:val="ListParagraph"/>
        <w:numPr>
          <w:ilvl w:val="0"/>
          <w:numId w:val="9"/>
        </w:numPr>
        <w:ind w:left="450" w:hanging="450"/>
        <w:jc w:val="both"/>
        <w:rPr>
          <w:rFonts w:ascii="Times New Roman" w:hAnsi="Times New Roman" w:cs="Times New Roman"/>
        </w:rPr>
      </w:pPr>
      <w:r>
        <w:rPr>
          <w:rFonts w:ascii="Times New Roman" w:hAnsi="Times New Roman" w:cs="Times New Roman"/>
        </w:rPr>
        <w:t xml:space="preserve">L. Fang, B. Du, and C. Wu, “Differentially private recommender system with variational autoencoders,” </w:t>
      </w:r>
      <w:r>
        <w:rPr>
          <w:rFonts w:ascii="Times New Roman" w:hAnsi="Times New Roman" w:cs="Times New Roman"/>
          <w:i/>
        </w:rPr>
        <w:t>Knowledge-Based Systems</w:t>
      </w:r>
      <w:r>
        <w:rPr>
          <w:rFonts w:ascii="Times New Roman" w:hAnsi="Times New Roman" w:cs="Times New Roman"/>
        </w:rPr>
        <w:t>, vol. 250, 109044, pp. 1751-1763, 2022.</w:t>
      </w:r>
    </w:p>
    <w:p w14:paraId="2CD6796D" w14:textId="77777777" w:rsidR="00F11061" w:rsidRDefault="00F11061" w:rsidP="00FC0DF3">
      <w:pPr>
        <w:pStyle w:val="ListParagraph"/>
        <w:numPr>
          <w:ilvl w:val="0"/>
          <w:numId w:val="9"/>
        </w:numPr>
        <w:ind w:left="450" w:hanging="450"/>
        <w:jc w:val="both"/>
        <w:rPr>
          <w:rFonts w:ascii="Times New Roman" w:hAnsi="Times New Roman" w:cs="Times New Roman"/>
        </w:rPr>
      </w:pPr>
      <w:r>
        <w:rPr>
          <w:rFonts w:ascii="Times New Roman" w:hAnsi="Times New Roman" w:cs="Times New Roman"/>
        </w:rPr>
        <w:t xml:space="preserve">G. Andrew, O. Thakkar, B. McMahan et al., “Differentially private leaning with adaptive clipping,” </w:t>
      </w:r>
      <w:r>
        <w:rPr>
          <w:rFonts w:ascii="Times New Roman" w:hAnsi="Times New Roman" w:cs="Times New Roman"/>
          <w:i/>
        </w:rPr>
        <w:t>Advances in Neural Information Processing Systems</w:t>
      </w:r>
      <w:r>
        <w:rPr>
          <w:rFonts w:ascii="Times New Roman" w:hAnsi="Times New Roman" w:cs="Times New Roman"/>
        </w:rPr>
        <w:t>, vol. 34, pp. 17455-17466, 2021.</w:t>
      </w:r>
    </w:p>
    <w:p w14:paraId="3AFD0617" w14:textId="77777777" w:rsidR="00F11061" w:rsidRDefault="005C5246" w:rsidP="00FC0DF3">
      <w:pPr>
        <w:pStyle w:val="ListParagraph"/>
        <w:numPr>
          <w:ilvl w:val="0"/>
          <w:numId w:val="9"/>
        </w:numPr>
        <w:ind w:left="450" w:hanging="450"/>
        <w:jc w:val="both"/>
        <w:rPr>
          <w:rFonts w:ascii="Times New Roman" w:hAnsi="Times New Roman" w:cs="Times New Roman"/>
        </w:rPr>
      </w:pPr>
      <w:r>
        <w:rPr>
          <w:rFonts w:ascii="Times New Roman" w:hAnsi="Times New Roman" w:cs="Times New Roman"/>
        </w:rPr>
        <w:t xml:space="preserve">M. Asad, A. Moustafa and C. Yu, “A critical evaluation of privacy and security threats in federated learning,” </w:t>
      </w:r>
      <w:r>
        <w:rPr>
          <w:rFonts w:ascii="Times New Roman" w:hAnsi="Times New Roman" w:cs="Times New Roman"/>
          <w:i/>
        </w:rPr>
        <w:t>Sensors</w:t>
      </w:r>
      <w:r>
        <w:rPr>
          <w:rFonts w:ascii="Times New Roman" w:hAnsi="Times New Roman" w:cs="Times New Roman"/>
        </w:rPr>
        <w:t>, vol. 20, no. 24, pp. 1-14, 2020.</w:t>
      </w:r>
    </w:p>
    <w:p w14:paraId="17DF82BD" w14:textId="77777777" w:rsidR="005C5246" w:rsidRDefault="00FE05AE" w:rsidP="00FC0DF3">
      <w:pPr>
        <w:pStyle w:val="ListParagraph"/>
        <w:numPr>
          <w:ilvl w:val="0"/>
          <w:numId w:val="9"/>
        </w:numPr>
        <w:ind w:left="450" w:hanging="450"/>
        <w:jc w:val="both"/>
        <w:rPr>
          <w:rFonts w:ascii="Times New Roman" w:hAnsi="Times New Roman" w:cs="Times New Roman"/>
        </w:rPr>
      </w:pPr>
      <w:r>
        <w:rPr>
          <w:rFonts w:ascii="Times New Roman" w:hAnsi="Times New Roman" w:cs="Times New Roman"/>
        </w:rPr>
        <w:t xml:space="preserve">R. Valiente, D. Chan, A. Perry, J. Lampkins, et al., “Robust perception and visual understanding of traffic signs in the wild,” </w:t>
      </w:r>
      <w:r>
        <w:rPr>
          <w:rFonts w:ascii="Times New Roman" w:hAnsi="Times New Roman" w:cs="Times New Roman"/>
          <w:i/>
        </w:rPr>
        <w:t>IEEE Open Journal of Intelligent Transportation Systems</w:t>
      </w:r>
      <w:r>
        <w:rPr>
          <w:rFonts w:ascii="Times New Roman" w:hAnsi="Times New Roman" w:cs="Times New Roman"/>
        </w:rPr>
        <w:t>, vol. 4, pp. 611-625, 2023.</w:t>
      </w:r>
    </w:p>
    <w:p w14:paraId="74A75317" w14:textId="77777777" w:rsidR="00FE05AE" w:rsidRDefault="00FE05AE" w:rsidP="00FC0DF3">
      <w:pPr>
        <w:pStyle w:val="ListParagraph"/>
        <w:numPr>
          <w:ilvl w:val="0"/>
          <w:numId w:val="9"/>
        </w:numPr>
        <w:ind w:left="450" w:hanging="450"/>
        <w:jc w:val="both"/>
        <w:rPr>
          <w:rFonts w:ascii="Times New Roman" w:hAnsi="Times New Roman" w:cs="Times New Roman"/>
        </w:rPr>
      </w:pPr>
      <w:r>
        <w:rPr>
          <w:rFonts w:ascii="Times New Roman" w:hAnsi="Times New Roman" w:cs="Times New Roman"/>
        </w:rPr>
        <w:t xml:space="preserve">J. Guo, B. Yu, J. Maybank et al., “Knowledge distillation: a survey,” </w:t>
      </w:r>
      <w:r>
        <w:rPr>
          <w:rFonts w:ascii="Times New Roman" w:hAnsi="Times New Roman" w:cs="Times New Roman"/>
          <w:i/>
        </w:rPr>
        <w:t>International Journal of Computer Vision</w:t>
      </w:r>
      <w:r>
        <w:rPr>
          <w:rFonts w:ascii="Times New Roman" w:hAnsi="Times New Roman" w:cs="Times New Roman"/>
        </w:rPr>
        <w:t>, vol. 129, no. 6, pp. 1789-1819, 2021.</w:t>
      </w:r>
    </w:p>
    <w:p w14:paraId="522B8FAB" w14:textId="77777777" w:rsidR="002E5FB9" w:rsidRDefault="00722263" w:rsidP="00353B87">
      <w:pPr>
        <w:pStyle w:val="ListParagraph"/>
        <w:numPr>
          <w:ilvl w:val="0"/>
          <w:numId w:val="9"/>
        </w:numPr>
        <w:ind w:left="450" w:hanging="450"/>
        <w:jc w:val="both"/>
        <w:rPr>
          <w:rFonts w:ascii="Times New Roman" w:hAnsi="Times New Roman" w:cs="Times New Roman"/>
        </w:rPr>
      </w:pPr>
      <w:r>
        <w:rPr>
          <w:rFonts w:ascii="Times New Roman" w:hAnsi="Times New Roman" w:cs="Times New Roman"/>
        </w:rPr>
        <w:lastRenderedPageBreak/>
        <w:t xml:space="preserve">I. Ahmad, M. Adnan, N. Amin, A. Umer, A. Khurshid et al., “Adaptive and priority-based data aggregation and scheduling model for wireless sensor </w:t>
      </w:r>
      <w:proofErr w:type="spellStart"/>
      <w:r>
        <w:rPr>
          <w:rFonts w:ascii="Times New Roman" w:hAnsi="Times New Roman" w:cs="Times New Roman"/>
        </w:rPr>
        <w:t>netowrk</w:t>
      </w:r>
      <w:proofErr w:type="spellEnd"/>
      <w:r>
        <w:rPr>
          <w:rFonts w:ascii="Times New Roman" w:hAnsi="Times New Roman" w:cs="Times New Roman"/>
        </w:rPr>
        <w:t xml:space="preserve">,” </w:t>
      </w:r>
      <w:r>
        <w:rPr>
          <w:rFonts w:ascii="Times New Roman" w:hAnsi="Times New Roman" w:cs="Times New Roman"/>
          <w:i/>
        </w:rPr>
        <w:t>Knowledge-Based Systems</w:t>
      </w:r>
      <w:r>
        <w:rPr>
          <w:rFonts w:ascii="Times New Roman" w:hAnsi="Times New Roman" w:cs="Times New Roman"/>
        </w:rPr>
        <w:t>, vol. 303, pp. 1517-1526, 2024.</w:t>
      </w:r>
    </w:p>
    <w:p w14:paraId="6C3365C4" w14:textId="77777777" w:rsidR="00353B87" w:rsidRPr="00353B87" w:rsidRDefault="00353B87" w:rsidP="00353B87">
      <w:pPr>
        <w:pStyle w:val="ListParagraph"/>
        <w:ind w:left="450"/>
        <w:jc w:val="both"/>
        <w:rPr>
          <w:rFonts w:ascii="Times New Roman" w:hAnsi="Times New Roman" w:cs="Times New Roman"/>
        </w:rPr>
      </w:pPr>
    </w:p>
    <w:p w14:paraId="0AD3F775" w14:textId="77777777" w:rsidR="00110302" w:rsidRPr="00110302" w:rsidRDefault="00110302" w:rsidP="00110302">
      <w:pPr>
        <w:jc w:val="center"/>
        <w:rPr>
          <w:rFonts w:ascii="Times New Roman" w:hAnsi="Times New Roman" w:cs="Times New Roman"/>
        </w:rPr>
      </w:pPr>
    </w:p>
    <w:sectPr w:rsidR="00110302" w:rsidRPr="001103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D93F42"/>
    <w:multiLevelType w:val="hybridMultilevel"/>
    <w:tmpl w:val="97C047C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7A23B0"/>
    <w:multiLevelType w:val="hybridMultilevel"/>
    <w:tmpl w:val="7AE2B15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EC14B7"/>
    <w:multiLevelType w:val="hybridMultilevel"/>
    <w:tmpl w:val="A3CC4F0A"/>
    <w:lvl w:ilvl="0" w:tplc="CC3485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888054A"/>
    <w:multiLevelType w:val="hybridMultilevel"/>
    <w:tmpl w:val="1AC4222C"/>
    <w:lvl w:ilvl="0" w:tplc="CC3485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DC831AB"/>
    <w:multiLevelType w:val="hybridMultilevel"/>
    <w:tmpl w:val="AC582DDA"/>
    <w:lvl w:ilvl="0" w:tplc="1552469E">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5E56744"/>
    <w:multiLevelType w:val="hybridMultilevel"/>
    <w:tmpl w:val="A2C265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4032E2"/>
    <w:multiLevelType w:val="hybridMultilevel"/>
    <w:tmpl w:val="A8520502"/>
    <w:lvl w:ilvl="0" w:tplc="CC3485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2160E29"/>
    <w:multiLevelType w:val="hybridMultilevel"/>
    <w:tmpl w:val="7FA69F4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6C1298C"/>
    <w:multiLevelType w:val="hybridMultilevel"/>
    <w:tmpl w:val="4DDEB59A"/>
    <w:lvl w:ilvl="0" w:tplc="F52E93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393661">
    <w:abstractNumId w:val="5"/>
  </w:num>
  <w:num w:numId="2" w16cid:durableId="691414304">
    <w:abstractNumId w:val="1"/>
  </w:num>
  <w:num w:numId="3" w16cid:durableId="907493259">
    <w:abstractNumId w:val="0"/>
  </w:num>
  <w:num w:numId="4" w16cid:durableId="839661825">
    <w:abstractNumId w:val="7"/>
  </w:num>
  <w:num w:numId="5" w16cid:durableId="1287735005">
    <w:abstractNumId w:val="3"/>
  </w:num>
  <w:num w:numId="6" w16cid:durableId="1133445440">
    <w:abstractNumId w:val="4"/>
  </w:num>
  <w:num w:numId="7" w16cid:durableId="364990191">
    <w:abstractNumId w:val="6"/>
  </w:num>
  <w:num w:numId="8" w16cid:durableId="529493363">
    <w:abstractNumId w:val="2"/>
  </w:num>
  <w:num w:numId="9" w16cid:durableId="101345640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5201"/>
    <w:rsid w:val="00003C15"/>
    <w:rsid w:val="00003F57"/>
    <w:rsid w:val="00004A5C"/>
    <w:rsid w:val="00007039"/>
    <w:rsid w:val="00011088"/>
    <w:rsid w:val="000157F0"/>
    <w:rsid w:val="0002049B"/>
    <w:rsid w:val="00022084"/>
    <w:rsid w:val="0002330C"/>
    <w:rsid w:val="00024B33"/>
    <w:rsid w:val="00030DAA"/>
    <w:rsid w:val="00031015"/>
    <w:rsid w:val="00031086"/>
    <w:rsid w:val="00033C54"/>
    <w:rsid w:val="00034421"/>
    <w:rsid w:val="00037A49"/>
    <w:rsid w:val="000447B5"/>
    <w:rsid w:val="00047C89"/>
    <w:rsid w:val="00051AF4"/>
    <w:rsid w:val="000567A8"/>
    <w:rsid w:val="00056EF7"/>
    <w:rsid w:val="00060A97"/>
    <w:rsid w:val="0006445A"/>
    <w:rsid w:val="000730F9"/>
    <w:rsid w:val="00073689"/>
    <w:rsid w:val="0007466C"/>
    <w:rsid w:val="00076C34"/>
    <w:rsid w:val="0008531C"/>
    <w:rsid w:val="00086BDE"/>
    <w:rsid w:val="00086DDA"/>
    <w:rsid w:val="000870B2"/>
    <w:rsid w:val="00087CFC"/>
    <w:rsid w:val="000919FE"/>
    <w:rsid w:val="000932F8"/>
    <w:rsid w:val="00094684"/>
    <w:rsid w:val="00096951"/>
    <w:rsid w:val="000A2ED1"/>
    <w:rsid w:val="000A709A"/>
    <w:rsid w:val="000A7638"/>
    <w:rsid w:val="000B03D6"/>
    <w:rsid w:val="000B0622"/>
    <w:rsid w:val="000B3394"/>
    <w:rsid w:val="000B441A"/>
    <w:rsid w:val="000B463C"/>
    <w:rsid w:val="000B59D7"/>
    <w:rsid w:val="000B5E13"/>
    <w:rsid w:val="000B71C1"/>
    <w:rsid w:val="000B729A"/>
    <w:rsid w:val="000B76D3"/>
    <w:rsid w:val="000C1ADE"/>
    <w:rsid w:val="000C2CA1"/>
    <w:rsid w:val="000C5D8D"/>
    <w:rsid w:val="000D66E3"/>
    <w:rsid w:val="000E73F8"/>
    <w:rsid w:val="000F1D44"/>
    <w:rsid w:val="0010317A"/>
    <w:rsid w:val="00105523"/>
    <w:rsid w:val="00110302"/>
    <w:rsid w:val="00113C18"/>
    <w:rsid w:val="00122D77"/>
    <w:rsid w:val="00124B49"/>
    <w:rsid w:val="00131142"/>
    <w:rsid w:val="001316C4"/>
    <w:rsid w:val="00131A85"/>
    <w:rsid w:val="0013320E"/>
    <w:rsid w:val="00133A0E"/>
    <w:rsid w:val="00133CA1"/>
    <w:rsid w:val="001359A4"/>
    <w:rsid w:val="00136255"/>
    <w:rsid w:val="00136708"/>
    <w:rsid w:val="00141008"/>
    <w:rsid w:val="001505B4"/>
    <w:rsid w:val="001517AD"/>
    <w:rsid w:val="00152B48"/>
    <w:rsid w:val="00154F7A"/>
    <w:rsid w:val="00163E83"/>
    <w:rsid w:val="001714C2"/>
    <w:rsid w:val="0018139D"/>
    <w:rsid w:val="0018195A"/>
    <w:rsid w:val="00184386"/>
    <w:rsid w:val="00191916"/>
    <w:rsid w:val="00193938"/>
    <w:rsid w:val="00196928"/>
    <w:rsid w:val="001A0132"/>
    <w:rsid w:val="001A35EE"/>
    <w:rsid w:val="001B25E2"/>
    <w:rsid w:val="001B5B3C"/>
    <w:rsid w:val="001C097D"/>
    <w:rsid w:val="001C29EB"/>
    <w:rsid w:val="001C2F9C"/>
    <w:rsid w:val="001C5DDF"/>
    <w:rsid w:val="001C62E2"/>
    <w:rsid w:val="001D1948"/>
    <w:rsid w:val="001D2C90"/>
    <w:rsid w:val="001D4D6F"/>
    <w:rsid w:val="001D6F16"/>
    <w:rsid w:val="001E0BDB"/>
    <w:rsid w:val="001E44AF"/>
    <w:rsid w:val="001E6507"/>
    <w:rsid w:val="001E7004"/>
    <w:rsid w:val="001F0A8F"/>
    <w:rsid w:val="001F1D78"/>
    <w:rsid w:val="001F20D5"/>
    <w:rsid w:val="0020430E"/>
    <w:rsid w:val="00204621"/>
    <w:rsid w:val="00204E1E"/>
    <w:rsid w:val="00207E31"/>
    <w:rsid w:val="00207EC8"/>
    <w:rsid w:val="00213002"/>
    <w:rsid w:val="00213612"/>
    <w:rsid w:val="0022329C"/>
    <w:rsid w:val="002234D7"/>
    <w:rsid w:val="00224732"/>
    <w:rsid w:val="0022732B"/>
    <w:rsid w:val="00227AE6"/>
    <w:rsid w:val="0023058E"/>
    <w:rsid w:val="00232BCE"/>
    <w:rsid w:val="0023689C"/>
    <w:rsid w:val="0024563E"/>
    <w:rsid w:val="00250206"/>
    <w:rsid w:val="00253906"/>
    <w:rsid w:val="00255CB8"/>
    <w:rsid w:val="00257C3E"/>
    <w:rsid w:val="002619B7"/>
    <w:rsid w:val="00262B67"/>
    <w:rsid w:val="002712EA"/>
    <w:rsid w:val="00284EB2"/>
    <w:rsid w:val="00293B24"/>
    <w:rsid w:val="002A2A81"/>
    <w:rsid w:val="002A4EFB"/>
    <w:rsid w:val="002A5C85"/>
    <w:rsid w:val="002B5BCB"/>
    <w:rsid w:val="002B71C8"/>
    <w:rsid w:val="002C20EE"/>
    <w:rsid w:val="002C21C9"/>
    <w:rsid w:val="002C48F7"/>
    <w:rsid w:val="002C5175"/>
    <w:rsid w:val="002C6088"/>
    <w:rsid w:val="002C7788"/>
    <w:rsid w:val="002C7EC6"/>
    <w:rsid w:val="002D094B"/>
    <w:rsid w:val="002D2676"/>
    <w:rsid w:val="002D4AC7"/>
    <w:rsid w:val="002D60A6"/>
    <w:rsid w:val="002D6CF5"/>
    <w:rsid w:val="002E097F"/>
    <w:rsid w:val="002E44A5"/>
    <w:rsid w:val="002E4DD7"/>
    <w:rsid w:val="002E56CD"/>
    <w:rsid w:val="002E5E48"/>
    <w:rsid w:val="002E5FB9"/>
    <w:rsid w:val="002F142D"/>
    <w:rsid w:val="002F160D"/>
    <w:rsid w:val="002F578B"/>
    <w:rsid w:val="002F6105"/>
    <w:rsid w:val="002F7A42"/>
    <w:rsid w:val="00302B80"/>
    <w:rsid w:val="00304065"/>
    <w:rsid w:val="00304068"/>
    <w:rsid w:val="0030677C"/>
    <w:rsid w:val="00306C8F"/>
    <w:rsid w:val="003070DB"/>
    <w:rsid w:val="00307829"/>
    <w:rsid w:val="003101F8"/>
    <w:rsid w:val="00313D53"/>
    <w:rsid w:val="00315693"/>
    <w:rsid w:val="00315A8E"/>
    <w:rsid w:val="003206B9"/>
    <w:rsid w:val="003248FC"/>
    <w:rsid w:val="00325601"/>
    <w:rsid w:val="0032631D"/>
    <w:rsid w:val="00327E80"/>
    <w:rsid w:val="00330B9F"/>
    <w:rsid w:val="00331480"/>
    <w:rsid w:val="00332B58"/>
    <w:rsid w:val="00333186"/>
    <w:rsid w:val="00337193"/>
    <w:rsid w:val="00350A91"/>
    <w:rsid w:val="00353B87"/>
    <w:rsid w:val="003546F2"/>
    <w:rsid w:val="00355AE9"/>
    <w:rsid w:val="00356377"/>
    <w:rsid w:val="00356EFD"/>
    <w:rsid w:val="003619A7"/>
    <w:rsid w:val="00365D62"/>
    <w:rsid w:val="00372EA4"/>
    <w:rsid w:val="003751FF"/>
    <w:rsid w:val="00383178"/>
    <w:rsid w:val="00384123"/>
    <w:rsid w:val="00385866"/>
    <w:rsid w:val="0038760A"/>
    <w:rsid w:val="003920C4"/>
    <w:rsid w:val="0039446D"/>
    <w:rsid w:val="00395195"/>
    <w:rsid w:val="003A0D85"/>
    <w:rsid w:val="003A39D5"/>
    <w:rsid w:val="003A6898"/>
    <w:rsid w:val="003A7FA1"/>
    <w:rsid w:val="003B0B21"/>
    <w:rsid w:val="003B1047"/>
    <w:rsid w:val="003B35DC"/>
    <w:rsid w:val="003B3A19"/>
    <w:rsid w:val="003B40BB"/>
    <w:rsid w:val="003B55A2"/>
    <w:rsid w:val="003C11A1"/>
    <w:rsid w:val="003C5F3F"/>
    <w:rsid w:val="003C6576"/>
    <w:rsid w:val="003C727F"/>
    <w:rsid w:val="003C7A7F"/>
    <w:rsid w:val="003D4381"/>
    <w:rsid w:val="003D70F7"/>
    <w:rsid w:val="003E00DB"/>
    <w:rsid w:val="003E190B"/>
    <w:rsid w:val="003E598F"/>
    <w:rsid w:val="003E6C84"/>
    <w:rsid w:val="003F0EDB"/>
    <w:rsid w:val="003F6DE4"/>
    <w:rsid w:val="00400AF4"/>
    <w:rsid w:val="0040564F"/>
    <w:rsid w:val="00405E93"/>
    <w:rsid w:val="00406AC7"/>
    <w:rsid w:val="004111AD"/>
    <w:rsid w:val="00413490"/>
    <w:rsid w:val="004146A8"/>
    <w:rsid w:val="00415E94"/>
    <w:rsid w:val="00416159"/>
    <w:rsid w:val="00422EDC"/>
    <w:rsid w:val="004269C9"/>
    <w:rsid w:val="00426DB6"/>
    <w:rsid w:val="00427147"/>
    <w:rsid w:val="00432613"/>
    <w:rsid w:val="00432FA3"/>
    <w:rsid w:val="00440835"/>
    <w:rsid w:val="00442069"/>
    <w:rsid w:val="00444A32"/>
    <w:rsid w:val="0044590C"/>
    <w:rsid w:val="00446528"/>
    <w:rsid w:val="004540B6"/>
    <w:rsid w:val="00455D3D"/>
    <w:rsid w:val="004629B1"/>
    <w:rsid w:val="00467F1B"/>
    <w:rsid w:val="00470C02"/>
    <w:rsid w:val="00472A39"/>
    <w:rsid w:val="00475086"/>
    <w:rsid w:val="004754E0"/>
    <w:rsid w:val="0047682F"/>
    <w:rsid w:val="0048703B"/>
    <w:rsid w:val="0049047D"/>
    <w:rsid w:val="00493C4F"/>
    <w:rsid w:val="00493EAC"/>
    <w:rsid w:val="004965CD"/>
    <w:rsid w:val="00496993"/>
    <w:rsid w:val="004A06D6"/>
    <w:rsid w:val="004A0F34"/>
    <w:rsid w:val="004A1487"/>
    <w:rsid w:val="004A16A7"/>
    <w:rsid w:val="004A25BC"/>
    <w:rsid w:val="004A2B93"/>
    <w:rsid w:val="004A3033"/>
    <w:rsid w:val="004A4F7C"/>
    <w:rsid w:val="004A54D1"/>
    <w:rsid w:val="004A65D0"/>
    <w:rsid w:val="004A6FB2"/>
    <w:rsid w:val="004A7438"/>
    <w:rsid w:val="004A750A"/>
    <w:rsid w:val="004B3016"/>
    <w:rsid w:val="004B4C6E"/>
    <w:rsid w:val="004C0590"/>
    <w:rsid w:val="004C2EC5"/>
    <w:rsid w:val="004D02C3"/>
    <w:rsid w:val="004D37B4"/>
    <w:rsid w:val="004D71BA"/>
    <w:rsid w:val="004E3D68"/>
    <w:rsid w:val="004E403B"/>
    <w:rsid w:val="004E59A9"/>
    <w:rsid w:val="004E5EE3"/>
    <w:rsid w:val="004F1135"/>
    <w:rsid w:val="004F66A5"/>
    <w:rsid w:val="005001C9"/>
    <w:rsid w:val="00500577"/>
    <w:rsid w:val="00506EAD"/>
    <w:rsid w:val="005101D9"/>
    <w:rsid w:val="0051123D"/>
    <w:rsid w:val="0051501E"/>
    <w:rsid w:val="005157DB"/>
    <w:rsid w:val="00516D1E"/>
    <w:rsid w:val="0051748F"/>
    <w:rsid w:val="0051791C"/>
    <w:rsid w:val="00517B39"/>
    <w:rsid w:val="00517FED"/>
    <w:rsid w:val="00536E45"/>
    <w:rsid w:val="00537271"/>
    <w:rsid w:val="00537CED"/>
    <w:rsid w:val="005406C7"/>
    <w:rsid w:val="00542DA5"/>
    <w:rsid w:val="005444C9"/>
    <w:rsid w:val="00546545"/>
    <w:rsid w:val="00547796"/>
    <w:rsid w:val="00550A8E"/>
    <w:rsid w:val="00551D6E"/>
    <w:rsid w:val="00566353"/>
    <w:rsid w:val="00570C95"/>
    <w:rsid w:val="00570FEA"/>
    <w:rsid w:val="00571FF2"/>
    <w:rsid w:val="005730DB"/>
    <w:rsid w:val="005742E9"/>
    <w:rsid w:val="00577470"/>
    <w:rsid w:val="00577784"/>
    <w:rsid w:val="00580287"/>
    <w:rsid w:val="00580E31"/>
    <w:rsid w:val="005831B1"/>
    <w:rsid w:val="00585442"/>
    <w:rsid w:val="00587368"/>
    <w:rsid w:val="00587E7B"/>
    <w:rsid w:val="00593825"/>
    <w:rsid w:val="00594649"/>
    <w:rsid w:val="005976D4"/>
    <w:rsid w:val="005A1A82"/>
    <w:rsid w:val="005A3D25"/>
    <w:rsid w:val="005A55DE"/>
    <w:rsid w:val="005A6394"/>
    <w:rsid w:val="005B1861"/>
    <w:rsid w:val="005B466D"/>
    <w:rsid w:val="005B4A62"/>
    <w:rsid w:val="005B52AE"/>
    <w:rsid w:val="005B74C9"/>
    <w:rsid w:val="005C08CA"/>
    <w:rsid w:val="005C0AA8"/>
    <w:rsid w:val="005C2A27"/>
    <w:rsid w:val="005C5246"/>
    <w:rsid w:val="005C73BF"/>
    <w:rsid w:val="005D2E41"/>
    <w:rsid w:val="005D5D2F"/>
    <w:rsid w:val="005D65D2"/>
    <w:rsid w:val="005F019D"/>
    <w:rsid w:val="005F03C1"/>
    <w:rsid w:val="005F0E35"/>
    <w:rsid w:val="005F3A3C"/>
    <w:rsid w:val="00607026"/>
    <w:rsid w:val="00611E2E"/>
    <w:rsid w:val="0061332C"/>
    <w:rsid w:val="00615B1E"/>
    <w:rsid w:val="00622ED3"/>
    <w:rsid w:val="0062363A"/>
    <w:rsid w:val="0062415B"/>
    <w:rsid w:val="00624893"/>
    <w:rsid w:val="00624CEF"/>
    <w:rsid w:val="00626798"/>
    <w:rsid w:val="006271E4"/>
    <w:rsid w:val="006275E6"/>
    <w:rsid w:val="00630801"/>
    <w:rsid w:val="00630FBB"/>
    <w:rsid w:val="00636369"/>
    <w:rsid w:val="00636E28"/>
    <w:rsid w:val="00640D25"/>
    <w:rsid w:val="006427D9"/>
    <w:rsid w:val="00644913"/>
    <w:rsid w:val="0065023C"/>
    <w:rsid w:val="00654A35"/>
    <w:rsid w:val="00655DEB"/>
    <w:rsid w:val="0065732D"/>
    <w:rsid w:val="0065766E"/>
    <w:rsid w:val="006579BF"/>
    <w:rsid w:val="00660329"/>
    <w:rsid w:val="0066079F"/>
    <w:rsid w:val="00662833"/>
    <w:rsid w:val="00670267"/>
    <w:rsid w:val="0067140B"/>
    <w:rsid w:val="00676D73"/>
    <w:rsid w:val="0068201A"/>
    <w:rsid w:val="00682DE8"/>
    <w:rsid w:val="0068304F"/>
    <w:rsid w:val="006830D2"/>
    <w:rsid w:val="00684E12"/>
    <w:rsid w:val="00686C2E"/>
    <w:rsid w:val="00687B1B"/>
    <w:rsid w:val="00687DAC"/>
    <w:rsid w:val="00691673"/>
    <w:rsid w:val="00691FF0"/>
    <w:rsid w:val="00692176"/>
    <w:rsid w:val="00694584"/>
    <w:rsid w:val="006A148C"/>
    <w:rsid w:val="006A4005"/>
    <w:rsid w:val="006B1CE4"/>
    <w:rsid w:val="006B1FF3"/>
    <w:rsid w:val="006B2289"/>
    <w:rsid w:val="006C1433"/>
    <w:rsid w:val="006C480F"/>
    <w:rsid w:val="006C49FD"/>
    <w:rsid w:val="006D1FBC"/>
    <w:rsid w:val="006D23F8"/>
    <w:rsid w:val="006D2721"/>
    <w:rsid w:val="006D524C"/>
    <w:rsid w:val="006D69B8"/>
    <w:rsid w:val="006E294A"/>
    <w:rsid w:val="006E4C51"/>
    <w:rsid w:val="006E79CA"/>
    <w:rsid w:val="006F1CDA"/>
    <w:rsid w:val="00704FC7"/>
    <w:rsid w:val="0070506A"/>
    <w:rsid w:val="00706017"/>
    <w:rsid w:val="0070730B"/>
    <w:rsid w:val="007132E5"/>
    <w:rsid w:val="00713545"/>
    <w:rsid w:val="00713563"/>
    <w:rsid w:val="00713BFC"/>
    <w:rsid w:val="00720409"/>
    <w:rsid w:val="0072130C"/>
    <w:rsid w:val="00722263"/>
    <w:rsid w:val="0072412B"/>
    <w:rsid w:val="00725939"/>
    <w:rsid w:val="00725EC4"/>
    <w:rsid w:val="00726127"/>
    <w:rsid w:val="007276F3"/>
    <w:rsid w:val="00732725"/>
    <w:rsid w:val="00733B6F"/>
    <w:rsid w:val="00735D02"/>
    <w:rsid w:val="00741618"/>
    <w:rsid w:val="00745DDC"/>
    <w:rsid w:val="00751162"/>
    <w:rsid w:val="00751199"/>
    <w:rsid w:val="00757BED"/>
    <w:rsid w:val="00760A2D"/>
    <w:rsid w:val="00763527"/>
    <w:rsid w:val="00763C2D"/>
    <w:rsid w:val="00774154"/>
    <w:rsid w:val="00780979"/>
    <w:rsid w:val="007812C0"/>
    <w:rsid w:val="00783CAD"/>
    <w:rsid w:val="00794757"/>
    <w:rsid w:val="007950CF"/>
    <w:rsid w:val="00796F31"/>
    <w:rsid w:val="007A3FD9"/>
    <w:rsid w:val="007A401D"/>
    <w:rsid w:val="007A77AE"/>
    <w:rsid w:val="007B65DA"/>
    <w:rsid w:val="007B748B"/>
    <w:rsid w:val="007C092D"/>
    <w:rsid w:val="007C4C44"/>
    <w:rsid w:val="007C7FE6"/>
    <w:rsid w:val="007D0A66"/>
    <w:rsid w:val="007D0C3A"/>
    <w:rsid w:val="007D21DF"/>
    <w:rsid w:val="007D3E02"/>
    <w:rsid w:val="007D7360"/>
    <w:rsid w:val="007E360F"/>
    <w:rsid w:val="007E42CC"/>
    <w:rsid w:val="007E5673"/>
    <w:rsid w:val="007E6086"/>
    <w:rsid w:val="007E6388"/>
    <w:rsid w:val="007F0D7C"/>
    <w:rsid w:val="007F1C86"/>
    <w:rsid w:val="007F5550"/>
    <w:rsid w:val="007F5A82"/>
    <w:rsid w:val="008017B8"/>
    <w:rsid w:val="008046BC"/>
    <w:rsid w:val="008065C9"/>
    <w:rsid w:val="00807BC2"/>
    <w:rsid w:val="00810468"/>
    <w:rsid w:val="008117FB"/>
    <w:rsid w:val="008134D7"/>
    <w:rsid w:val="00816DB7"/>
    <w:rsid w:val="00821295"/>
    <w:rsid w:val="008256CC"/>
    <w:rsid w:val="00825C4A"/>
    <w:rsid w:val="00825D06"/>
    <w:rsid w:val="00825D64"/>
    <w:rsid w:val="00826AF2"/>
    <w:rsid w:val="008272EE"/>
    <w:rsid w:val="00827C31"/>
    <w:rsid w:val="008300AC"/>
    <w:rsid w:val="00835395"/>
    <w:rsid w:val="008367FD"/>
    <w:rsid w:val="0083771E"/>
    <w:rsid w:val="00844FEF"/>
    <w:rsid w:val="00854160"/>
    <w:rsid w:val="00854F45"/>
    <w:rsid w:val="008566BF"/>
    <w:rsid w:val="00856B29"/>
    <w:rsid w:val="00861184"/>
    <w:rsid w:val="00862DFD"/>
    <w:rsid w:val="008654A0"/>
    <w:rsid w:val="00871E05"/>
    <w:rsid w:val="00876034"/>
    <w:rsid w:val="0087712E"/>
    <w:rsid w:val="0088055B"/>
    <w:rsid w:val="00887BB4"/>
    <w:rsid w:val="0089124C"/>
    <w:rsid w:val="00896A1F"/>
    <w:rsid w:val="008974D0"/>
    <w:rsid w:val="0089791E"/>
    <w:rsid w:val="008A1D0A"/>
    <w:rsid w:val="008A26F9"/>
    <w:rsid w:val="008A3FFC"/>
    <w:rsid w:val="008A5890"/>
    <w:rsid w:val="008B020C"/>
    <w:rsid w:val="008B1C9E"/>
    <w:rsid w:val="008B3F43"/>
    <w:rsid w:val="008B646E"/>
    <w:rsid w:val="008B64E9"/>
    <w:rsid w:val="008B7B9E"/>
    <w:rsid w:val="008B7EFA"/>
    <w:rsid w:val="008B7F4A"/>
    <w:rsid w:val="008C21AD"/>
    <w:rsid w:val="008C2C35"/>
    <w:rsid w:val="008C4558"/>
    <w:rsid w:val="008C6684"/>
    <w:rsid w:val="008C676F"/>
    <w:rsid w:val="008C7F0A"/>
    <w:rsid w:val="008D0CCA"/>
    <w:rsid w:val="008D164B"/>
    <w:rsid w:val="008D5D22"/>
    <w:rsid w:val="008E30AF"/>
    <w:rsid w:val="008E3D75"/>
    <w:rsid w:val="008F2798"/>
    <w:rsid w:val="00900416"/>
    <w:rsid w:val="00900B41"/>
    <w:rsid w:val="00901FF0"/>
    <w:rsid w:val="00910F8F"/>
    <w:rsid w:val="00911DB1"/>
    <w:rsid w:val="00911E2E"/>
    <w:rsid w:val="00912271"/>
    <w:rsid w:val="009164E7"/>
    <w:rsid w:val="00921F08"/>
    <w:rsid w:val="0092253C"/>
    <w:rsid w:val="0092260B"/>
    <w:rsid w:val="00922794"/>
    <w:rsid w:val="00925661"/>
    <w:rsid w:val="00926CAE"/>
    <w:rsid w:val="0092739F"/>
    <w:rsid w:val="009322DF"/>
    <w:rsid w:val="00932B8D"/>
    <w:rsid w:val="009330E3"/>
    <w:rsid w:val="00936053"/>
    <w:rsid w:val="00937740"/>
    <w:rsid w:val="009378ED"/>
    <w:rsid w:val="00941375"/>
    <w:rsid w:val="0094565E"/>
    <w:rsid w:val="00945858"/>
    <w:rsid w:val="00945969"/>
    <w:rsid w:val="00950347"/>
    <w:rsid w:val="0095083C"/>
    <w:rsid w:val="00954A01"/>
    <w:rsid w:val="00954CA2"/>
    <w:rsid w:val="009604AA"/>
    <w:rsid w:val="00965298"/>
    <w:rsid w:val="00966AE3"/>
    <w:rsid w:val="00971EDD"/>
    <w:rsid w:val="00976081"/>
    <w:rsid w:val="00976E1E"/>
    <w:rsid w:val="00983425"/>
    <w:rsid w:val="00983C78"/>
    <w:rsid w:val="009872C4"/>
    <w:rsid w:val="009874DB"/>
    <w:rsid w:val="00990F8C"/>
    <w:rsid w:val="009929D8"/>
    <w:rsid w:val="00992D87"/>
    <w:rsid w:val="00992FDD"/>
    <w:rsid w:val="009A0A89"/>
    <w:rsid w:val="009A3B0C"/>
    <w:rsid w:val="009A4FAA"/>
    <w:rsid w:val="009A684F"/>
    <w:rsid w:val="009A7487"/>
    <w:rsid w:val="009A750A"/>
    <w:rsid w:val="009A78E3"/>
    <w:rsid w:val="009B171C"/>
    <w:rsid w:val="009B3F61"/>
    <w:rsid w:val="009C2215"/>
    <w:rsid w:val="009C2B8D"/>
    <w:rsid w:val="009C37C7"/>
    <w:rsid w:val="009C4CB3"/>
    <w:rsid w:val="009C7F18"/>
    <w:rsid w:val="009D25EB"/>
    <w:rsid w:val="009D41C4"/>
    <w:rsid w:val="009D578A"/>
    <w:rsid w:val="009D6726"/>
    <w:rsid w:val="009E02F8"/>
    <w:rsid w:val="009E1624"/>
    <w:rsid w:val="009F21CC"/>
    <w:rsid w:val="009F2E92"/>
    <w:rsid w:val="009F41CB"/>
    <w:rsid w:val="00A021BB"/>
    <w:rsid w:val="00A02683"/>
    <w:rsid w:val="00A033D8"/>
    <w:rsid w:val="00A10444"/>
    <w:rsid w:val="00A10511"/>
    <w:rsid w:val="00A137DD"/>
    <w:rsid w:val="00A22038"/>
    <w:rsid w:val="00A22B2F"/>
    <w:rsid w:val="00A24C03"/>
    <w:rsid w:val="00A31726"/>
    <w:rsid w:val="00A322BE"/>
    <w:rsid w:val="00A32F2D"/>
    <w:rsid w:val="00A33580"/>
    <w:rsid w:val="00A33C97"/>
    <w:rsid w:val="00A3589F"/>
    <w:rsid w:val="00A36174"/>
    <w:rsid w:val="00A367D1"/>
    <w:rsid w:val="00A368AF"/>
    <w:rsid w:val="00A36DD6"/>
    <w:rsid w:val="00A41815"/>
    <w:rsid w:val="00A4683F"/>
    <w:rsid w:val="00A46DF4"/>
    <w:rsid w:val="00A4768E"/>
    <w:rsid w:val="00A52D7B"/>
    <w:rsid w:val="00A5437B"/>
    <w:rsid w:val="00A54A05"/>
    <w:rsid w:val="00A55F80"/>
    <w:rsid w:val="00A57C73"/>
    <w:rsid w:val="00A60B25"/>
    <w:rsid w:val="00A64CDA"/>
    <w:rsid w:val="00A663CA"/>
    <w:rsid w:val="00A71F66"/>
    <w:rsid w:val="00A87AED"/>
    <w:rsid w:val="00A9071C"/>
    <w:rsid w:val="00A940B7"/>
    <w:rsid w:val="00A954DE"/>
    <w:rsid w:val="00AA029C"/>
    <w:rsid w:val="00AA29D3"/>
    <w:rsid w:val="00AA2F67"/>
    <w:rsid w:val="00AA5AE1"/>
    <w:rsid w:val="00AA6F7F"/>
    <w:rsid w:val="00AB02C9"/>
    <w:rsid w:val="00AB13B4"/>
    <w:rsid w:val="00AB409E"/>
    <w:rsid w:val="00AB4399"/>
    <w:rsid w:val="00AC09CD"/>
    <w:rsid w:val="00AC1AD7"/>
    <w:rsid w:val="00AD025D"/>
    <w:rsid w:val="00AD0E4A"/>
    <w:rsid w:val="00AD443D"/>
    <w:rsid w:val="00AD69E5"/>
    <w:rsid w:val="00AE1AD7"/>
    <w:rsid w:val="00AE1C82"/>
    <w:rsid w:val="00AF0168"/>
    <w:rsid w:val="00AF3E8B"/>
    <w:rsid w:val="00AF78AB"/>
    <w:rsid w:val="00B00497"/>
    <w:rsid w:val="00B04664"/>
    <w:rsid w:val="00B1295B"/>
    <w:rsid w:val="00B13EBA"/>
    <w:rsid w:val="00B13F91"/>
    <w:rsid w:val="00B221FB"/>
    <w:rsid w:val="00B246F4"/>
    <w:rsid w:val="00B250BD"/>
    <w:rsid w:val="00B257FC"/>
    <w:rsid w:val="00B333D7"/>
    <w:rsid w:val="00B404F4"/>
    <w:rsid w:val="00B53EA9"/>
    <w:rsid w:val="00B54A67"/>
    <w:rsid w:val="00B60D3F"/>
    <w:rsid w:val="00B61ABD"/>
    <w:rsid w:val="00B63139"/>
    <w:rsid w:val="00B66E28"/>
    <w:rsid w:val="00B707EE"/>
    <w:rsid w:val="00B75B26"/>
    <w:rsid w:val="00B7797A"/>
    <w:rsid w:val="00B77A64"/>
    <w:rsid w:val="00B80465"/>
    <w:rsid w:val="00B80675"/>
    <w:rsid w:val="00B80778"/>
    <w:rsid w:val="00B81586"/>
    <w:rsid w:val="00B843FE"/>
    <w:rsid w:val="00B850CB"/>
    <w:rsid w:val="00B90585"/>
    <w:rsid w:val="00B91EDB"/>
    <w:rsid w:val="00B95DD0"/>
    <w:rsid w:val="00B97030"/>
    <w:rsid w:val="00BA1684"/>
    <w:rsid w:val="00BA2D8F"/>
    <w:rsid w:val="00BA38C5"/>
    <w:rsid w:val="00BA6551"/>
    <w:rsid w:val="00BB4D97"/>
    <w:rsid w:val="00BB6D6F"/>
    <w:rsid w:val="00BB7D50"/>
    <w:rsid w:val="00BC070F"/>
    <w:rsid w:val="00BC46A8"/>
    <w:rsid w:val="00BC5396"/>
    <w:rsid w:val="00BC576F"/>
    <w:rsid w:val="00BC6185"/>
    <w:rsid w:val="00BD5A4F"/>
    <w:rsid w:val="00BE06BD"/>
    <w:rsid w:val="00BE14B5"/>
    <w:rsid w:val="00BE4351"/>
    <w:rsid w:val="00BE7E8A"/>
    <w:rsid w:val="00BF16C0"/>
    <w:rsid w:val="00BF194A"/>
    <w:rsid w:val="00BF37AA"/>
    <w:rsid w:val="00BF3F93"/>
    <w:rsid w:val="00C0014D"/>
    <w:rsid w:val="00C004D1"/>
    <w:rsid w:val="00C009AF"/>
    <w:rsid w:val="00C01E5E"/>
    <w:rsid w:val="00C033C0"/>
    <w:rsid w:val="00C03B0D"/>
    <w:rsid w:val="00C06E89"/>
    <w:rsid w:val="00C071B8"/>
    <w:rsid w:val="00C074F7"/>
    <w:rsid w:val="00C114F8"/>
    <w:rsid w:val="00C12399"/>
    <w:rsid w:val="00C15D76"/>
    <w:rsid w:val="00C16717"/>
    <w:rsid w:val="00C16F0B"/>
    <w:rsid w:val="00C27413"/>
    <w:rsid w:val="00C30222"/>
    <w:rsid w:val="00C3253C"/>
    <w:rsid w:val="00C34012"/>
    <w:rsid w:val="00C340CE"/>
    <w:rsid w:val="00C34ADC"/>
    <w:rsid w:val="00C36535"/>
    <w:rsid w:val="00C42611"/>
    <w:rsid w:val="00C45F07"/>
    <w:rsid w:val="00C46E12"/>
    <w:rsid w:val="00C4769D"/>
    <w:rsid w:val="00C57531"/>
    <w:rsid w:val="00C64514"/>
    <w:rsid w:val="00C64FC5"/>
    <w:rsid w:val="00C6779F"/>
    <w:rsid w:val="00C67B64"/>
    <w:rsid w:val="00C7032B"/>
    <w:rsid w:val="00C72B7A"/>
    <w:rsid w:val="00C74731"/>
    <w:rsid w:val="00C76642"/>
    <w:rsid w:val="00C81C10"/>
    <w:rsid w:val="00C81DB4"/>
    <w:rsid w:val="00C829CD"/>
    <w:rsid w:val="00C82CC0"/>
    <w:rsid w:val="00C847F0"/>
    <w:rsid w:val="00C8595F"/>
    <w:rsid w:val="00C90FFE"/>
    <w:rsid w:val="00CA153F"/>
    <w:rsid w:val="00CA2AE0"/>
    <w:rsid w:val="00CA2DAB"/>
    <w:rsid w:val="00CA4366"/>
    <w:rsid w:val="00CA454A"/>
    <w:rsid w:val="00CA5E21"/>
    <w:rsid w:val="00CB208E"/>
    <w:rsid w:val="00CB2447"/>
    <w:rsid w:val="00CB25E1"/>
    <w:rsid w:val="00CB26FA"/>
    <w:rsid w:val="00CB3834"/>
    <w:rsid w:val="00CB48A6"/>
    <w:rsid w:val="00CB638D"/>
    <w:rsid w:val="00CB6410"/>
    <w:rsid w:val="00CC1657"/>
    <w:rsid w:val="00CC55A1"/>
    <w:rsid w:val="00CC6505"/>
    <w:rsid w:val="00CD2302"/>
    <w:rsid w:val="00CD5FE2"/>
    <w:rsid w:val="00CD66F7"/>
    <w:rsid w:val="00CE168D"/>
    <w:rsid w:val="00CE6F05"/>
    <w:rsid w:val="00CF32BB"/>
    <w:rsid w:val="00CF3901"/>
    <w:rsid w:val="00CF3A0B"/>
    <w:rsid w:val="00CF59F3"/>
    <w:rsid w:val="00CF66E7"/>
    <w:rsid w:val="00D01021"/>
    <w:rsid w:val="00D05B35"/>
    <w:rsid w:val="00D14AD4"/>
    <w:rsid w:val="00D239D8"/>
    <w:rsid w:val="00D2478C"/>
    <w:rsid w:val="00D255F7"/>
    <w:rsid w:val="00D30B5C"/>
    <w:rsid w:val="00D34092"/>
    <w:rsid w:val="00D343A4"/>
    <w:rsid w:val="00D36D3D"/>
    <w:rsid w:val="00D372B6"/>
    <w:rsid w:val="00D37A0A"/>
    <w:rsid w:val="00D402B6"/>
    <w:rsid w:val="00D42277"/>
    <w:rsid w:val="00D475B3"/>
    <w:rsid w:val="00D52F90"/>
    <w:rsid w:val="00D55575"/>
    <w:rsid w:val="00D62D3E"/>
    <w:rsid w:val="00D6415F"/>
    <w:rsid w:val="00D65792"/>
    <w:rsid w:val="00D71405"/>
    <w:rsid w:val="00D719BB"/>
    <w:rsid w:val="00D73827"/>
    <w:rsid w:val="00D75201"/>
    <w:rsid w:val="00D81CEB"/>
    <w:rsid w:val="00D86263"/>
    <w:rsid w:val="00D86CD6"/>
    <w:rsid w:val="00D9037A"/>
    <w:rsid w:val="00D92734"/>
    <w:rsid w:val="00D92870"/>
    <w:rsid w:val="00D94045"/>
    <w:rsid w:val="00D94244"/>
    <w:rsid w:val="00D95090"/>
    <w:rsid w:val="00D9749D"/>
    <w:rsid w:val="00D97B98"/>
    <w:rsid w:val="00DA757B"/>
    <w:rsid w:val="00DB1AFE"/>
    <w:rsid w:val="00DB23D3"/>
    <w:rsid w:val="00DB5B6C"/>
    <w:rsid w:val="00DB6E29"/>
    <w:rsid w:val="00DC1137"/>
    <w:rsid w:val="00DD4290"/>
    <w:rsid w:val="00DD4726"/>
    <w:rsid w:val="00DD5720"/>
    <w:rsid w:val="00DE0724"/>
    <w:rsid w:val="00DE40A5"/>
    <w:rsid w:val="00DE4D61"/>
    <w:rsid w:val="00DE599F"/>
    <w:rsid w:val="00DE7071"/>
    <w:rsid w:val="00DF0CD2"/>
    <w:rsid w:val="00DF18DD"/>
    <w:rsid w:val="00DF47C9"/>
    <w:rsid w:val="00DF5EEB"/>
    <w:rsid w:val="00E00F14"/>
    <w:rsid w:val="00E03EC1"/>
    <w:rsid w:val="00E06619"/>
    <w:rsid w:val="00E07057"/>
    <w:rsid w:val="00E10DEF"/>
    <w:rsid w:val="00E121AA"/>
    <w:rsid w:val="00E12BDC"/>
    <w:rsid w:val="00E130FD"/>
    <w:rsid w:val="00E15B4F"/>
    <w:rsid w:val="00E20D90"/>
    <w:rsid w:val="00E225D0"/>
    <w:rsid w:val="00E22FFE"/>
    <w:rsid w:val="00E2642B"/>
    <w:rsid w:val="00E338CC"/>
    <w:rsid w:val="00E4292C"/>
    <w:rsid w:val="00E429B2"/>
    <w:rsid w:val="00E44F1C"/>
    <w:rsid w:val="00E45F9B"/>
    <w:rsid w:val="00E46311"/>
    <w:rsid w:val="00E476BB"/>
    <w:rsid w:val="00E50A98"/>
    <w:rsid w:val="00E50BA1"/>
    <w:rsid w:val="00E51EB4"/>
    <w:rsid w:val="00E53F17"/>
    <w:rsid w:val="00E5527F"/>
    <w:rsid w:val="00E55DFE"/>
    <w:rsid w:val="00E56A4A"/>
    <w:rsid w:val="00E5718D"/>
    <w:rsid w:val="00E61C22"/>
    <w:rsid w:val="00E63397"/>
    <w:rsid w:val="00E67290"/>
    <w:rsid w:val="00E70808"/>
    <w:rsid w:val="00E718A6"/>
    <w:rsid w:val="00E73EE7"/>
    <w:rsid w:val="00E75AC1"/>
    <w:rsid w:val="00E80D48"/>
    <w:rsid w:val="00E80E3A"/>
    <w:rsid w:val="00E92A41"/>
    <w:rsid w:val="00E92D55"/>
    <w:rsid w:val="00E94B35"/>
    <w:rsid w:val="00E95E1D"/>
    <w:rsid w:val="00E96BB4"/>
    <w:rsid w:val="00E97D29"/>
    <w:rsid w:val="00EA2955"/>
    <w:rsid w:val="00EA5485"/>
    <w:rsid w:val="00EA596F"/>
    <w:rsid w:val="00EA7028"/>
    <w:rsid w:val="00EB460F"/>
    <w:rsid w:val="00EB6E24"/>
    <w:rsid w:val="00EE026F"/>
    <w:rsid w:val="00EE205D"/>
    <w:rsid w:val="00EE4353"/>
    <w:rsid w:val="00EE56B6"/>
    <w:rsid w:val="00EE5959"/>
    <w:rsid w:val="00EE5FFD"/>
    <w:rsid w:val="00EE621F"/>
    <w:rsid w:val="00EF017B"/>
    <w:rsid w:val="00EF01C7"/>
    <w:rsid w:val="00EF6A2A"/>
    <w:rsid w:val="00EF7387"/>
    <w:rsid w:val="00F030AE"/>
    <w:rsid w:val="00F047AE"/>
    <w:rsid w:val="00F07634"/>
    <w:rsid w:val="00F11061"/>
    <w:rsid w:val="00F13D68"/>
    <w:rsid w:val="00F2080C"/>
    <w:rsid w:val="00F21938"/>
    <w:rsid w:val="00F2199D"/>
    <w:rsid w:val="00F26155"/>
    <w:rsid w:val="00F30AF3"/>
    <w:rsid w:val="00F30E27"/>
    <w:rsid w:val="00F32C50"/>
    <w:rsid w:val="00F346D0"/>
    <w:rsid w:val="00F433DD"/>
    <w:rsid w:val="00F46653"/>
    <w:rsid w:val="00F60497"/>
    <w:rsid w:val="00F62AE1"/>
    <w:rsid w:val="00F6303B"/>
    <w:rsid w:val="00F63D85"/>
    <w:rsid w:val="00F640C9"/>
    <w:rsid w:val="00F66D1F"/>
    <w:rsid w:val="00F66F28"/>
    <w:rsid w:val="00F677FA"/>
    <w:rsid w:val="00F72BF3"/>
    <w:rsid w:val="00F7469C"/>
    <w:rsid w:val="00F7480D"/>
    <w:rsid w:val="00F75672"/>
    <w:rsid w:val="00F80BBD"/>
    <w:rsid w:val="00F8198A"/>
    <w:rsid w:val="00F81A9E"/>
    <w:rsid w:val="00F81D51"/>
    <w:rsid w:val="00F83DD9"/>
    <w:rsid w:val="00F86EFF"/>
    <w:rsid w:val="00F8785A"/>
    <w:rsid w:val="00F91271"/>
    <w:rsid w:val="00F9629B"/>
    <w:rsid w:val="00F974A9"/>
    <w:rsid w:val="00F97FE7"/>
    <w:rsid w:val="00FA4979"/>
    <w:rsid w:val="00FA653B"/>
    <w:rsid w:val="00FB5BD7"/>
    <w:rsid w:val="00FB7736"/>
    <w:rsid w:val="00FB77E1"/>
    <w:rsid w:val="00FC0DF3"/>
    <w:rsid w:val="00FC2F1E"/>
    <w:rsid w:val="00FC61A9"/>
    <w:rsid w:val="00FD26EA"/>
    <w:rsid w:val="00FE05AE"/>
    <w:rsid w:val="00FE0A05"/>
    <w:rsid w:val="00FE0B48"/>
    <w:rsid w:val="00FE0DB0"/>
    <w:rsid w:val="00FE3101"/>
    <w:rsid w:val="00FE6581"/>
    <w:rsid w:val="00FE6920"/>
    <w:rsid w:val="00FE6DF3"/>
    <w:rsid w:val="00FE7AF9"/>
    <w:rsid w:val="00FF0419"/>
    <w:rsid w:val="00FF2EB4"/>
    <w:rsid w:val="00FF73D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04F645"/>
  <w15:chartTrackingRefBased/>
  <w15:docId w15:val="{5F715E5E-37A0-4F33-A180-13135B83A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0585"/>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46A8"/>
    <w:pPr>
      <w:ind w:left="720"/>
      <w:contextualSpacing/>
    </w:pPr>
  </w:style>
  <w:style w:type="table" w:styleId="TableGrid">
    <w:name w:val="Table Grid"/>
    <w:basedOn w:val="TableNormal"/>
    <w:uiPriority w:val="39"/>
    <w:rsid w:val="00284E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900B41"/>
    <w:rPr>
      <w:color w:val="808080"/>
    </w:rPr>
  </w:style>
  <w:style w:type="character" w:styleId="Hyperlink">
    <w:name w:val="Hyperlink"/>
    <w:rsid w:val="00BA38C5"/>
    <w:rPr>
      <w:color w:val="0000FF"/>
      <w:u w:val="single"/>
    </w:rPr>
  </w:style>
  <w:style w:type="character" w:styleId="UnresolvedMention">
    <w:name w:val="Unresolved Mention"/>
    <w:basedOn w:val="DefaultParagraphFont"/>
    <w:uiPriority w:val="99"/>
    <w:semiHidden/>
    <w:unhideWhenUsed/>
    <w:rsid w:val="008E3D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abdallah@uoh.edu.sa" TargetMode="Externa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6.png"/><Relationship Id="rId3" Type="http://schemas.openxmlformats.org/officeDocument/2006/relationships/settings" Target="settings.xml"/><Relationship Id="rId21" Type="http://schemas.openxmlformats.org/officeDocument/2006/relationships/image" Target="media/image11.png"/><Relationship Id="rId7" Type="http://schemas.openxmlformats.org/officeDocument/2006/relationships/hyperlink" Target="mailto:mh.altamimi@uoh.edu.sa" TargetMode="Externa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png"/><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a.aljrwan@UOH.EDU.SA" TargetMode="External"/><Relationship Id="rId11" Type="http://schemas.openxmlformats.org/officeDocument/2006/relationships/image" Target="media/image1.png"/><Relationship Id="rId24" Type="http://schemas.openxmlformats.org/officeDocument/2006/relationships/image" Target="media/image14.png"/><Relationship Id="rId5" Type="http://schemas.openxmlformats.org/officeDocument/2006/relationships/hyperlink" Target="mailto:a.alkalel@uoh.edu.sa" TargetMode="Externa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fontTable" Target="fontTable.xml"/><Relationship Id="rId10" Type="http://schemas.openxmlformats.org/officeDocument/2006/relationships/hyperlink" Target="mailto:a.alkalel@uoh.edu.sa" TargetMode="External"/><Relationship Id="rId19" Type="http://schemas.openxmlformats.org/officeDocument/2006/relationships/image" Target="media/image9.png"/><Relationship Id="rId4" Type="http://schemas.openxmlformats.org/officeDocument/2006/relationships/webSettings" Target="webSettings.xml"/><Relationship Id="rId9" Type="http://schemas.openxmlformats.org/officeDocument/2006/relationships/hyperlink" Target="mailto:a.ahmad13@lancaster.ac.uk" TargetMode="Externa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25</Pages>
  <Words>9199</Words>
  <Characters>52437</Characters>
  <Application>Microsoft Office Word</Application>
  <DocSecurity>0</DocSecurity>
  <Lines>436</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MyPC</dc:creator>
  <cp:keywords/>
  <dc:description/>
  <cp:lastModifiedBy>Adel Mohammed Abdullah Al-Khalil</cp:lastModifiedBy>
  <cp:revision>2</cp:revision>
  <dcterms:created xsi:type="dcterms:W3CDTF">2025-01-19T10:41:00Z</dcterms:created>
  <dcterms:modified xsi:type="dcterms:W3CDTF">2025-01-19T10:41:00Z</dcterms:modified>
</cp:coreProperties>
</file>