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0876" w14:textId="77777777" w:rsidR="00433AC8" w:rsidRPr="008C1889" w:rsidRDefault="00433AC8" w:rsidP="00433A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E2E2E"/>
          <w:kern w:val="0"/>
          <w:sz w:val="24"/>
          <w:szCs w:val="24"/>
        </w:rPr>
        <w:t xml:space="preserve">Table 1 </w:t>
      </w:r>
      <w:r w:rsidRPr="008C1889">
        <w:rPr>
          <w:rFonts w:ascii="Times New Roman" w:hAnsi="Times New Roman" w:cs="Times New Roman"/>
          <w:sz w:val="24"/>
          <w:szCs w:val="24"/>
        </w:rPr>
        <w:t>Principal component analysis of plant substrate index</w:t>
      </w:r>
    </w:p>
    <w:tbl>
      <w:tblPr>
        <w:tblStyle w:val="a7"/>
        <w:tblW w:w="850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869"/>
        <w:gridCol w:w="1869"/>
        <w:gridCol w:w="2073"/>
      </w:tblGrid>
      <w:tr w:rsidR="00433AC8" w14:paraId="4881968B" w14:textId="77777777" w:rsidTr="00327D97">
        <w:trPr>
          <w:jc w:val="center"/>
        </w:trPr>
        <w:tc>
          <w:tcPr>
            <w:tcW w:w="2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774DF2" w14:textId="77777777" w:rsidR="00433AC8" w:rsidRDefault="00433AC8" w:rsidP="00327D97">
            <w:pPr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 w:hint="eastAsia"/>
                <w:color w:val="2E2E2E"/>
                <w:szCs w:val="21"/>
              </w:rPr>
              <w:t>Ty</w:t>
            </w: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pe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5DD6F" w14:textId="77777777" w:rsidR="00433AC8" w:rsidRDefault="00433AC8" w:rsidP="00327D97">
            <w:pPr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Eigenvalue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CBEB8" w14:textId="77777777" w:rsidR="00433AC8" w:rsidRDefault="00433AC8" w:rsidP="00327D97">
            <w:pPr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Variance</w:t>
            </w:r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 </w:t>
            </w:r>
            <w:proofErr w:type="spellStart"/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contributi</w:t>
            </w:r>
            <w:proofErr w:type="spellEnd"/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 </w:t>
            </w: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on rate</w:t>
            </w:r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2E2E2E"/>
                <w:szCs w:val="21"/>
              </w:rPr>
              <w:t>(</w:t>
            </w: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%</w:t>
            </w:r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>)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6D8485" w14:textId="77777777" w:rsidR="00433AC8" w:rsidRPr="00657ADB" w:rsidRDefault="00433AC8" w:rsidP="00327D97">
            <w:pPr>
              <w:jc w:val="center"/>
              <w:rPr>
                <w:rFonts w:ascii="Times New Roman" w:eastAsia="宋体" w:hAnsi="Times New Roman" w:cs="Times New Roman"/>
                <w:color w:val="2E2E2E"/>
                <w:szCs w:val="21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Cumulative</w:t>
            </w:r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 </w:t>
            </w:r>
            <w:proofErr w:type="spellStart"/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variane</w:t>
            </w:r>
            <w:proofErr w:type="spellEnd"/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 </w:t>
            </w: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 xml:space="preserve">contribution rate </w:t>
            </w:r>
            <w:r>
              <w:rPr>
                <w:rFonts w:ascii="Times New Roman" w:eastAsia="宋体" w:hAnsi="Times New Roman" w:cs="Times New Roman" w:hint="eastAsia"/>
                <w:color w:val="2E2E2E"/>
                <w:szCs w:val="21"/>
              </w:rPr>
              <w:t>(</w:t>
            </w: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%</w:t>
            </w:r>
            <w:r>
              <w:rPr>
                <w:rFonts w:ascii="Times New Roman" w:eastAsia="宋体" w:hAnsi="Times New Roman" w:cs="Times New Roman"/>
                <w:color w:val="2E2E2E"/>
                <w:szCs w:val="21"/>
              </w:rPr>
              <w:t>)</w:t>
            </w:r>
          </w:p>
        </w:tc>
      </w:tr>
      <w:tr w:rsidR="00433AC8" w14:paraId="565312BE" w14:textId="77777777" w:rsidTr="00327D97">
        <w:trPr>
          <w:jc w:val="center"/>
        </w:trPr>
        <w:tc>
          <w:tcPr>
            <w:tcW w:w="2689" w:type="dxa"/>
            <w:tcBorders>
              <w:top w:val="single" w:sz="12" w:space="0" w:color="auto"/>
            </w:tcBorders>
            <w:vAlign w:val="center"/>
          </w:tcPr>
          <w:p w14:paraId="2E791D20" w14:textId="77777777" w:rsidR="00433AC8" w:rsidRDefault="00433AC8" w:rsidP="00E5200B">
            <w:pPr>
              <w:spacing w:line="48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First principal component</w:t>
            </w:r>
          </w:p>
        </w:tc>
        <w:tc>
          <w:tcPr>
            <w:tcW w:w="1869" w:type="dxa"/>
            <w:tcBorders>
              <w:top w:val="single" w:sz="12" w:space="0" w:color="auto"/>
            </w:tcBorders>
            <w:vAlign w:val="center"/>
          </w:tcPr>
          <w:p w14:paraId="775F2B2A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9.038</w:t>
            </w:r>
          </w:p>
        </w:tc>
        <w:tc>
          <w:tcPr>
            <w:tcW w:w="1869" w:type="dxa"/>
            <w:tcBorders>
              <w:top w:val="single" w:sz="12" w:space="0" w:color="auto"/>
            </w:tcBorders>
            <w:vAlign w:val="center"/>
          </w:tcPr>
          <w:p w14:paraId="1907E298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45.188</w:t>
            </w:r>
          </w:p>
        </w:tc>
        <w:tc>
          <w:tcPr>
            <w:tcW w:w="2073" w:type="dxa"/>
            <w:tcBorders>
              <w:top w:val="single" w:sz="12" w:space="0" w:color="auto"/>
            </w:tcBorders>
            <w:vAlign w:val="center"/>
          </w:tcPr>
          <w:p w14:paraId="5E8CB044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45.188</w:t>
            </w:r>
          </w:p>
        </w:tc>
      </w:tr>
      <w:tr w:rsidR="00433AC8" w14:paraId="26AC6678" w14:textId="77777777" w:rsidTr="00327D97">
        <w:trPr>
          <w:jc w:val="center"/>
        </w:trPr>
        <w:tc>
          <w:tcPr>
            <w:tcW w:w="2689" w:type="dxa"/>
            <w:vAlign w:val="center"/>
          </w:tcPr>
          <w:p w14:paraId="4C02EE65" w14:textId="77777777" w:rsidR="00433AC8" w:rsidRDefault="00433AC8" w:rsidP="00E5200B">
            <w:pPr>
              <w:spacing w:line="48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Second principal component</w:t>
            </w:r>
          </w:p>
        </w:tc>
        <w:tc>
          <w:tcPr>
            <w:tcW w:w="1869" w:type="dxa"/>
            <w:vAlign w:val="center"/>
          </w:tcPr>
          <w:p w14:paraId="27807DB2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2.286</w:t>
            </w:r>
          </w:p>
        </w:tc>
        <w:tc>
          <w:tcPr>
            <w:tcW w:w="1869" w:type="dxa"/>
            <w:vAlign w:val="center"/>
          </w:tcPr>
          <w:p w14:paraId="0762E9D0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11.432</w:t>
            </w:r>
          </w:p>
        </w:tc>
        <w:tc>
          <w:tcPr>
            <w:tcW w:w="2073" w:type="dxa"/>
            <w:vAlign w:val="center"/>
          </w:tcPr>
          <w:p w14:paraId="78B0835C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56.62</w:t>
            </w:r>
          </w:p>
        </w:tc>
      </w:tr>
      <w:tr w:rsidR="00433AC8" w14:paraId="24702334" w14:textId="77777777" w:rsidTr="00327D97">
        <w:trPr>
          <w:jc w:val="center"/>
        </w:trPr>
        <w:tc>
          <w:tcPr>
            <w:tcW w:w="2689" w:type="dxa"/>
            <w:vAlign w:val="center"/>
          </w:tcPr>
          <w:p w14:paraId="3EE3E1C9" w14:textId="77777777" w:rsidR="00433AC8" w:rsidRDefault="00433AC8" w:rsidP="00E5200B">
            <w:pPr>
              <w:spacing w:line="48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Third principal component</w:t>
            </w:r>
          </w:p>
        </w:tc>
        <w:tc>
          <w:tcPr>
            <w:tcW w:w="1869" w:type="dxa"/>
            <w:vAlign w:val="center"/>
          </w:tcPr>
          <w:p w14:paraId="4759ADD7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2.151</w:t>
            </w:r>
          </w:p>
        </w:tc>
        <w:tc>
          <w:tcPr>
            <w:tcW w:w="1869" w:type="dxa"/>
            <w:vAlign w:val="center"/>
          </w:tcPr>
          <w:p w14:paraId="566EF86E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10.753</w:t>
            </w:r>
          </w:p>
        </w:tc>
        <w:tc>
          <w:tcPr>
            <w:tcW w:w="2073" w:type="dxa"/>
            <w:vAlign w:val="center"/>
          </w:tcPr>
          <w:p w14:paraId="7A3D804E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67.372</w:t>
            </w:r>
          </w:p>
        </w:tc>
      </w:tr>
      <w:tr w:rsidR="00433AC8" w14:paraId="3430A5CA" w14:textId="77777777" w:rsidTr="00327D97">
        <w:trPr>
          <w:jc w:val="center"/>
        </w:trPr>
        <w:tc>
          <w:tcPr>
            <w:tcW w:w="2689" w:type="dxa"/>
            <w:vAlign w:val="center"/>
          </w:tcPr>
          <w:p w14:paraId="7D0346E5" w14:textId="77777777" w:rsidR="00433AC8" w:rsidRDefault="00433AC8" w:rsidP="00E5200B">
            <w:pPr>
              <w:spacing w:line="48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Fourth principal component</w:t>
            </w:r>
          </w:p>
        </w:tc>
        <w:tc>
          <w:tcPr>
            <w:tcW w:w="1869" w:type="dxa"/>
            <w:vAlign w:val="center"/>
          </w:tcPr>
          <w:p w14:paraId="01C3CA90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2.026</w:t>
            </w:r>
          </w:p>
        </w:tc>
        <w:tc>
          <w:tcPr>
            <w:tcW w:w="1869" w:type="dxa"/>
            <w:vAlign w:val="center"/>
          </w:tcPr>
          <w:p w14:paraId="4F3EA418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10.128</w:t>
            </w:r>
          </w:p>
        </w:tc>
        <w:tc>
          <w:tcPr>
            <w:tcW w:w="2073" w:type="dxa"/>
            <w:vAlign w:val="center"/>
          </w:tcPr>
          <w:p w14:paraId="312A05E3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77.5</w:t>
            </w:r>
          </w:p>
        </w:tc>
      </w:tr>
      <w:tr w:rsidR="00433AC8" w14:paraId="79745718" w14:textId="77777777" w:rsidTr="00327D97">
        <w:trPr>
          <w:jc w:val="center"/>
        </w:trPr>
        <w:tc>
          <w:tcPr>
            <w:tcW w:w="2689" w:type="dxa"/>
            <w:tcBorders>
              <w:bottom w:val="single" w:sz="12" w:space="0" w:color="auto"/>
            </w:tcBorders>
            <w:vAlign w:val="center"/>
          </w:tcPr>
          <w:p w14:paraId="4955056F" w14:textId="77777777" w:rsidR="00433AC8" w:rsidRDefault="00433AC8" w:rsidP="00E5200B">
            <w:pPr>
              <w:spacing w:line="480" w:lineRule="auto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Fifth principal component</w:t>
            </w:r>
          </w:p>
        </w:tc>
        <w:tc>
          <w:tcPr>
            <w:tcW w:w="1869" w:type="dxa"/>
            <w:tcBorders>
              <w:bottom w:val="single" w:sz="12" w:space="0" w:color="auto"/>
            </w:tcBorders>
            <w:vAlign w:val="center"/>
          </w:tcPr>
          <w:p w14:paraId="5DBE3F00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1.214</w:t>
            </w:r>
          </w:p>
        </w:tc>
        <w:tc>
          <w:tcPr>
            <w:tcW w:w="1869" w:type="dxa"/>
            <w:tcBorders>
              <w:bottom w:val="single" w:sz="12" w:space="0" w:color="auto"/>
            </w:tcBorders>
            <w:vAlign w:val="center"/>
          </w:tcPr>
          <w:p w14:paraId="6683CE5F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6.072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6990F783" w14:textId="77777777" w:rsidR="00433AC8" w:rsidRDefault="00433AC8" w:rsidP="00E5200B">
            <w:pPr>
              <w:spacing w:line="480" w:lineRule="auto"/>
              <w:jc w:val="center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 w:rsidRPr="006A6359">
              <w:rPr>
                <w:rFonts w:ascii="Times New Roman" w:eastAsia="宋体" w:hAnsi="Times New Roman" w:cs="Times New Roman"/>
                <w:color w:val="2E2E2E"/>
                <w:szCs w:val="21"/>
              </w:rPr>
              <w:t>83.573</w:t>
            </w:r>
          </w:p>
        </w:tc>
      </w:tr>
    </w:tbl>
    <w:p w14:paraId="45CF8872" w14:textId="77777777" w:rsidR="00F521E4" w:rsidRDefault="00F521E4"/>
    <w:sectPr w:rsidR="00F521E4" w:rsidSect="00752017">
      <w:pgSz w:w="11906" w:h="16838"/>
      <w:pgMar w:top="1440" w:right="1800" w:bottom="1440" w:left="1800" w:header="851" w:footer="992" w:gutter="0"/>
      <w:pgNumType w:start="4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FBA0" w14:textId="77777777" w:rsidR="00694395" w:rsidRDefault="00694395" w:rsidP="00433AC8">
      <w:r>
        <w:separator/>
      </w:r>
    </w:p>
  </w:endnote>
  <w:endnote w:type="continuationSeparator" w:id="0">
    <w:p w14:paraId="19AFC457" w14:textId="77777777" w:rsidR="00694395" w:rsidRDefault="00694395" w:rsidP="0043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18092" w14:textId="77777777" w:rsidR="00694395" w:rsidRDefault="00694395" w:rsidP="00433AC8">
      <w:r>
        <w:separator/>
      </w:r>
    </w:p>
  </w:footnote>
  <w:footnote w:type="continuationSeparator" w:id="0">
    <w:p w14:paraId="23390224" w14:textId="77777777" w:rsidR="00694395" w:rsidRDefault="00694395" w:rsidP="00433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70"/>
    <w:rsid w:val="0025736C"/>
    <w:rsid w:val="003C31F0"/>
    <w:rsid w:val="00433AC8"/>
    <w:rsid w:val="00635912"/>
    <w:rsid w:val="00694395"/>
    <w:rsid w:val="00752017"/>
    <w:rsid w:val="00A5650B"/>
    <w:rsid w:val="00B16470"/>
    <w:rsid w:val="00C47AE3"/>
    <w:rsid w:val="00CA5F4D"/>
    <w:rsid w:val="00E5200B"/>
    <w:rsid w:val="00F521E4"/>
    <w:rsid w:val="00FC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B30FED6-687F-4C53-8122-DE80F903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A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AC8"/>
    <w:rPr>
      <w:sz w:val="18"/>
      <w:szCs w:val="18"/>
    </w:rPr>
  </w:style>
  <w:style w:type="table" w:styleId="a7">
    <w:name w:val="Table Grid"/>
    <w:basedOn w:val="a1"/>
    <w:uiPriority w:val="39"/>
    <w:rsid w:val="0043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 雨欣</dc:creator>
  <cp:keywords/>
  <dc:description/>
  <cp:lastModifiedBy>雨欣 邹</cp:lastModifiedBy>
  <cp:revision>2</cp:revision>
  <dcterms:created xsi:type="dcterms:W3CDTF">2023-11-28T11:40:00Z</dcterms:created>
  <dcterms:modified xsi:type="dcterms:W3CDTF">2023-11-28T11:40:00Z</dcterms:modified>
</cp:coreProperties>
</file>